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5ACA8AC9" w:rsidR="00C71349" w:rsidRPr="0014649B" w:rsidRDefault="00CE5897" w:rsidP="0014649B">
      <w:pPr>
        <w:pStyle w:val="Title"/>
      </w:pPr>
      <w:r w:rsidRPr="00CE5897">
        <w:t>OData Extension for Temporal Data Version 4.0</w:t>
      </w:r>
    </w:p>
    <w:p w14:paraId="285AD01A" w14:textId="7392922C" w:rsidR="00E4299F" w:rsidRPr="0014649B" w:rsidRDefault="00561912" w:rsidP="0014649B">
      <w:pPr>
        <w:pStyle w:val="Subtitle"/>
      </w:pPr>
      <w:r>
        <w:t xml:space="preserve">Committee Specification </w:t>
      </w:r>
      <w:r w:rsidR="00EB7EEE">
        <w:t>0</w:t>
      </w:r>
      <w:r w:rsidR="00F04459">
        <w:t>1</w:t>
      </w:r>
    </w:p>
    <w:p w14:paraId="6BAC77CD" w14:textId="4BDFE377" w:rsidR="00F3260A" w:rsidRDefault="00610213" w:rsidP="00784287">
      <w:pPr>
        <w:pStyle w:val="Subtitle"/>
      </w:pPr>
      <w:bookmarkStart w:id="0" w:name="_Toc85472892"/>
      <w:r>
        <w:t>25</w:t>
      </w:r>
      <w:r w:rsidR="00F04459">
        <w:t xml:space="preserve"> January </w:t>
      </w:r>
      <w:r w:rsidR="00CE5897">
        <w:t>202</w:t>
      </w:r>
      <w:r w:rsidR="00F04459">
        <w:t>2</w:t>
      </w:r>
    </w:p>
    <w:p w14:paraId="203D12E4" w14:textId="6616A165" w:rsidR="00B8646D" w:rsidRDefault="00B8646D" w:rsidP="00B8646D">
      <w:pPr>
        <w:pStyle w:val="Titlepageinfo"/>
      </w:pPr>
      <w:r>
        <w:t xml:space="preserve">This </w:t>
      </w:r>
      <w:r w:rsidR="00E1709C">
        <w:t>stage</w:t>
      </w:r>
      <w:r>
        <w:t>:</w:t>
      </w:r>
    </w:p>
    <w:p w14:paraId="620A7830" w14:textId="501497F5" w:rsidR="00B8646D" w:rsidRPr="003707E2" w:rsidRDefault="0075210B" w:rsidP="00B8646D">
      <w:pPr>
        <w:spacing w:before="0" w:after="0"/>
        <w:rPr>
          <w:rStyle w:val="Hyperlink"/>
          <w:color w:val="auto"/>
        </w:rPr>
      </w:pPr>
      <w:hyperlink r:id="rId9" w:history="1">
        <w:r w:rsidR="00BA0072">
          <w:rPr>
            <w:rStyle w:val="Hyperlink"/>
          </w:rPr>
          <w:t>https://docs.oasis-open.org/odata/odata-temporal-ext/v4.0/cs01/odata-temporal-ext-v4.0-cs01.docx</w:t>
        </w:r>
      </w:hyperlink>
      <w:r w:rsidR="00B8646D">
        <w:t xml:space="preserve"> (Authoritative)</w:t>
      </w:r>
    </w:p>
    <w:p w14:paraId="46B1AE97" w14:textId="280A9205" w:rsidR="00B8646D" w:rsidRDefault="0075210B" w:rsidP="00B8646D">
      <w:pPr>
        <w:spacing w:before="0" w:after="0"/>
        <w:rPr>
          <w:rStyle w:val="Hyperlink"/>
          <w:color w:val="auto"/>
        </w:rPr>
      </w:pPr>
      <w:hyperlink r:id="rId10" w:history="1">
        <w:r w:rsidR="00BA0072">
          <w:rPr>
            <w:rStyle w:val="Hyperlink"/>
          </w:rPr>
          <w:t>https://docs.oasis-open.org/odata/odata-temporal-ext/v4.0/cs01/odata-temporal-ext-v4.0-cs01.html</w:t>
        </w:r>
      </w:hyperlink>
    </w:p>
    <w:p w14:paraId="7DD4F7A0" w14:textId="04429178" w:rsidR="00113D48" w:rsidRPr="00113D48" w:rsidRDefault="0075210B" w:rsidP="003754F4">
      <w:pPr>
        <w:spacing w:before="0" w:after="40"/>
        <w:jc w:val="both"/>
        <w:rPr>
          <w:rStyle w:val="Hyperlink"/>
        </w:rPr>
      </w:pPr>
      <w:hyperlink r:id="rId11" w:history="1">
        <w:r w:rsidR="00BA0072">
          <w:rPr>
            <w:rStyle w:val="Hyperlink"/>
          </w:rPr>
          <w:t>https://docs.oasis-open.org/odata/odata-temporal-ext/v4.0/cs01/odata-temporal-ext-v4.0-cs01.pdf</w:t>
        </w:r>
      </w:hyperlink>
    </w:p>
    <w:p w14:paraId="3D5AA01C" w14:textId="2FE8F26A" w:rsidR="00B8646D" w:rsidRDefault="00B8646D" w:rsidP="00B8646D">
      <w:pPr>
        <w:pStyle w:val="Titlepageinfo"/>
      </w:pPr>
      <w:r>
        <w:t xml:space="preserve">Previous </w:t>
      </w:r>
      <w:r w:rsidR="00E1709C">
        <w:t>stage</w:t>
      </w:r>
      <w:r>
        <w:t>:</w:t>
      </w:r>
    </w:p>
    <w:p w14:paraId="60F496B8" w14:textId="77777777" w:rsidR="00BA0072" w:rsidRPr="003707E2" w:rsidRDefault="0075210B" w:rsidP="00BA0072">
      <w:pPr>
        <w:spacing w:before="0" w:after="0"/>
        <w:rPr>
          <w:rStyle w:val="Hyperlink"/>
          <w:color w:val="auto"/>
        </w:rPr>
      </w:pPr>
      <w:hyperlink r:id="rId12" w:history="1">
        <w:r w:rsidR="00BA0072">
          <w:rPr>
            <w:rStyle w:val="Hyperlink"/>
          </w:rPr>
          <w:t>https://docs.oasis-open.org/odata/odata-temporal-ext/v4.0/csd03/odata-temporal-ext-v4.0-csd03.docx</w:t>
        </w:r>
      </w:hyperlink>
      <w:r w:rsidR="00BA0072">
        <w:t xml:space="preserve"> (Authoritative)</w:t>
      </w:r>
    </w:p>
    <w:p w14:paraId="224703F0" w14:textId="77777777" w:rsidR="00BA0072" w:rsidRDefault="0075210B" w:rsidP="00BA0072">
      <w:pPr>
        <w:spacing w:before="0" w:after="0"/>
        <w:rPr>
          <w:rStyle w:val="Hyperlink"/>
          <w:color w:val="auto"/>
        </w:rPr>
      </w:pPr>
      <w:hyperlink r:id="rId13" w:history="1">
        <w:r w:rsidR="00BA0072">
          <w:rPr>
            <w:rStyle w:val="Hyperlink"/>
          </w:rPr>
          <w:t>https://docs.oasis-open.org/odata/odata-temporal-ext/v4.0/csd03/odata-temporal-ext-v4.0-csd03.html</w:t>
        </w:r>
      </w:hyperlink>
    </w:p>
    <w:p w14:paraId="196EC1AA" w14:textId="77777777" w:rsidR="00BA0072" w:rsidRPr="00113D48" w:rsidRDefault="0075210B" w:rsidP="00BA0072">
      <w:pPr>
        <w:spacing w:before="0" w:after="40"/>
        <w:jc w:val="both"/>
        <w:rPr>
          <w:rStyle w:val="Hyperlink"/>
        </w:rPr>
      </w:pPr>
      <w:hyperlink r:id="rId14" w:history="1">
        <w:r w:rsidR="00BA0072">
          <w:rPr>
            <w:rStyle w:val="Hyperlink"/>
          </w:rPr>
          <w:t>https://docs.oasis-open.org/odata/odata-temporal-ext/v4.0/csd03/odata-temporal-ext-v4.0-csd03.pdf</w:t>
        </w:r>
      </w:hyperlink>
    </w:p>
    <w:p w14:paraId="68F60193" w14:textId="16A8AB5F" w:rsidR="00B8646D" w:rsidRDefault="00B8646D" w:rsidP="00B8646D">
      <w:pPr>
        <w:pStyle w:val="Titlepageinfo"/>
      </w:pPr>
      <w:r>
        <w:t xml:space="preserve">Latest </w:t>
      </w:r>
      <w:r w:rsidR="00E1709C">
        <w:t>stage</w:t>
      </w:r>
      <w:r>
        <w:t>:</w:t>
      </w:r>
    </w:p>
    <w:p w14:paraId="40A75A91" w14:textId="150D3353" w:rsidR="00B8646D" w:rsidRPr="003707E2" w:rsidRDefault="0075210B" w:rsidP="00B8646D">
      <w:pPr>
        <w:spacing w:before="0" w:after="0"/>
        <w:rPr>
          <w:rStyle w:val="Hyperlink"/>
          <w:color w:val="auto"/>
        </w:rPr>
      </w:pPr>
      <w:hyperlink r:id="rId15" w:history="1">
        <w:r w:rsidR="00CE5897">
          <w:rPr>
            <w:rStyle w:val="Hyperlink"/>
          </w:rPr>
          <w:t>https://docs.oasis-open.org/odata/odata-temporal-ext/v4.0/odata-temporal-ext-v4.0.docx</w:t>
        </w:r>
      </w:hyperlink>
      <w:r w:rsidR="00B8646D">
        <w:t xml:space="preserve"> (Authoritative)</w:t>
      </w:r>
    </w:p>
    <w:p w14:paraId="6F4A314F" w14:textId="3676B605" w:rsidR="00B8646D" w:rsidRDefault="0075210B" w:rsidP="00B8646D">
      <w:pPr>
        <w:spacing w:before="0" w:after="0"/>
        <w:rPr>
          <w:rStyle w:val="Hyperlink"/>
          <w:color w:val="auto"/>
        </w:rPr>
      </w:pPr>
      <w:hyperlink r:id="rId16" w:history="1">
        <w:r w:rsidR="00CE5897">
          <w:rPr>
            <w:rStyle w:val="Hyperlink"/>
          </w:rPr>
          <w:t>https://docs.oasis-open.org/odata/odata-temporal-ext/v4.0/odata-temporal-ext-v4.0.html</w:t>
        </w:r>
      </w:hyperlink>
    </w:p>
    <w:p w14:paraId="0C528C3A" w14:textId="0331A082" w:rsidR="00B8646D" w:rsidRPr="00FC06F0" w:rsidRDefault="0075210B" w:rsidP="00B8646D">
      <w:pPr>
        <w:spacing w:before="0" w:after="40"/>
        <w:rPr>
          <w:rStyle w:val="Hyperlink"/>
          <w:color w:val="auto"/>
        </w:rPr>
      </w:pPr>
      <w:hyperlink r:id="rId17" w:history="1">
        <w:r w:rsidR="00CE5897">
          <w:rPr>
            <w:rStyle w:val="Hyperlink"/>
          </w:rPr>
          <w:t>https://docs.oasis-open.org/odata/odata-temporal-ext/v4.0/odata-temporal-ext-v4.0.pdf</w:t>
        </w:r>
      </w:hyperlink>
    </w:p>
    <w:p w14:paraId="575EB573" w14:textId="77777777" w:rsidR="00D17F06" w:rsidRDefault="00D17F06" w:rsidP="00D17F06">
      <w:pPr>
        <w:pStyle w:val="Titlepageinfo"/>
      </w:pPr>
      <w:r>
        <w:t>Technical Committee:</w:t>
      </w:r>
    </w:p>
    <w:p w14:paraId="6763DE68" w14:textId="21E741AB" w:rsidR="00D17F06" w:rsidRDefault="0075210B" w:rsidP="00D17F06">
      <w:pPr>
        <w:pStyle w:val="Titlepageinfodescription"/>
      </w:pPr>
      <w:hyperlink r:id="rId18" w:history="1">
        <w:r w:rsidR="00CE5897" w:rsidRPr="00517183">
          <w:rPr>
            <w:rStyle w:val="Hyperlink"/>
          </w:rPr>
          <w:t>OASIS Open Data Protocol (OData) TC</w:t>
        </w:r>
      </w:hyperlink>
    </w:p>
    <w:p w14:paraId="7D582F9E" w14:textId="77777777" w:rsidR="00D17F06" w:rsidRDefault="00D17F06" w:rsidP="00D17F06">
      <w:pPr>
        <w:pStyle w:val="Titlepageinfo"/>
      </w:pPr>
      <w:r>
        <w:t>Chairs:</w:t>
      </w:r>
    </w:p>
    <w:p w14:paraId="7274C893" w14:textId="01FC5A3C" w:rsidR="00CE5897" w:rsidRPr="00517183" w:rsidRDefault="00CE5897" w:rsidP="00CE5897">
      <w:pPr>
        <w:pStyle w:val="Contributor"/>
      </w:pPr>
      <w:r w:rsidRPr="00517183">
        <w:t>Ralf Handl (</w:t>
      </w:r>
      <w:hyperlink r:id="rId19" w:history="1">
        <w:r w:rsidRPr="00517183">
          <w:rPr>
            <w:rStyle w:val="Hyperlink"/>
          </w:rPr>
          <w:t>ralf.handl@sap.com</w:t>
        </w:r>
      </w:hyperlink>
      <w:r w:rsidRPr="00517183">
        <w:t xml:space="preserve">), </w:t>
      </w:r>
      <w:hyperlink r:id="rId20" w:history="1">
        <w:r w:rsidRPr="00517183">
          <w:rPr>
            <w:rStyle w:val="Hyperlink"/>
          </w:rPr>
          <w:t>SAP SE</w:t>
        </w:r>
      </w:hyperlink>
    </w:p>
    <w:p w14:paraId="7E0671D8" w14:textId="2C7495E2" w:rsidR="008F61FB" w:rsidRDefault="00CE5897" w:rsidP="00CE5897">
      <w:pPr>
        <w:pStyle w:val="Contributor"/>
      </w:pPr>
      <w:r w:rsidRPr="00B46353">
        <w:rPr>
          <w:lang w:val="nl-NL"/>
        </w:rPr>
        <w:t>Michael Pizzo (</w:t>
      </w:r>
      <w:hyperlink r:id="rId21" w:history="1">
        <w:r w:rsidRPr="00B46353">
          <w:rPr>
            <w:rStyle w:val="Hyperlink"/>
            <w:lang w:val="nl-NL"/>
          </w:rPr>
          <w:t>mikep@microsoft.com</w:t>
        </w:r>
      </w:hyperlink>
      <w:r w:rsidRPr="00B46353">
        <w:rPr>
          <w:lang w:val="nl-NL"/>
        </w:rPr>
        <w:t xml:space="preserve">), </w:t>
      </w:r>
      <w:hyperlink r:id="rId22" w:history="1">
        <w:r w:rsidRPr="00B46353">
          <w:rPr>
            <w:rStyle w:val="Hyperlink"/>
            <w:lang w:val="nl-NL"/>
          </w:rPr>
          <w:t>Microsoft</w:t>
        </w:r>
      </w:hyperlink>
    </w:p>
    <w:p w14:paraId="584A75EF" w14:textId="77777777" w:rsidR="00D17F06" w:rsidRDefault="00D17F06" w:rsidP="00D17F06">
      <w:pPr>
        <w:pStyle w:val="Titlepageinfo"/>
      </w:pPr>
      <w:r>
        <w:t>Editors:</w:t>
      </w:r>
    </w:p>
    <w:p w14:paraId="6AE15E29" w14:textId="0D1A1B88" w:rsidR="00CE5897" w:rsidRPr="00517183" w:rsidRDefault="00CE5897" w:rsidP="00CE5897">
      <w:pPr>
        <w:pStyle w:val="Contributor"/>
        <w:rPr>
          <w:rStyle w:val="Hyperlink"/>
        </w:rPr>
      </w:pPr>
      <w:r w:rsidRPr="00517183">
        <w:t>Ralf Handl (</w:t>
      </w:r>
      <w:hyperlink r:id="rId23" w:history="1">
        <w:r w:rsidRPr="00517183">
          <w:rPr>
            <w:rStyle w:val="Hyperlink"/>
          </w:rPr>
          <w:t>ralf.handl@sap.com</w:t>
        </w:r>
      </w:hyperlink>
      <w:r w:rsidRPr="00517183">
        <w:t xml:space="preserve">), </w:t>
      </w:r>
      <w:hyperlink r:id="rId24" w:history="1">
        <w:r w:rsidRPr="00517183">
          <w:rPr>
            <w:rStyle w:val="Hyperlink"/>
          </w:rPr>
          <w:t>SAP SE</w:t>
        </w:r>
      </w:hyperlink>
    </w:p>
    <w:p w14:paraId="62E64001" w14:textId="12C1907A" w:rsidR="00CE5897" w:rsidRPr="00A86E3A" w:rsidRDefault="00CE5897" w:rsidP="00CE5897">
      <w:pPr>
        <w:pStyle w:val="Contributor"/>
        <w:rPr>
          <w:rStyle w:val="Hyperlink"/>
          <w:lang w:val="de-DE"/>
        </w:rPr>
      </w:pPr>
      <w:r w:rsidRPr="00A86E3A">
        <w:rPr>
          <w:lang w:val="de-DE"/>
        </w:rPr>
        <w:t>Hubert Heijkers (</w:t>
      </w:r>
      <w:hyperlink r:id="rId25" w:history="1">
        <w:r w:rsidRPr="00A86E3A">
          <w:rPr>
            <w:rStyle w:val="Hyperlink"/>
            <w:lang w:val="de-DE"/>
          </w:rPr>
          <w:t>hubert.heijkers@nl.ibm.com</w:t>
        </w:r>
      </w:hyperlink>
      <w:r w:rsidRPr="00A86E3A">
        <w:rPr>
          <w:lang w:val="de-DE"/>
        </w:rPr>
        <w:t xml:space="preserve">), </w:t>
      </w:r>
      <w:hyperlink r:id="rId26" w:history="1">
        <w:r w:rsidRPr="00A86E3A">
          <w:rPr>
            <w:rStyle w:val="Hyperlink"/>
            <w:lang w:val="de-DE"/>
          </w:rPr>
          <w:t>IBM</w:t>
        </w:r>
      </w:hyperlink>
    </w:p>
    <w:p w14:paraId="363262F8" w14:textId="203ABFCF" w:rsidR="00CE5897" w:rsidRPr="00A86E3A" w:rsidRDefault="00CE5897" w:rsidP="00CE5897">
      <w:pPr>
        <w:pStyle w:val="Contributor"/>
        <w:rPr>
          <w:lang w:val="de-DE"/>
        </w:rPr>
      </w:pPr>
      <w:r w:rsidRPr="00A86E3A">
        <w:rPr>
          <w:lang w:val="de-DE"/>
        </w:rPr>
        <w:t>Gerald Krause (</w:t>
      </w:r>
      <w:hyperlink r:id="rId27" w:history="1">
        <w:r w:rsidRPr="00A86E3A">
          <w:rPr>
            <w:rStyle w:val="Hyperlink"/>
            <w:lang w:val="de-DE"/>
          </w:rPr>
          <w:t>gerald.krause@sap.com)</w:t>
        </w:r>
      </w:hyperlink>
      <w:r w:rsidRPr="00A86E3A">
        <w:rPr>
          <w:lang w:val="de-DE"/>
        </w:rPr>
        <w:t xml:space="preserve">, </w:t>
      </w:r>
      <w:hyperlink r:id="rId28" w:history="1">
        <w:r w:rsidRPr="00A86E3A">
          <w:rPr>
            <w:rStyle w:val="Hyperlink"/>
            <w:lang w:val="de-DE"/>
          </w:rPr>
          <w:t>SAP SE</w:t>
        </w:r>
      </w:hyperlink>
    </w:p>
    <w:p w14:paraId="460BA08E" w14:textId="28754B40" w:rsidR="00CE5897" w:rsidRPr="00B46353" w:rsidRDefault="00CE5897" w:rsidP="00CE5897">
      <w:pPr>
        <w:pStyle w:val="Contributor"/>
        <w:rPr>
          <w:rStyle w:val="Hyperlink"/>
          <w:lang w:val="nl-NL"/>
        </w:rPr>
      </w:pPr>
      <w:r w:rsidRPr="00B46353">
        <w:rPr>
          <w:lang w:val="nl-NL"/>
        </w:rPr>
        <w:t>Michael Pizzo (</w:t>
      </w:r>
      <w:r w:rsidR="008640E8">
        <w:fldChar w:fldCharType="begin"/>
      </w:r>
      <w:r w:rsidR="008640E8">
        <w:instrText xml:space="preserve"> HYPERLINK "mailto:mikep@microsoft.com" </w:instrText>
      </w:r>
      <w:r w:rsidR="008640E8">
        <w:fldChar w:fldCharType="separate"/>
      </w:r>
      <w:r w:rsidRPr="00B46353">
        <w:rPr>
          <w:rStyle w:val="Hyperlink"/>
          <w:lang w:val="nl-NL"/>
        </w:rPr>
        <w:t>mikep@microsoft.com</w:t>
      </w:r>
      <w:r w:rsidR="008640E8">
        <w:rPr>
          <w:rStyle w:val="Hyperlink"/>
          <w:lang w:val="nl-NL"/>
        </w:rPr>
        <w:fldChar w:fldCharType="end"/>
      </w:r>
      <w:r w:rsidRPr="00B46353">
        <w:rPr>
          <w:lang w:val="nl-NL"/>
        </w:rPr>
        <w:t xml:space="preserve">), </w:t>
      </w:r>
      <w:hyperlink r:id="rId29" w:history="1">
        <w:r w:rsidRPr="00B46353">
          <w:rPr>
            <w:rStyle w:val="Hyperlink"/>
            <w:lang w:val="nl-NL"/>
          </w:rPr>
          <w:t>Microsoft</w:t>
        </w:r>
      </w:hyperlink>
    </w:p>
    <w:p w14:paraId="471B46F8" w14:textId="15B3F3B7" w:rsidR="00CE5897" w:rsidRDefault="00CE5897" w:rsidP="00CE5897">
      <w:pPr>
        <w:pStyle w:val="Contributor"/>
        <w:rPr>
          <w:rStyle w:val="Hyperlink"/>
          <w:lang w:val="de-DE"/>
        </w:rPr>
      </w:pPr>
      <w:r>
        <w:rPr>
          <w:lang w:val="de-DE"/>
        </w:rPr>
        <w:t>Heiko Theißen</w:t>
      </w:r>
      <w:r w:rsidRPr="00A86E3A">
        <w:rPr>
          <w:lang w:val="de-DE"/>
        </w:rPr>
        <w:t xml:space="preserve"> (</w:t>
      </w:r>
      <w:hyperlink r:id="rId30" w:history="1">
        <w:r>
          <w:rPr>
            <w:rStyle w:val="Hyperlink"/>
            <w:lang w:val="de-DE"/>
          </w:rPr>
          <w:t>heiko.theissen@sap.com</w:t>
        </w:r>
      </w:hyperlink>
      <w:r w:rsidRPr="00A86E3A">
        <w:rPr>
          <w:lang w:val="de-DE"/>
        </w:rPr>
        <w:t xml:space="preserve">), </w:t>
      </w:r>
      <w:hyperlink r:id="rId31" w:history="1">
        <w:r w:rsidRPr="00A86E3A">
          <w:rPr>
            <w:rStyle w:val="Hyperlink"/>
            <w:lang w:val="de-DE"/>
          </w:rPr>
          <w:t>SAP SE</w:t>
        </w:r>
      </w:hyperlink>
    </w:p>
    <w:p w14:paraId="4EC3BDF1" w14:textId="20D2E260" w:rsidR="008F61FB" w:rsidRPr="00D90EFF" w:rsidRDefault="00CE5897" w:rsidP="00CE5897">
      <w:pPr>
        <w:pStyle w:val="Contributor"/>
        <w:rPr>
          <w:lang w:val="de-DE"/>
        </w:rPr>
      </w:pPr>
      <w:r w:rsidRPr="006C0C7E">
        <w:rPr>
          <w:lang w:val="de-DE"/>
        </w:rPr>
        <w:t>Martin Zurmühl (</w:t>
      </w:r>
      <w:r w:rsidR="0075210B">
        <w:fldChar w:fldCharType="begin"/>
      </w:r>
      <w:r w:rsidR="0075210B">
        <w:instrText xml:space="preserve"> HYPERLINK "mailto:martin.zurmuehl@sap.com" </w:instrText>
      </w:r>
      <w:r w:rsidR="0075210B">
        <w:fldChar w:fldCharType="separate"/>
      </w:r>
      <w:r w:rsidRPr="00C80E2F">
        <w:rPr>
          <w:rStyle w:val="Hyperlink"/>
          <w:lang w:val="de-DE"/>
        </w:rPr>
        <w:t>martin.zurmuehl@sap.com</w:t>
      </w:r>
      <w:r w:rsidR="0075210B">
        <w:rPr>
          <w:rStyle w:val="Hyperlink"/>
          <w:lang w:val="de-DE"/>
        </w:rPr>
        <w:fldChar w:fldCharType="end"/>
      </w:r>
      <w:r w:rsidRPr="006C0C7E">
        <w:rPr>
          <w:lang w:val="de-DE"/>
        </w:rPr>
        <w:t xml:space="preserve">), </w:t>
      </w:r>
      <w:hyperlink r:id="rId32" w:history="1">
        <w:r w:rsidRPr="006C0C7E">
          <w:rPr>
            <w:rStyle w:val="Hyperlink"/>
            <w:lang w:val="de-DE"/>
          </w:rPr>
          <w:t>SAP SE</w:t>
        </w:r>
      </w:hyperlink>
    </w:p>
    <w:p w14:paraId="465AA1BD" w14:textId="77777777" w:rsidR="006B65C7" w:rsidRDefault="006B65C7" w:rsidP="006B65C7">
      <w:pPr>
        <w:pStyle w:val="Titlepageinfo"/>
      </w:pPr>
      <w:bookmarkStart w:id="1" w:name="AdditionalArtifacts"/>
      <w:r>
        <w:t>Additional artifacts</w:t>
      </w:r>
      <w:bookmarkEnd w:id="1"/>
      <w:r>
        <w:t>:</w:t>
      </w:r>
    </w:p>
    <w:p w14:paraId="1DFBABAD" w14:textId="0FCEE860" w:rsidR="006B65C7" w:rsidRDefault="006B65C7" w:rsidP="00696558">
      <w:pPr>
        <w:pStyle w:val="Titlepageinfodescription"/>
      </w:pPr>
      <w:r w:rsidRPr="00560795">
        <w:t xml:space="preserve">This </w:t>
      </w:r>
      <w:r w:rsidR="00CE7D3B">
        <w:t>document</w:t>
      </w:r>
      <w:r w:rsidRPr="00560795">
        <w:t xml:space="preserve"> is one component of a Work Product </w:t>
      </w:r>
      <w:r w:rsidR="001945A5">
        <w:t>that</w:t>
      </w:r>
      <w:r w:rsidRPr="00560795">
        <w:t xml:space="preserve"> also includes:</w:t>
      </w:r>
    </w:p>
    <w:p w14:paraId="5AF5C16C" w14:textId="30353582" w:rsidR="006B65C7" w:rsidRDefault="002917B8" w:rsidP="0023482D">
      <w:pPr>
        <w:pStyle w:val="RelatedWork"/>
      </w:pPr>
      <w:r w:rsidRPr="00517183">
        <w:rPr>
          <w:lang w:eastAsia="ja-JP" w:bidi="he-IL"/>
        </w:rPr>
        <w:t>OData Extension for Temporal Data Version 4.0 (this document)</w:t>
      </w:r>
      <w:r>
        <w:rPr>
          <w:lang w:eastAsia="ja-JP" w:bidi="he-IL"/>
        </w:rPr>
        <w:t>.</w:t>
      </w:r>
    </w:p>
    <w:p w14:paraId="04527720" w14:textId="14C3401A" w:rsidR="002917B8" w:rsidRDefault="002917B8" w:rsidP="0023482D">
      <w:pPr>
        <w:pStyle w:val="RelatedWork"/>
      </w:pPr>
      <w:r w:rsidRPr="005F2ED8">
        <w:rPr>
          <w:lang w:eastAsia="ja-JP" w:bidi="he-IL"/>
        </w:rPr>
        <w:t>OData Temporal ABNF Construction Rules Version 4.0.</w:t>
      </w:r>
      <w:r>
        <w:rPr>
          <w:lang w:eastAsia="ja-JP" w:bidi="he-IL"/>
        </w:rPr>
        <w:t xml:space="preserve"> </w:t>
      </w:r>
      <w:hyperlink r:id="rId33" w:history="1">
        <w:r w:rsidR="00857331">
          <w:rPr>
            <w:rStyle w:val="Hyperlink"/>
            <w:lang w:eastAsia="ja-JP" w:bidi="he-IL"/>
          </w:rPr>
          <w:t>https://docs.oasis-open.org/odata/odata-temporal-ext/v4.0/cs01/abnf/odata-temporal-abnf.txt</w:t>
        </w:r>
      </w:hyperlink>
      <w:r>
        <w:rPr>
          <w:lang w:eastAsia="ja-JP" w:bidi="he-IL"/>
        </w:rPr>
        <w:t>.</w:t>
      </w:r>
    </w:p>
    <w:p w14:paraId="5A3BC28F" w14:textId="47D23857" w:rsidR="002917B8" w:rsidRDefault="002917B8" w:rsidP="0023482D">
      <w:pPr>
        <w:pStyle w:val="RelatedWork"/>
      </w:pPr>
      <w:r w:rsidRPr="005F2ED8">
        <w:rPr>
          <w:lang w:eastAsia="ja-JP" w:bidi="he-IL"/>
        </w:rPr>
        <w:t>OData Temporal ABNF Test Cases.</w:t>
      </w:r>
      <w:r>
        <w:rPr>
          <w:lang w:eastAsia="ja-JP" w:bidi="he-IL"/>
        </w:rPr>
        <w:t xml:space="preserve"> </w:t>
      </w:r>
      <w:hyperlink r:id="rId34" w:history="1">
        <w:r w:rsidR="00857331">
          <w:rPr>
            <w:rStyle w:val="Hyperlink"/>
            <w:lang w:eastAsia="ja-JP" w:bidi="he-IL"/>
          </w:rPr>
          <w:t>https://docs.oasis-open.org/odata/odata-temporal-ext/v4.0/cs01/abnf/odata-temporal-testcases.yaml</w:t>
        </w:r>
      </w:hyperlink>
      <w:r>
        <w:rPr>
          <w:lang w:eastAsia="ja-JP" w:bidi="he-IL"/>
        </w:rPr>
        <w:t>.</w:t>
      </w:r>
    </w:p>
    <w:p w14:paraId="2C9062FE" w14:textId="3DB6851E" w:rsidR="00F3260A" w:rsidRDefault="002917B8" w:rsidP="00F3260A">
      <w:pPr>
        <w:pStyle w:val="RelatedWork"/>
      </w:pPr>
      <w:r w:rsidRPr="005F2ED8">
        <w:rPr>
          <w:lang w:eastAsia="ja-JP" w:bidi="he-IL"/>
        </w:rPr>
        <w:t xml:space="preserve">OData Temporal Vocabulary. </w:t>
      </w:r>
      <w:hyperlink r:id="rId35" w:history="1">
        <w:r w:rsidR="00857331">
          <w:rPr>
            <w:rStyle w:val="Hyperlink"/>
            <w:lang w:eastAsia="ja-JP" w:bidi="he-IL"/>
          </w:rPr>
          <w:t>https://docs.oasis-open.org/odata/odata-temporal-ext/v4.0/cs01/vocabularies/Org.OData.Temporal.V1.xml</w:t>
        </w:r>
      </w:hyperlink>
      <w:r>
        <w:rPr>
          <w:lang w:eastAsia="ja-JP" w:bidi="he-IL"/>
        </w:rPr>
        <w:t>.</w:t>
      </w:r>
    </w:p>
    <w:p w14:paraId="1CA8A0FC" w14:textId="77777777" w:rsidR="00D17F06" w:rsidRDefault="00D17F06" w:rsidP="00D17F06">
      <w:pPr>
        <w:pStyle w:val="Titlepageinfo"/>
      </w:pPr>
      <w:bookmarkStart w:id="2" w:name="RelatedWork"/>
      <w:r>
        <w:t>Related work</w:t>
      </w:r>
      <w:bookmarkEnd w:id="2"/>
      <w:r>
        <w:t>:</w:t>
      </w:r>
    </w:p>
    <w:p w14:paraId="4429328F" w14:textId="77777777" w:rsidR="002917B8" w:rsidRPr="004C4D7C" w:rsidRDefault="002917B8" w:rsidP="002917B8">
      <w:pPr>
        <w:pStyle w:val="Titlepageinfodescription"/>
      </w:pPr>
      <w:r>
        <w:t>This specification is related to:</w:t>
      </w:r>
    </w:p>
    <w:p w14:paraId="7B857EBF" w14:textId="77777777" w:rsidR="002917B8" w:rsidRDefault="002917B8" w:rsidP="002917B8">
      <w:pPr>
        <w:pStyle w:val="RelatedWork"/>
        <w:tabs>
          <w:tab w:val="clear" w:pos="1080"/>
        </w:tabs>
      </w:pPr>
      <w:r w:rsidRPr="008B29E8">
        <w:rPr>
          <w:i/>
          <w:iCs/>
        </w:rPr>
        <w:lastRenderedPageBreak/>
        <w:t>OData Version 4.01</w:t>
      </w:r>
      <w:r w:rsidRPr="008B29E8">
        <w:t>. Edited by Michael Pizzo, Ralf Handl, and Martin Zurmuehl. A multi-part Work Product which includes:</w:t>
      </w:r>
    </w:p>
    <w:p w14:paraId="4B5C6DAE" w14:textId="60393A21" w:rsidR="002917B8" w:rsidRDefault="002917B8" w:rsidP="00180D7D">
      <w:pPr>
        <w:pStyle w:val="RelatedWork"/>
        <w:numPr>
          <w:ilvl w:val="1"/>
          <w:numId w:val="6"/>
        </w:numPr>
        <w:tabs>
          <w:tab w:val="clear" w:pos="2160"/>
          <w:tab w:val="num" w:pos="720"/>
        </w:tabs>
        <w:ind w:left="720"/>
      </w:pPr>
      <w:r w:rsidRPr="008B29E8">
        <w:rPr>
          <w:i/>
          <w:iCs/>
        </w:rPr>
        <w:t>OData Version 4.01. Part 1: Protocol</w:t>
      </w:r>
      <w:r>
        <w:t xml:space="preserve">. Latest stage: </w:t>
      </w:r>
      <w:hyperlink r:id="rId36" w:history="1">
        <w:r>
          <w:rPr>
            <w:rStyle w:val="Hyperlink"/>
          </w:rPr>
          <w:t>https://do</w:t>
        </w:r>
        <w:r>
          <w:rPr>
            <w:rStyle w:val="Hyperlink"/>
          </w:rPr>
          <w:t>c</w:t>
        </w:r>
        <w:r>
          <w:rPr>
            <w:rStyle w:val="Hyperlink"/>
          </w:rPr>
          <w:t>s.oasis-open.org/odata/odata/v4.01/odata-v4.01-part1-protocol.html</w:t>
        </w:r>
      </w:hyperlink>
      <w:r w:rsidRPr="008B29E8">
        <w:t>.</w:t>
      </w:r>
    </w:p>
    <w:p w14:paraId="33E895A3" w14:textId="0E77FE6D" w:rsidR="002917B8" w:rsidRDefault="002917B8" w:rsidP="00180D7D">
      <w:pPr>
        <w:pStyle w:val="RelatedWork"/>
        <w:numPr>
          <w:ilvl w:val="1"/>
          <w:numId w:val="6"/>
        </w:numPr>
        <w:tabs>
          <w:tab w:val="clear" w:pos="2160"/>
          <w:tab w:val="num" w:pos="720"/>
        </w:tabs>
        <w:ind w:left="720"/>
      </w:pPr>
      <w:r w:rsidRPr="008B29E8">
        <w:rPr>
          <w:i/>
          <w:iCs/>
        </w:rPr>
        <w:t>OData Version 4.01. Part 2: URL Conventions</w:t>
      </w:r>
      <w:r w:rsidRPr="008B29E8">
        <w:t xml:space="preserve">. Latest </w:t>
      </w:r>
      <w:r>
        <w:t>stage</w:t>
      </w:r>
      <w:r w:rsidRPr="008B29E8">
        <w:t>:</w:t>
      </w:r>
      <w:r>
        <w:t xml:space="preserve"> </w:t>
      </w:r>
      <w:hyperlink r:id="rId37" w:history="1">
        <w:r>
          <w:rPr>
            <w:rStyle w:val="Hyperlink"/>
          </w:rPr>
          <w:t>https://docs.oasis-open.org/odata/odata/v4.01/odata-v4.01-part2-url-conventions.html</w:t>
        </w:r>
      </w:hyperlink>
      <w:r w:rsidRPr="008B29E8">
        <w:t>.</w:t>
      </w:r>
    </w:p>
    <w:p w14:paraId="7CC1577E" w14:textId="2C68476F" w:rsidR="002917B8" w:rsidRDefault="002917B8" w:rsidP="00180D7D">
      <w:pPr>
        <w:pStyle w:val="RelatedWork"/>
        <w:numPr>
          <w:ilvl w:val="1"/>
          <w:numId w:val="6"/>
        </w:numPr>
        <w:tabs>
          <w:tab w:val="clear" w:pos="2160"/>
          <w:tab w:val="num" w:pos="720"/>
        </w:tabs>
        <w:ind w:left="720"/>
      </w:pPr>
      <w:r w:rsidRPr="008B29E8">
        <w:rPr>
          <w:i/>
        </w:rPr>
        <w:t>ABNF components: OData ABNF Construction Rules Version 4.01 and OData ABNF Test Cases</w:t>
      </w:r>
      <w:r w:rsidRPr="008B29E8">
        <w:t xml:space="preserve">. </w:t>
      </w:r>
      <w:hyperlink r:id="rId38" w:history="1">
        <w:r>
          <w:rPr>
            <w:rStyle w:val="Hyperlink"/>
          </w:rPr>
          <w:t>https://docs.oasis-open.org/odata/odata/v4.01/os/abnf/</w:t>
        </w:r>
      </w:hyperlink>
      <w:r>
        <w:t>.</w:t>
      </w:r>
    </w:p>
    <w:p w14:paraId="20466F57" w14:textId="37892AC4" w:rsidR="002917B8" w:rsidRPr="00770245" w:rsidRDefault="002917B8" w:rsidP="002917B8">
      <w:pPr>
        <w:pStyle w:val="RelatedWork"/>
        <w:tabs>
          <w:tab w:val="clear" w:pos="1080"/>
        </w:tabs>
        <w:rPr>
          <w:rStyle w:val="Hyperlink"/>
          <w:color w:val="auto"/>
        </w:rPr>
      </w:pPr>
      <w:r w:rsidRPr="008B29E8">
        <w:rPr>
          <w:i/>
        </w:rPr>
        <w:t>OData Vocabularies Version 4.0.</w:t>
      </w:r>
      <w:r>
        <w:t xml:space="preserve"> Edited by Michael</w:t>
      </w:r>
      <w:r w:rsidRPr="008B29E8">
        <w:t xml:space="preserve"> Pizzo, Ralf Handl, and Ram Jeyaraman. </w:t>
      </w:r>
      <w:r w:rsidRPr="0094236A">
        <w:t xml:space="preserve">Latest stage: </w:t>
      </w:r>
      <w:hyperlink r:id="rId39" w:history="1">
        <w:r w:rsidR="00053E2C" w:rsidRPr="0094236A">
          <w:rPr>
            <w:rStyle w:val="Hyperlink"/>
          </w:rPr>
          <w:t>https://docs.oasis-open.org/odata/odata-vocabularies/v4.0/odata-vocabularies-v4.0.html</w:t>
        </w:r>
      </w:hyperlink>
      <w:r w:rsidRPr="0094236A">
        <w:rPr>
          <w:rStyle w:val="Hyperlink"/>
        </w:rPr>
        <w:t>.</w:t>
      </w:r>
    </w:p>
    <w:p w14:paraId="492A2C1B" w14:textId="243A78F2" w:rsidR="002917B8" w:rsidRPr="00770245" w:rsidRDefault="002917B8" w:rsidP="002917B8">
      <w:pPr>
        <w:pStyle w:val="RelatedWork"/>
        <w:tabs>
          <w:tab w:val="clear" w:pos="1080"/>
        </w:tabs>
        <w:rPr>
          <w:rStyle w:val="Hyperlink"/>
          <w:color w:val="auto"/>
        </w:rPr>
      </w:pPr>
      <w:r w:rsidRPr="009B42D9">
        <w:rPr>
          <w:i/>
          <w:iCs/>
        </w:rPr>
        <w:t>OData Common Schema Definition Language (CSDL) JSON Representation Version 4.01.</w:t>
      </w:r>
      <w:r w:rsidRPr="009B42D9">
        <w:t xml:space="preserve"> Edited by Michael Pizzo, Ralf Handl, and Martin Zurmuehl. Latest </w:t>
      </w:r>
      <w:r>
        <w:t>stage</w:t>
      </w:r>
      <w:r w:rsidRPr="009B42D9">
        <w:t xml:space="preserve">: </w:t>
      </w:r>
      <w:hyperlink r:id="rId40" w:history="1">
        <w:r>
          <w:rPr>
            <w:rStyle w:val="Hyperlink"/>
          </w:rPr>
          <w:t>https://docs.oasis-open.org/odata/odata-csdl-json/v4.01/odata-csdl-json-v4.01.html</w:t>
        </w:r>
      </w:hyperlink>
      <w:r>
        <w:rPr>
          <w:rStyle w:val="Hyperlink"/>
        </w:rPr>
        <w:t>.</w:t>
      </w:r>
    </w:p>
    <w:p w14:paraId="39AA2BAD" w14:textId="723EAA49" w:rsidR="008F61FB" w:rsidRDefault="002917B8" w:rsidP="002917B8">
      <w:pPr>
        <w:pStyle w:val="RelatedWork"/>
      </w:pPr>
      <w:r w:rsidRPr="008B29E8">
        <w:rPr>
          <w:i/>
          <w:iCs/>
        </w:rPr>
        <w:t xml:space="preserve">OData Common Schema Definition Language (CSDL) </w:t>
      </w:r>
      <w:r>
        <w:rPr>
          <w:i/>
          <w:iCs/>
        </w:rPr>
        <w:t>XML</w:t>
      </w:r>
      <w:r w:rsidRPr="008B29E8">
        <w:rPr>
          <w:i/>
          <w:iCs/>
        </w:rPr>
        <w:t xml:space="preserve"> Representation Version 4.01.</w:t>
      </w:r>
      <w:r w:rsidRPr="008B29E8">
        <w:t xml:space="preserve"> Edited by Michael Pizzo, Ralf Handl, and Martin Zurmuehl. Latest </w:t>
      </w:r>
      <w:r>
        <w:t>stage</w:t>
      </w:r>
      <w:r w:rsidRPr="008B29E8">
        <w:t xml:space="preserve">: </w:t>
      </w:r>
      <w:hyperlink r:id="rId41" w:history="1">
        <w:r>
          <w:rPr>
            <w:rStyle w:val="Hyperlink"/>
          </w:rPr>
          <w:t>https://docs.oasis-open.org/odata/odata-csdl-xml/v4.01/odata-csdl-xml-v4.01.html</w:t>
        </w:r>
      </w:hyperlink>
      <w:r w:rsidRPr="008B29E8">
        <w:t>.</w:t>
      </w:r>
    </w:p>
    <w:p w14:paraId="1045130C" w14:textId="6917B292" w:rsidR="00F040F2" w:rsidRPr="00F040F2" w:rsidRDefault="00F040F2" w:rsidP="002917B8">
      <w:pPr>
        <w:pStyle w:val="RelatedWork"/>
        <w:rPr>
          <w:rStyle w:val="Hyperlink"/>
          <w:color w:val="auto"/>
        </w:rPr>
      </w:pPr>
      <w:r w:rsidRPr="00FD7C50">
        <w:rPr>
          <w:i/>
        </w:rPr>
        <w:t>OData JSON Format Version 4.01</w:t>
      </w:r>
      <w:r>
        <w:rPr>
          <w:i/>
        </w:rPr>
        <w:t xml:space="preserve">. </w:t>
      </w:r>
      <w:r>
        <w:t>Edited by Michael Pizzo, Ralf Handl, and Mark Biamonte.</w:t>
      </w:r>
      <w:r>
        <w:rPr>
          <w:rFonts w:cs="Arial"/>
        </w:rPr>
        <w:t xml:space="preserve"> </w:t>
      </w:r>
      <w:r w:rsidRPr="00B73A6B">
        <w:rPr>
          <w:rStyle w:val="Hyperlink"/>
          <w:color w:val="403152" w:themeColor="accent4" w:themeShade="80"/>
        </w:rPr>
        <w:t xml:space="preserve">Latest </w:t>
      </w:r>
      <w:r>
        <w:rPr>
          <w:rStyle w:val="Hyperlink"/>
          <w:color w:val="403152" w:themeColor="accent4" w:themeShade="80"/>
        </w:rPr>
        <w:t>stage</w:t>
      </w:r>
      <w:r w:rsidRPr="00B73A6B">
        <w:rPr>
          <w:rStyle w:val="Hyperlink"/>
          <w:color w:val="403152" w:themeColor="accent4" w:themeShade="80"/>
        </w:rPr>
        <w:t>:</w:t>
      </w:r>
      <w:r>
        <w:rPr>
          <w:rStyle w:val="Hyperlink"/>
        </w:rPr>
        <w:t xml:space="preserve"> </w:t>
      </w:r>
      <w:hyperlink r:id="rId42" w:history="1">
        <w:r>
          <w:rPr>
            <w:rStyle w:val="Hyperlink"/>
          </w:rPr>
          <w:t>https://docs.oasis-open.org/odata/odata-json-format/v4.01/odata-json-format-v4.01.html</w:t>
        </w:r>
      </w:hyperlink>
      <w:r>
        <w:rPr>
          <w:rStyle w:val="Hyperlink"/>
        </w:rPr>
        <w:t>.</w:t>
      </w:r>
    </w:p>
    <w:p w14:paraId="5A4F76F4" w14:textId="4D2A7536" w:rsidR="00F040F2" w:rsidRDefault="00F040F2" w:rsidP="002917B8">
      <w:pPr>
        <w:pStyle w:val="RelatedWork"/>
      </w:pPr>
      <w:r w:rsidRPr="00B51BA4">
        <w:rPr>
          <w:i/>
          <w:iCs/>
        </w:rPr>
        <w:t xml:space="preserve">OData </w:t>
      </w:r>
      <w:r>
        <w:rPr>
          <w:i/>
          <w:iCs/>
        </w:rPr>
        <w:t xml:space="preserve">Extension for Data Aggregation </w:t>
      </w:r>
      <w:r w:rsidRPr="00B51BA4">
        <w:rPr>
          <w:i/>
          <w:iCs/>
        </w:rPr>
        <w:t>Version 4.0</w:t>
      </w:r>
      <w:r w:rsidRPr="00B51BA4">
        <w:t xml:space="preserve">. </w:t>
      </w:r>
      <w:r>
        <w:t xml:space="preserve">Edited by Ralf Handl, Hubert Heijkers, Gerald Krause, Michael Pizzo, and Martin Zurmuehl. Latest stage: </w:t>
      </w:r>
      <w:hyperlink r:id="rId43" w:history="1">
        <w:r>
          <w:rPr>
            <w:rStyle w:val="Hyperlink"/>
          </w:rPr>
          <w:t>https://docs.oasis-open.org/odata/odata-data-aggregation-ext/v4.0/odata-data-aggregation-ext-v4.0.html</w:t>
        </w:r>
      </w:hyperlink>
      <w:r>
        <w:t>.</w:t>
      </w:r>
    </w:p>
    <w:p w14:paraId="1F916584" w14:textId="77777777" w:rsidR="00735E3A" w:rsidRDefault="00735E3A" w:rsidP="00735E3A">
      <w:pPr>
        <w:pStyle w:val="Titlepageinfo"/>
      </w:pPr>
      <w:r>
        <w:t>Abstract:</w:t>
      </w:r>
    </w:p>
    <w:p w14:paraId="27F0490E" w14:textId="14D4CF49" w:rsidR="00735E3A" w:rsidRDefault="00F040F2" w:rsidP="00735E3A">
      <w:pPr>
        <w:pStyle w:val="Abstract"/>
      </w:pPr>
      <w:r w:rsidRPr="00517183">
        <w:t>This specification defines how to represent and interact with time-dependent data using the Open Data Protocol (OData).</w:t>
      </w:r>
    </w:p>
    <w:p w14:paraId="482F583B" w14:textId="77777777" w:rsidR="00544386" w:rsidRDefault="00544386" w:rsidP="00544386">
      <w:pPr>
        <w:pStyle w:val="Titlepageinfo"/>
      </w:pPr>
      <w:r>
        <w:t>Status:</w:t>
      </w:r>
    </w:p>
    <w:p w14:paraId="3CC0945F" w14:textId="70DF8137" w:rsidR="00F040F2" w:rsidRDefault="00F040F2" w:rsidP="00F040F2">
      <w:pPr>
        <w:pStyle w:val="Abstract"/>
      </w:pPr>
      <w:r>
        <w:t xml:space="preserve">This document was last revised or approved by the </w:t>
      </w:r>
      <w:r w:rsidRPr="00807853">
        <w:t>OASIS Open Data Protocol (OData) TC</w:t>
      </w:r>
      <w:r w:rsidRPr="002659E9">
        <w:t xml:space="preserve"> </w:t>
      </w:r>
      <w:r>
        <w:t xml:space="preserve">on the above date. The level of approval is also listed above. Check the “Latest stage” location noted above for possible later revisions of this document. Any other numbered Versions and other technical work produced by the Technical Committee (TC) are listed at </w:t>
      </w:r>
      <w:hyperlink r:id="rId44" w:anchor="technical" w:history="1">
        <w:r>
          <w:rPr>
            <w:rStyle w:val="Hyperlink"/>
          </w:rPr>
          <w:t>https://www.oasis-open.org/committees/tc_home.php?wg_abbrev=odata#technical</w:t>
        </w:r>
      </w:hyperlink>
      <w:r>
        <w:t>.</w:t>
      </w:r>
    </w:p>
    <w:p w14:paraId="4308D960" w14:textId="77404845" w:rsidR="00F040F2" w:rsidRPr="00A74011" w:rsidRDefault="00F040F2" w:rsidP="00F040F2">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5" w:history="1">
        <w:r w:rsidRPr="0007308D">
          <w:rPr>
            <w:rStyle w:val="Hyperlink"/>
          </w:rPr>
          <w:t>Send A Comment</w:t>
        </w:r>
      </w:hyperlink>
      <w:r>
        <w:t xml:space="preserve">” button on the TC’s web page at </w:t>
      </w:r>
      <w:hyperlink r:id="rId46" w:history="1">
        <w:r>
          <w:rPr>
            <w:rStyle w:val="Hyperlink"/>
          </w:rPr>
          <w:t>https://www.oasis-open.org/committees/odata/</w:t>
        </w:r>
      </w:hyperlink>
      <w:r w:rsidRPr="008A31C5">
        <w:rPr>
          <w:rStyle w:val="Hyperlink"/>
          <w:color w:val="000000"/>
        </w:rPr>
        <w:t>.</w:t>
      </w:r>
    </w:p>
    <w:p w14:paraId="4588220C" w14:textId="547330DC" w:rsidR="00F040F2" w:rsidRDefault="00F040F2" w:rsidP="00F040F2">
      <w:pPr>
        <w:pStyle w:val="Abstract"/>
      </w:pPr>
      <w:bookmarkStart w:id="3" w:name="_Hlk14362034"/>
      <w:r w:rsidRPr="009D6316">
        <w:t xml:space="preserve">This </w:t>
      </w:r>
      <w:r>
        <w:t>specification</w:t>
      </w:r>
      <w:r w:rsidRPr="009D6316">
        <w:t xml:space="preserve"> is provided under </w:t>
      </w:r>
      <w:r w:rsidRPr="004C3207">
        <w:t xml:space="preserve">the </w:t>
      </w:r>
      <w:hyperlink r:id="rId47" w:anchor="RF-on-RAND-Mode" w:history="1">
        <w:r w:rsidRPr="004C3207">
          <w:rPr>
            <w:rStyle w:val="Hyperlink"/>
          </w:rPr>
          <w:t>RF on RAND Terms</w:t>
        </w:r>
      </w:hyperlink>
      <w:r w:rsidRPr="004C3207">
        <w:t xml:space="preserve"> Mode of the </w:t>
      </w:r>
      <w:bookmarkStart w:id="4" w:name="_Hlk89774995"/>
      <w:r w:rsidR="00803617">
        <w:fldChar w:fldCharType="begin"/>
      </w:r>
      <w:r w:rsidR="004D6F9C">
        <w:instrText>HYPERLINK "https://www.oasis-open.org/policies-guidelines/ipr/"</w:instrText>
      </w:r>
      <w:r w:rsidR="00803617">
        <w:fldChar w:fldCharType="separate"/>
      </w:r>
      <w:r w:rsidRPr="00A517E4">
        <w:rPr>
          <w:rStyle w:val="Hyperlink"/>
        </w:rPr>
        <w:t>OASIS IPR Policy</w:t>
      </w:r>
      <w:r w:rsidR="00803617">
        <w:rPr>
          <w:rStyle w:val="Hyperlink"/>
        </w:rPr>
        <w:fldChar w:fldCharType="end"/>
      </w:r>
      <w:bookmarkEnd w:id="4"/>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8" w:history="1">
        <w:r w:rsidRPr="000A432E">
          <w:rPr>
            <w:rStyle w:val="Hyperlink"/>
          </w:rPr>
          <w:t>https://www.oasis-open.org/committees/odata/ipr.php</w:t>
        </w:r>
      </w:hyperlink>
      <w:r>
        <w:t>)</w:t>
      </w:r>
      <w:r w:rsidRPr="004C3207">
        <w:t>.</w:t>
      </w:r>
      <w:bookmarkEnd w:id="3"/>
    </w:p>
    <w:p w14:paraId="731DB734" w14:textId="5BD6730C" w:rsidR="009225E1" w:rsidRDefault="00F040F2" w:rsidP="00F040F2">
      <w:pPr>
        <w:pStyle w:val="Abstract"/>
      </w:pPr>
      <w:r w:rsidRPr="00300B86">
        <w:t>Note that any machine-readable content (</w:t>
      </w:r>
      <w:hyperlink r:id="rId49" w:anchor="wpComponentsCompLang" w:history="1">
        <w:r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6EE7356A" w:rsidR="00E529A9" w:rsidRDefault="00E529A9" w:rsidP="00E529A9">
      <w:pPr>
        <w:pStyle w:val="Abstract"/>
      </w:pPr>
      <w:r>
        <w:rPr>
          <w:rStyle w:val="Refterm"/>
        </w:rPr>
        <w:t>[</w:t>
      </w:r>
      <w:r w:rsidR="00961935">
        <w:rPr>
          <w:rStyle w:val="Refterm"/>
        </w:rPr>
        <w:t>OData-Temporal-v4.0</w:t>
      </w:r>
      <w:r>
        <w:rPr>
          <w:rStyle w:val="Refterm"/>
        </w:rPr>
        <w:t>]</w:t>
      </w:r>
    </w:p>
    <w:p w14:paraId="2EF2285C" w14:textId="74D972E5" w:rsidR="00E529A9" w:rsidRPr="002A5CA9" w:rsidRDefault="00D6331F" w:rsidP="00E529A9">
      <w:pPr>
        <w:pStyle w:val="Abstract"/>
      </w:pPr>
      <w:r w:rsidRPr="00D6331F">
        <w:rPr>
          <w:i/>
        </w:rPr>
        <w:t>OData Extension for Temporal Data Version 4.0</w:t>
      </w:r>
      <w:r w:rsidR="00E529A9" w:rsidRPr="002A5CA9">
        <w:t xml:space="preserve">. </w:t>
      </w:r>
      <w:r w:rsidR="00E529A9">
        <w:rPr>
          <w:rFonts w:cs="Arial"/>
        </w:rPr>
        <w:t xml:space="preserve">Edited by </w:t>
      </w:r>
      <w:r w:rsidRPr="00D6331F">
        <w:rPr>
          <w:rFonts w:cs="Arial"/>
        </w:rPr>
        <w:t xml:space="preserve">Ralf Handl, Hubert Heijkers, Gerald Krause, Michael Pizzo, Heiko </w:t>
      </w:r>
      <w:proofErr w:type="spellStart"/>
      <w:r w:rsidRPr="00D6331F">
        <w:rPr>
          <w:rFonts w:cs="Arial"/>
        </w:rPr>
        <w:t>Theißen</w:t>
      </w:r>
      <w:proofErr w:type="spellEnd"/>
      <w:r w:rsidRPr="00D6331F">
        <w:rPr>
          <w:rFonts w:cs="Arial"/>
        </w:rPr>
        <w:t xml:space="preserve">, and Martin </w:t>
      </w:r>
      <w:proofErr w:type="spellStart"/>
      <w:r w:rsidRPr="00D6331F">
        <w:rPr>
          <w:rFonts w:cs="Arial"/>
        </w:rPr>
        <w:t>Zurmühl</w:t>
      </w:r>
      <w:proofErr w:type="spellEnd"/>
      <w:r w:rsidR="00E529A9">
        <w:rPr>
          <w:rFonts w:cs="Arial"/>
        </w:rPr>
        <w:t xml:space="preserve">. </w:t>
      </w:r>
      <w:r w:rsidR="00407351" w:rsidRPr="00407351">
        <w:t>25 January 2022</w:t>
      </w:r>
      <w:r w:rsidR="00E529A9" w:rsidRPr="002A5CA9">
        <w:t xml:space="preserve">. OASIS Committee Specification </w:t>
      </w:r>
      <w:r w:rsidR="00711617">
        <w:t>01</w:t>
      </w:r>
      <w:r w:rsidR="00E529A9" w:rsidRPr="002A5CA9">
        <w:t xml:space="preserve">. </w:t>
      </w:r>
      <w:hyperlink r:id="rId50" w:history="1">
        <w:r w:rsidR="00711617">
          <w:rPr>
            <w:rStyle w:val="Hyperlink"/>
          </w:rPr>
          <w:t>https://docs.oasis-open.org/odata/odata-temporal-ext/v4.0/cs01/odata-temporal-ext-v4.0-cs01.html</w:t>
        </w:r>
      </w:hyperlink>
      <w:r w:rsidR="00E529A9" w:rsidRPr="002A5CA9">
        <w:t>.</w:t>
      </w:r>
      <w:r w:rsidR="00E529A9">
        <w:t xml:space="preserve"> Latest </w:t>
      </w:r>
      <w:r w:rsidR="00E1709C">
        <w:t>stage</w:t>
      </w:r>
      <w:r w:rsidR="00E529A9">
        <w:t xml:space="preserve">: </w:t>
      </w:r>
      <w:hyperlink r:id="rId51" w:history="1">
        <w:r>
          <w:rPr>
            <w:rStyle w:val="Hyperlink"/>
          </w:rPr>
          <w:t>https://docs.oasis-open.org/odata/odata-temporal-ext/v4.0/odata-temporal-ext-v4.0.html</w:t>
        </w:r>
      </w:hyperlink>
      <w:r w:rsidR="00E529A9">
        <w:t>.</w:t>
      </w:r>
    </w:p>
    <w:p w14:paraId="24A5A425" w14:textId="77777777" w:rsidR="00E529A9" w:rsidRDefault="00E529A9" w:rsidP="00E529A9">
      <w:pPr>
        <w:pStyle w:val="Titlepageinfo"/>
      </w:pPr>
      <w:r>
        <w:t>Notices:</w:t>
      </w:r>
    </w:p>
    <w:p w14:paraId="0196F550" w14:textId="56FD6606" w:rsidR="00E529A9" w:rsidRDefault="00E529A9" w:rsidP="00E529A9">
      <w:pPr>
        <w:pStyle w:val="Abstract"/>
      </w:pPr>
      <w:r>
        <w:t>Copyright © OASIS Open 202</w:t>
      </w:r>
      <w:r w:rsidR="00407351">
        <w:t>2</w:t>
      </w:r>
      <w:r>
        <w:t>. All Rights Reserved.</w:t>
      </w:r>
    </w:p>
    <w:p w14:paraId="2DF33586" w14:textId="235DF57A" w:rsidR="00E529A9" w:rsidRPr="000F41C1" w:rsidRDefault="00E529A9" w:rsidP="00E529A9">
      <w:pPr>
        <w:pStyle w:val="Abstract"/>
      </w:pPr>
      <w:r>
        <w:t>Distributed under the terms of the OASIS IPR Policy, [</w:t>
      </w:r>
      <w:hyperlink r:id="rId52">
        <w:r w:rsidR="00FB3231">
          <w:rPr>
            <w:color w:val="1155CC"/>
            <w:u w:val="single"/>
          </w:rPr>
          <w:t>https://www.oasis-open.org/policies-guidelines/ipr/</w:t>
        </w:r>
      </w:hyperlink>
      <w:r>
        <w:t xml:space="preserve">]. For complete copyright information please see the Notices </w:t>
      </w:r>
      <w:proofErr w:type="gramStart"/>
      <w:r>
        <w:t>section</w:t>
      </w:r>
      <w:proofErr w:type="gramEnd"/>
      <w:r>
        <w:t xml:space="preserve"> in </w:t>
      </w:r>
      <w:r w:rsidR="00FB3231">
        <w:t>an</w:t>
      </w:r>
      <w:r>
        <w:t xml:space="preserve"> Appendix</w:t>
      </w:r>
      <w:r w:rsidR="00FB3231">
        <w:t xml:space="preserve"> below</w:t>
      </w:r>
      <w:r>
        <w:t>.</w:t>
      </w:r>
    </w:p>
    <w:p w14:paraId="0A9BCA1B" w14:textId="77777777" w:rsidR="001847BD" w:rsidRPr="00852E10" w:rsidRDefault="001847BD" w:rsidP="001847BD">
      <w:pPr>
        <w:pStyle w:val="Notices"/>
      </w:pPr>
      <w:r>
        <w:lastRenderedPageBreak/>
        <w:t>Table of Contents</w:t>
      </w:r>
    </w:p>
    <w:p w14:paraId="1B3A8E66" w14:textId="0850AF22" w:rsidR="004640C7"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94107612" w:history="1">
        <w:r w:rsidR="004640C7" w:rsidRPr="001A7A20">
          <w:rPr>
            <w:rStyle w:val="Hyperlink"/>
            <w:noProof/>
          </w:rPr>
          <w:t>1</w:t>
        </w:r>
        <w:r w:rsidR="004640C7">
          <w:rPr>
            <w:rFonts w:asciiTheme="minorHAnsi" w:eastAsiaTheme="minorEastAsia" w:hAnsiTheme="minorHAnsi" w:cstheme="minorBidi"/>
            <w:noProof/>
            <w:sz w:val="22"/>
            <w:szCs w:val="22"/>
          </w:rPr>
          <w:tab/>
        </w:r>
        <w:r w:rsidR="004640C7" w:rsidRPr="001A7A20">
          <w:rPr>
            <w:rStyle w:val="Hyperlink"/>
            <w:noProof/>
          </w:rPr>
          <w:t>Introduction</w:t>
        </w:r>
        <w:r w:rsidR="004640C7">
          <w:rPr>
            <w:noProof/>
            <w:webHidden/>
          </w:rPr>
          <w:tab/>
        </w:r>
        <w:r w:rsidR="004640C7">
          <w:rPr>
            <w:noProof/>
            <w:webHidden/>
          </w:rPr>
          <w:fldChar w:fldCharType="begin"/>
        </w:r>
        <w:r w:rsidR="004640C7">
          <w:rPr>
            <w:noProof/>
            <w:webHidden/>
          </w:rPr>
          <w:instrText xml:space="preserve"> PAGEREF _Toc94107612 \h </w:instrText>
        </w:r>
        <w:r w:rsidR="004640C7">
          <w:rPr>
            <w:noProof/>
            <w:webHidden/>
          </w:rPr>
        </w:r>
        <w:r w:rsidR="004640C7">
          <w:rPr>
            <w:noProof/>
            <w:webHidden/>
          </w:rPr>
          <w:fldChar w:fldCharType="separate"/>
        </w:r>
        <w:r w:rsidR="004640C7">
          <w:rPr>
            <w:noProof/>
            <w:webHidden/>
          </w:rPr>
          <w:t>4</w:t>
        </w:r>
        <w:r w:rsidR="004640C7">
          <w:rPr>
            <w:noProof/>
            <w:webHidden/>
          </w:rPr>
          <w:fldChar w:fldCharType="end"/>
        </w:r>
      </w:hyperlink>
    </w:p>
    <w:p w14:paraId="30759561" w14:textId="28DA90DC"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13" w:history="1">
        <w:r w:rsidRPr="001A7A20">
          <w:rPr>
            <w:rStyle w:val="Hyperlink"/>
            <w:noProof/>
          </w:rPr>
          <w:t>1.1 Terminology</w:t>
        </w:r>
        <w:r>
          <w:rPr>
            <w:noProof/>
            <w:webHidden/>
          </w:rPr>
          <w:tab/>
        </w:r>
        <w:r>
          <w:rPr>
            <w:noProof/>
            <w:webHidden/>
          </w:rPr>
          <w:fldChar w:fldCharType="begin"/>
        </w:r>
        <w:r>
          <w:rPr>
            <w:noProof/>
            <w:webHidden/>
          </w:rPr>
          <w:instrText xml:space="preserve"> PAGEREF _Toc94107613 \h </w:instrText>
        </w:r>
        <w:r>
          <w:rPr>
            <w:noProof/>
            <w:webHidden/>
          </w:rPr>
        </w:r>
        <w:r>
          <w:rPr>
            <w:noProof/>
            <w:webHidden/>
          </w:rPr>
          <w:fldChar w:fldCharType="separate"/>
        </w:r>
        <w:r>
          <w:rPr>
            <w:noProof/>
            <w:webHidden/>
          </w:rPr>
          <w:t>4</w:t>
        </w:r>
        <w:r>
          <w:rPr>
            <w:noProof/>
            <w:webHidden/>
          </w:rPr>
          <w:fldChar w:fldCharType="end"/>
        </w:r>
      </w:hyperlink>
    </w:p>
    <w:p w14:paraId="29F0782A" w14:textId="41C60263"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14" w:history="1">
        <w:r w:rsidRPr="001A7A20">
          <w:rPr>
            <w:rStyle w:val="Hyperlink"/>
            <w:noProof/>
          </w:rPr>
          <w:t>1.2 Normative References</w:t>
        </w:r>
        <w:r>
          <w:rPr>
            <w:noProof/>
            <w:webHidden/>
          </w:rPr>
          <w:tab/>
        </w:r>
        <w:r>
          <w:rPr>
            <w:noProof/>
            <w:webHidden/>
          </w:rPr>
          <w:fldChar w:fldCharType="begin"/>
        </w:r>
        <w:r>
          <w:rPr>
            <w:noProof/>
            <w:webHidden/>
          </w:rPr>
          <w:instrText xml:space="preserve"> PAGEREF _Toc94107614 \h </w:instrText>
        </w:r>
        <w:r>
          <w:rPr>
            <w:noProof/>
            <w:webHidden/>
          </w:rPr>
        </w:r>
        <w:r>
          <w:rPr>
            <w:noProof/>
            <w:webHidden/>
          </w:rPr>
          <w:fldChar w:fldCharType="separate"/>
        </w:r>
        <w:r>
          <w:rPr>
            <w:noProof/>
            <w:webHidden/>
          </w:rPr>
          <w:t>4</w:t>
        </w:r>
        <w:r>
          <w:rPr>
            <w:noProof/>
            <w:webHidden/>
          </w:rPr>
          <w:fldChar w:fldCharType="end"/>
        </w:r>
      </w:hyperlink>
    </w:p>
    <w:p w14:paraId="093EB981" w14:textId="159FDFE5"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15" w:history="1">
        <w:r w:rsidRPr="001A7A20">
          <w:rPr>
            <w:rStyle w:val="Hyperlink"/>
            <w:noProof/>
          </w:rPr>
          <w:t>1.3 Non-Normative References</w:t>
        </w:r>
        <w:r>
          <w:rPr>
            <w:noProof/>
            <w:webHidden/>
          </w:rPr>
          <w:tab/>
        </w:r>
        <w:r>
          <w:rPr>
            <w:noProof/>
            <w:webHidden/>
          </w:rPr>
          <w:fldChar w:fldCharType="begin"/>
        </w:r>
        <w:r>
          <w:rPr>
            <w:noProof/>
            <w:webHidden/>
          </w:rPr>
          <w:instrText xml:space="preserve"> PAGEREF _Toc94107615 \h </w:instrText>
        </w:r>
        <w:r>
          <w:rPr>
            <w:noProof/>
            <w:webHidden/>
          </w:rPr>
        </w:r>
        <w:r>
          <w:rPr>
            <w:noProof/>
            <w:webHidden/>
          </w:rPr>
          <w:fldChar w:fldCharType="separate"/>
        </w:r>
        <w:r>
          <w:rPr>
            <w:noProof/>
            <w:webHidden/>
          </w:rPr>
          <w:t>4</w:t>
        </w:r>
        <w:r>
          <w:rPr>
            <w:noProof/>
            <w:webHidden/>
          </w:rPr>
          <w:fldChar w:fldCharType="end"/>
        </w:r>
      </w:hyperlink>
    </w:p>
    <w:p w14:paraId="465F3FF6" w14:textId="1A5AD833"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16" w:history="1">
        <w:r w:rsidRPr="001A7A20">
          <w:rPr>
            <w:rStyle w:val="Hyperlink"/>
            <w:noProof/>
          </w:rPr>
          <w:t>1.4 Typographical Conventions</w:t>
        </w:r>
        <w:r>
          <w:rPr>
            <w:noProof/>
            <w:webHidden/>
          </w:rPr>
          <w:tab/>
        </w:r>
        <w:r>
          <w:rPr>
            <w:noProof/>
            <w:webHidden/>
          </w:rPr>
          <w:fldChar w:fldCharType="begin"/>
        </w:r>
        <w:r>
          <w:rPr>
            <w:noProof/>
            <w:webHidden/>
          </w:rPr>
          <w:instrText xml:space="preserve"> PAGEREF _Toc94107616 \h </w:instrText>
        </w:r>
        <w:r>
          <w:rPr>
            <w:noProof/>
            <w:webHidden/>
          </w:rPr>
        </w:r>
        <w:r>
          <w:rPr>
            <w:noProof/>
            <w:webHidden/>
          </w:rPr>
          <w:fldChar w:fldCharType="separate"/>
        </w:r>
        <w:r>
          <w:rPr>
            <w:noProof/>
            <w:webHidden/>
          </w:rPr>
          <w:t>5</w:t>
        </w:r>
        <w:r>
          <w:rPr>
            <w:noProof/>
            <w:webHidden/>
          </w:rPr>
          <w:fldChar w:fldCharType="end"/>
        </w:r>
      </w:hyperlink>
    </w:p>
    <w:p w14:paraId="4F259FC0" w14:textId="411E35BF" w:rsidR="004640C7" w:rsidRDefault="004640C7">
      <w:pPr>
        <w:pStyle w:val="TOC1"/>
        <w:rPr>
          <w:rFonts w:asciiTheme="minorHAnsi" w:eastAsiaTheme="minorEastAsia" w:hAnsiTheme="minorHAnsi" w:cstheme="minorBidi"/>
          <w:noProof/>
          <w:sz w:val="22"/>
          <w:szCs w:val="22"/>
        </w:rPr>
      </w:pPr>
      <w:hyperlink w:anchor="_Toc94107617" w:history="1">
        <w:r w:rsidRPr="001A7A20">
          <w:rPr>
            <w:rStyle w:val="Hyperlink"/>
            <w:noProof/>
          </w:rPr>
          <w:t>2</w:t>
        </w:r>
        <w:r>
          <w:rPr>
            <w:rFonts w:asciiTheme="minorHAnsi" w:eastAsiaTheme="minorEastAsia" w:hAnsiTheme="minorHAnsi" w:cstheme="minorBidi"/>
            <w:noProof/>
            <w:sz w:val="22"/>
            <w:szCs w:val="22"/>
          </w:rPr>
          <w:tab/>
        </w:r>
        <w:r w:rsidRPr="001A7A20">
          <w:rPr>
            <w:rStyle w:val="Hyperlink"/>
            <w:noProof/>
          </w:rPr>
          <w:t>Overview</w:t>
        </w:r>
        <w:r>
          <w:rPr>
            <w:noProof/>
            <w:webHidden/>
          </w:rPr>
          <w:tab/>
        </w:r>
        <w:r>
          <w:rPr>
            <w:noProof/>
            <w:webHidden/>
          </w:rPr>
          <w:fldChar w:fldCharType="begin"/>
        </w:r>
        <w:r>
          <w:rPr>
            <w:noProof/>
            <w:webHidden/>
          </w:rPr>
          <w:instrText xml:space="preserve"> PAGEREF _Toc94107617 \h </w:instrText>
        </w:r>
        <w:r>
          <w:rPr>
            <w:noProof/>
            <w:webHidden/>
          </w:rPr>
        </w:r>
        <w:r>
          <w:rPr>
            <w:noProof/>
            <w:webHidden/>
          </w:rPr>
          <w:fldChar w:fldCharType="separate"/>
        </w:r>
        <w:r>
          <w:rPr>
            <w:noProof/>
            <w:webHidden/>
          </w:rPr>
          <w:t>6</w:t>
        </w:r>
        <w:r>
          <w:rPr>
            <w:noProof/>
            <w:webHidden/>
          </w:rPr>
          <w:fldChar w:fldCharType="end"/>
        </w:r>
      </w:hyperlink>
    </w:p>
    <w:p w14:paraId="716E6B5A" w14:textId="3549BA05"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18" w:history="1">
        <w:r w:rsidRPr="001A7A20">
          <w:rPr>
            <w:rStyle w:val="Hyperlink"/>
            <w:noProof/>
          </w:rPr>
          <w:t>2.1 Definitions</w:t>
        </w:r>
        <w:r>
          <w:rPr>
            <w:noProof/>
            <w:webHidden/>
          </w:rPr>
          <w:tab/>
        </w:r>
        <w:r>
          <w:rPr>
            <w:noProof/>
            <w:webHidden/>
          </w:rPr>
          <w:fldChar w:fldCharType="begin"/>
        </w:r>
        <w:r>
          <w:rPr>
            <w:noProof/>
            <w:webHidden/>
          </w:rPr>
          <w:instrText xml:space="preserve"> PAGEREF _Toc94107618 \h </w:instrText>
        </w:r>
        <w:r>
          <w:rPr>
            <w:noProof/>
            <w:webHidden/>
          </w:rPr>
        </w:r>
        <w:r>
          <w:rPr>
            <w:noProof/>
            <w:webHidden/>
          </w:rPr>
          <w:fldChar w:fldCharType="separate"/>
        </w:r>
        <w:r>
          <w:rPr>
            <w:noProof/>
            <w:webHidden/>
          </w:rPr>
          <w:t>6</w:t>
        </w:r>
        <w:r>
          <w:rPr>
            <w:noProof/>
            <w:webHidden/>
          </w:rPr>
          <w:fldChar w:fldCharType="end"/>
        </w:r>
      </w:hyperlink>
    </w:p>
    <w:p w14:paraId="34195D66" w14:textId="7A1C0BD7"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19" w:history="1">
        <w:r w:rsidRPr="001A7A20">
          <w:rPr>
            <w:rStyle w:val="Hyperlink"/>
            <w:noProof/>
          </w:rPr>
          <w:t>2.1.1 Application Time</w:t>
        </w:r>
        <w:r>
          <w:rPr>
            <w:noProof/>
            <w:webHidden/>
          </w:rPr>
          <w:tab/>
        </w:r>
        <w:r>
          <w:rPr>
            <w:noProof/>
            <w:webHidden/>
          </w:rPr>
          <w:fldChar w:fldCharType="begin"/>
        </w:r>
        <w:r>
          <w:rPr>
            <w:noProof/>
            <w:webHidden/>
          </w:rPr>
          <w:instrText xml:space="preserve"> PAGEREF _Toc94107619 \h </w:instrText>
        </w:r>
        <w:r>
          <w:rPr>
            <w:noProof/>
            <w:webHidden/>
          </w:rPr>
        </w:r>
        <w:r>
          <w:rPr>
            <w:noProof/>
            <w:webHidden/>
          </w:rPr>
          <w:fldChar w:fldCharType="separate"/>
        </w:r>
        <w:r>
          <w:rPr>
            <w:noProof/>
            <w:webHidden/>
          </w:rPr>
          <w:t>6</w:t>
        </w:r>
        <w:r>
          <w:rPr>
            <w:noProof/>
            <w:webHidden/>
          </w:rPr>
          <w:fldChar w:fldCharType="end"/>
        </w:r>
      </w:hyperlink>
    </w:p>
    <w:p w14:paraId="4C20D5B7" w14:textId="3751C9B0"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20" w:history="1">
        <w:r w:rsidRPr="001A7A20">
          <w:rPr>
            <w:rStyle w:val="Hyperlink"/>
            <w:noProof/>
          </w:rPr>
          <w:t>2.1.2 System Time</w:t>
        </w:r>
        <w:r>
          <w:rPr>
            <w:noProof/>
            <w:webHidden/>
          </w:rPr>
          <w:tab/>
        </w:r>
        <w:r>
          <w:rPr>
            <w:noProof/>
            <w:webHidden/>
          </w:rPr>
          <w:fldChar w:fldCharType="begin"/>
        </w:r>
        <w:r>
          <w:rPr>
            <w:noProof/>
            <w:webHidden/>
          </w:rPr>
          <w:instrText xml:space="preserve"> PAGEREF _Toc94107620 \h </w:instrText>
        </w:r>
        <w:r>
          <w:rPr>
            <w:noProof/>
            <w:webHidden/>
          </w:rPr>
        </w:r>
        <w:r>
          <w:rPr>
            <w:noProof/>
            <w:webHidden/>
          </w:rPr>
          <w:fldChar w:fldCharType="separate"/>
        </w:r>
        <w:r>
          <w:rPr>
            <w:noProof/>
            <w:webHidden/>
          </w:rPr>
          <w:t>6</w:t>
        </w:r>
        <w:r>
          <w:rPr>
            <w:noProof/>
            <w:webHidden/>
          </w:rPr>
          <w:fldChar w:fldCharType="end"/>
        </w:r>
      </w:hyperlink>
    </w:p>
    <w:p w14:paraId="22B3A825" w14:textId="627273CA"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21" w:history="1">
        <w:r w:rsidRPr="001A7A20">
          <w:rPr>
            <w:rStyle w:val="Hyperlink"/>
            <w:noProof/>
          </w:rPr>
          <w:t>2.1.3 Temporal Object</w:t>
        </w:r>
        <w:r>
          <w:rPr>
            <w:noProof/>
            <w:webHidden/>
          </w:rPr>
          <w:tab/>
        </w:r>
        <w:r>
          <w:rPr>
            <w:noProof/>
            <w:webHidden/>
          </w:rPr>
          <w:fldChar w:fldCharType="begin"/>
        </w:r>
        <w:r>
          <w:rPr>
            <w:noProof/>
            <w:webHidden/>
          </w:rPr>
          <w:instrText xml:space="preserve"> PAGEREF _Toc94107621 \h </w:instrText>
        </w:r>
        <w:r>
          <w:rPr>
            <w:noProof/>
            <w:webHidden/>
          </w:rPr>
        </w:r>
        <w:r>
          <w:rPr>
            <w:noProof/>
            <w:webHidden/>
          </w:rPr>
          <w:fldChar w:fldCharType="separate"/>
        </w:r>
        <w:r>
          <w:rPr>
            <w:noProof/>
            <w:webHidden/>
          </w:rPr>
          <w:t>6</w:t>
        </w:r>
        <w:r>
          <w:rPr>
            <w:noProof/>
            <w:webHidden/>
          </w:rPr>
          <w:fldChar w:fldCharType="end"/>
        </w:r>
      </w:hyperlink>
    </w:p>
    <w:p w14:paraId="61466509" w14:textId="1B1B26C3"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22" w:history="1">
        <w:r w:rsidRPr="001A7A20">
          <w:rPr>
            <w:rStyle w:val="Hyperlink"/>
            <w:noProof/>
          </w:rPr>
          <w:t>2.1.4 Time Slice</w:t>
        </w:r>
        <w:r>
          <w:rPr>
            <w:noProof/>
            <w:webHidden/>
          </w:rPr>
          <w:tab/>
        </w:r>
        <w:r>
          <w:rPr>
            <w:noProof/>
            <w:webHidden/>
          </w:rPr>
          <w:fldChar w:fldCharType="begin"/>
        </w:r>
        <w:r>
          <w:rPr>
            <w:noProof/>
            <w:webHidden/>
          </w:rPr>
          <w:instrText xml:space="preserve"> PAGEREF _Toc94107622 \h </w:instrText>
        </w:r>
        <w:r>
          <w:rPr>
            <w:noProof/>
            <w:webHidden/>
          </w:rPr>
        </w:r>
        <w:r>
          <w:rPr>
            <w:noProof/>
            <w:webHidden/>
          </w:rPr>
          <w:fldChar w:fldCharType="separate"/>
        </w:r>
        <w:r>
          <w:rPr>
            <w:noProof/>
            <w:webHidden/>
          </w:rPr>
          <w:t>6</w:t>
        </w:r>
        <w:r>
          <w:rPr>
            <w:noProof/>
            <w:webHidden/>
          </w:rPr>
          <w:fldChar w:fldCharType="end"/>
        </w:r>
      </w:hyperlink>
    </w:p>
    <w:p w14:paraId="649F030D" w14:textId="6E22C181" w:rsidR="004640C7" w:rsidRDefault="004640C7">
      <w:pPr>
        <w:pStyle w:val="TOC4"/>
        <w:tabs>
          <w:tab w:val="right" w:leader="dot" w:pos="9350"/>
        </w:tabs>
        <w:rPr>
          <w:rFonts w:asciiTheme="minorHAnsi" w:eastAsiaTheme="minorEastAsia" w:hAnsiTheme="minorHAnsi" w:cstheme="minorBidi"/>
          <w:noProof/>
          <w:sz w:val="22"/>
          <w:szCs w:val="22"/>
        </w:rPr>
      </w:pPr>
      <w:hyperlink w:anchor="_Toc94107623" w:history="1">
        <w:r w:rsidRPr="001A7A20">
          <w:rPr>
            <w:rStyle w:val="Hyperlink"/>
            <w:noProof/>
          </w:rPr>
          <w:t>2.1.4.1 Closed-Open Semantics</w:t>
        </w:r>
        <w:r>
          <w:rPr>
            <w:noProof/>
            <w:webHidden/>
          </w:rPr>
          <w:tab/>
        </w:r>
        <w:r>
          <w:rPr>
            <w:noProof/>
            <w:webHidden/>
          </w:rPr>
          <w:fldChar w:fldCharType="begin"/>
        </w:r>
        <w:r>
          <w:rPr>
            <w:noProof/>
            <w:webHidden/>
          </w:rPr>
          <w:instrText xml:space="preserve"> PAGEREF _Toc94107623 \h </w:instrText>
        </w:r>
        <w:r>
          <w:rPr>
            <w:noProof/>
            <w:webHidden/>
          </w:rPr>
        </w:r>
        <w:r>
          <w:rPr>
            <w:noProof/>
            <w:webHidden/>
          </w:rPr>
          <w:fldChar w:fldCharType="separate"/>
        </w:r>
        <w:r>
          <w:rPr>
            <w:noProof/>
            <w:webHidden/>
          </w:rPr>
          <w:t>7</w:t>
        </w:r>
        <w:r>
          <w:rPr>
            <w:noProof/>
            <w:webHidden/>
          </w:rPr>
          <w:fldChar w:fldCharType="end"/>
        </w:r>
      </w:hyperlink>
    </w:p>
    <w:p w14:paraId="4345026F" w14:textId="252A92DA" w:rsidR="004640C7" w:rsidRDefault="004640C7">
      <w:pPr>
        <w:pStyle w:val="TOC4"/>
        <w:tabs>
          <w:tab w:val="right" w:leader="dot" w:pos="9350"/>
        </w:tabs>
        <w:rPr>
          <w:rFonts w:asciiTheme="minorHAnsi" w:eastAsiaTheme="minorEastAsia" w:hAnsiTheme="minorHAnsi" w:cstheme="minorBidi"/>
          <w:noProof/>
          <w:sz w:val="22"/>
          <w:szCs w:val="22"/>
        </w:rPr>
      </w:pPr>
      <w:hyperlink w:anchor="_Toc94107624" w:history="1">
        <w:r w:rsidRPr="001A7A20">
          <w:rPr>
            <w:rStyle w:val="Hyperlink"/>
            <w:noProof/>
          </w:rPr>
          <w:t>2.1.4.2 Closed-Closed Semantics</w:t>
        </w:r>
        <w:r>
          <w:rPr>
            <w:noProof/>
            <w:webHidden/>
          </w:rPr>
          <w:tab/>
        </w:r>
        <w:r>
          <w:rPr>
            <w:noProof/>
            <w:webHidden/>
          </w:rPr>
          <w:fldChar w:fldCharType="begin"/>
        </w:r>
        <w:r>
          <w:rPr>
            <w:noProof/>
            <w:webHidden/>
          </w:rPr>
          <w:instrText xml:space="preserve"> PAGEREF _Toc94107624 \h </w:instrText>
        </w:r>
        <w:r>
          <w:rPr>
            <w:noProof/>
            <w:webHidden/>
          </w:rPr>
        </w:r>
        <w:r>
          <w:rPr>
            <w:noProof/>
            <w:webHidden/>
          </w:rPr>
          <w:fldChar w:fldCharType="separate"/>
        </w:r>
        <w:r>
          <w:rPr>
            <w:noProof/>
            <w:webHidden/>
          </w:rPr>
          <w:t>7</w:t>
        </w:r>
        <w:r>
          <w:rPr>
            <w:noProof/>
            <w:webHidden/>
          </w:rPr>
          <w:fldChar w:fldCharType="end"/>
        </w:r>
      </w:hyperlink>
    </w:p>
    <w:p w14:paraId="497B27B4" w14:textId="6458D467"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25" w:history="1">
        <w:r w:rsidRPr="001A7A20">
          <w:rPr>
            <w:rStyle w:val="Hyperlink"/>
            <w:noProof/>
          </w:rPr>
          <w:t>2.1.5 Snapshot Entity Set</w:t>
        </w:r>
        <w:r>
          <w:rPr>
            <w:noProof/>
            <w:webHidden/>
          </w:rPr>
          <w:tab/>
        </w:r>
        <w:r>
          <w:rPr>
            <w:noProof/>
            <w:webHidden/>
          </w:rPr>
          <w:fldChar w:fldCharType="begin"/>
        </w:r>
        <w:r>
          <w:rPr>
            <w:noProof/>
            <w:webHidden/>
          </w:rPr>
          <w:instrText xml:space="preserve"> PAGEREF _Toc94107625 \h </w:instrText>
        </w:r>
        <w:r>
          <w:rPr>
            <w:noProof/>
            <w:webHidden/>
          </w:rPr>
        </w:r>
        <w:r>
          <w:rPr>
            <w:noProof/>
            <w:webHidden/>
          </w:rPr>
          <w:fldChar w:fldCharType="separate"/>
        </w:r>
        <w:r>
          <w:rPr>
            <w:noProof/>
            <w:webHidden/>
          </w:rPr>
          <w:t>7</w:t>
        </w:r>
        <w:r>
          <w:rPr>
            <w:noProof/>
            <w:webHidden/>
          </w:rPr>
          <w:fldChar w:fldCharType="end"/>
        </w:r>
      </w:hyperlink>
    </w:p>
    <w:p w14:paraId="14AEF3E4" w14:textId="4434F54C"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26" w:history="1">
        <w:r w:rsidRPr="001A7A20">
          <w:rPr>
            <w:rStyle w:val="Hyperlink"/>
            <w:noProof/>
          </w:rPr>
          <w:t>2.1.6 Timeline Entity Set</w:t>
        </w:r>
        <w:r>
          <w:rPr>
            <w:noProof/>
            <w:webHidden/>
          </w:rPr>
          <w:tab/>
        </w:r>
        <w:r>
          <w:rPr>
            <w:noProof/>
            <w:webHidden/>
          </w:rPr>
          <w:fldChar w:fldCharType="begin"/>
        </w:r>
        <w:r>
          <w:rPr>
            <w:noProof/>
            <w:webHidden/>
          </w:rPr>
          <w:instrText xml:space="preserve"> PAGEREF _Toc94107626 \h </w:instrText>
        </w:r>
        <w:r>
          <w:rPr>
            <w:noProof/>
            <w:webHidden/>
          </w:rPr>
        </w:r>
        <w:r>
          <w:rPr>
            <w:noProof/>
            <w:webHidden/>
          </w:rPr>
          <w:fldChar w:fldCharType="separate"/>
        </w:r>
        <w:r>
          <w:rPr>
            <w:noProof/>
            <w:webHidden/>
          </w:rPr>
          <w:t>7</w:t>
        </w:r>
        <w:r>
          <w:rPr>
            <w:noProof/>
            <w:webHidden/>
          </w:rPr>
          <w:fldChar w:fldCharType="end"/>
        </w:r>
      </w:hyperlink>
    </w:p>
    <w:p w14:paraId="16CF40F5" w14:textId="75C70E57"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27" w:history="1">
        <w:r w:rsidRPr="001A7A20">
          <w:rPr>
            <w:rStyle w:val="Hyperlink"/>
            <w:noProof/>
          </w:rPr>
          <w:t>2.2 Example Model</w:t>
        </w:r>
        <w:r>
          <w:rPr>
            <w:noProof/>
            <w:webHidden/>
          </w:rPr>
          <w:tab/>
        </w:r>
        <w:r>
          <w:rPr>
            <w:noProof/>
            <w:webHidden/>
          </w:rPr>
          <w:fldChar w:fldCharType="begin"/>
        </w:r>
        <w:r>
          <w:rPr>
            <w:noProof/>
            <w:webHidden/>
          </w:rPr>
          <w:instrText xml:space="preserve"> PAGEREF _Toc94107627 \h </w:instrText>
        </w:r>
        <w:r>
          <w:rPr>
            <w:noProof/>
            <w:webHidden/>
          </w:rPr>
        </w:r>
        <w:r>
          <w:rPr>
            <w:noProof/>
            <w:webHidden/>
          </w:rPr>
          <w:fldChar w:fldCharType="separate"/>
        </w:r>
        <w:r>
          <w:rPr>
            <w:noProof/>
            <w:webHidden/>
          </w:rPr>
          <w:t>7</w:t>
        </w:r>
        <w:r>
          <w:rPr>
            <w:noProof/>
            <w:webHidden/>
          </w:rPr>
          <w:fldChar w:fldCharType="end"/>
        </w:r>
      </w:hyperlink>
    </w:p>
    <w:p w14:paraId="27FBA34A" w14:textId="01E61F1D"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28" w:history="1">
        <w:r w:rsidRPr="001A7A20">
          <w:rPr>
            <w:rStyle w:val="Hyperlink"/>
            <w:noProof/>
          </w:rPr>
          <w:t>2.3 Example Data</w:t>
        </w:r>
        <w:r>
          <w:rPr>
            <w:noProof/>
            <w:webHidden/>
          </w:rPr>
          <w:tab/>
        </w:r>
        <w:r>
          <w:rPr>
            <w:noProof/>
            <w:webHidden/>
          </w:rPr>
          <w:fldChar w:fldCharType="begin"/>
        </w:r>
        <w:r>
          <w:rPr>
            <w:noProof/>
            <w:webHidden/>
          </w:rPr>
          <w:instrText xml:space="preserve"> PAGEREF _Toc94107628 \h </w:instrText>
        </w:r>
        <w:r>
          <w:rPr>
            <w:noProof/>
            <w:webHidden/>
          </w:rPr>
        </w:r>
        <w:r>
          <w:rPr>
            <w:noProof/>
            <w:webHidden/>
          </w:rPr>
          <w:fldChar w:fldCharType="separate"/>
        </w:r>
        <w:r>
          <w:rPr>
            <w:noProof/>
            <w:webHidden/>
          </w:rPr>
          <w:t>8</w:t>
        </w:r>
        <w:r>
          <w:rPr>
            <w:noProof/>
            <w:webHidden/>
          </w:rPr>
          <w:fldChar w:fldCharType="end"/>
        </w:r>
      </w:hyperlink>
    </w:p>
    <w:p w14:paraId="7BB40EC4" w14:textId="282F3733"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29" w:history="1">
        <w:r w:rsidRPr="001A7A20">
          <w:rPr>
            <w:rStyle w:val="Hyperlink"/>
            <w:noProof/>
          </w:rPr>
          <w:t>2.4 Example Use Cases</w:t>
        </w:r>
        <w:r>
          <w:rPr>
            <w:noProof/>
            <w:webHidden/>
          </w:rPr>
          <w:tab/>
        </w:r>
        <w:r>
          <w:rPr>
            <w:noProof/>
            <w:webHidden/>
          </w:rPr>
          <w:fldChar w:fldCharType="begin"/>
        </w:r>
        <w:r>
          <w:rPr>
            <w:noProof/>
            <w:webHidden/>
          </w:rPr>
          <w:instrText xml:space="preserve"> PAGEREF _Toc94107629 \h </w:instrText>
        </w:r>
        <w:r>
          <w:rPr>
            <w:noProof/>
            <w:webHidden/>
          </w:rPr>
        </w:r>
        <w:r>
          <w:rPr>
            <w:noProof/>
            <w:webHidden/>
          </w:rPr>
          <w:fldChar w:fldCharType="separate"/>
        </w:r>
        <w:r>
          <w:rPr>
            <w:noProof/>
            <w:webHidden/>
          </w:rPr>
          <w:t>9</w:t>
        </w:r>
        <w:r>
          <w:rPr>
            <w:noProof/>
            <w:webHidden/>
          </w:rPr>
          <w:fldChar w:fldCharType="end"/>
        </w:r>
      </w:hyperlink>
    </w:p>
    <w:p w14:paraId="45A780F2" w14:textId="08CBAE9C" w:rsidR="004640C7" w:rsidRDefault="004640C7">
      <w:pPr>
        <w:pStyle w:val="TOC1"/>
        <w:rPr>
          <w:rFonts w:asciiTheme="minorHAnsi" w:eastAsiaTheme="minorEastAsia" w:hAnsiTheme="minorHAnsi" w:cstheme="minorBidi"/>
          <w:noProof/>
          <w:sz w:val="22"/>
          <w:szCs w:val="22"/>
        </w:rPr>
      </w:pPr>
      <w:hyperlink w:anchor="_Toc94107630" w:history="1">
        <w:r w:rsidRPr="001A7A20">
          <w:rPr>
            <w:rStyle w:val="Hyperlink"/>
            <w:noProof/>
          </w:rPr>
          <w:t>3</w:t>
        </w:r>
        <w:r>
          <w:rPr>
            <w:rFonts w:asciiTheme="minorHAnsi" w:eastAsiaTheme="minorEastAsia" w:hAnsiTheme="minorHAnsi" w:cstheme="minorBidi"/>
            <w:noProof/>
            <w:sz w:val="22"/>
            <w:szCs w:val="22"/>
          </w:rPr>
          <w:tab/>
        </w:r>
        <w:r w:rsidRPr="001A7A20">
          <w:rPr>
            <w:rStyle w:val="Hyperlink"/>
            <w:noProof/>
          </w:rPr>
          <w:t>Vocabulary for Temporal Data</w:t>
        </w:r>
        <w:r>
          <w:rPr>
            <w:noProof/>
            <w:webHidden/>
          </w:rPr>
          <w:tab/>
        </w:r>
        <w:r>
          <w:rPr>
            <w:noProof/>
            <w:webHidden/>
          </w:rPr>
          <w:fldChar w:fldCharType="begin"/>
        </w:r>
        <w:r>
          <w:rPr>
            <w:noProof/>
            <w:webHidden/>
          </w:rPr>
          <w:instrText xml:space="preserve"> PAGEREF _Toc94107630 \h </w:instrText>
        </w:r>
        <w:r>
          <w:rPr>
            <w:noProof/>
            <w:webHidden/>
          </w:rPr>
        </w:r>
        <w:r>
          <w:rPr>
            <w:noProof/>
            <w:webHidden/>
          </w:rPr>
          <w:fldChar w:fldCharType="separate"/>
        </w:r>
        <w:r>
          <w:rPr>
            <w:noProof/>
            <w:webHidden/>
          </w:rPr>
          <w:t>10</w:t>
        </w:r>
        <w:r>
          <w:rPr>
            <w:noProof/>
            <w:webHidden/>
          </w:rPr>
          <w:fldChar w:fldCharType="end"/>
        </w:r>
      </w:hyperlink>
    </w:p>
    <w:p w14:paraId="460A949D" w14:textId="780DC47D" w:rsidR="004640C7" w:rsidRDefault="004640C7">
      <w:pPr>
        <w:pStyle w:val="TOC1"/>
        <w:rPr>
          <w:rFonts w:asciiTheme="minorHAnsi" w:eastAsiaTheme="minorEastAsia" w:hAnsiTheme="minorHAnsi" w:cstheme="minorBidi"/>
          <w:noProof/>
          <w:sz w:val="22"/>
          <w:szCs w:val="22"/>
        </w:rPr>
      </w:pPr>
      <w:hyperlink w:anchor="_Toc94107631" w:history="1">
        <w:r w:rsidRPr="001A7A20">
          <w:rPr>
            <w:rStyle w:val="Hyperlink"/>
            <w:noProof/>
          </w:rPr>
          <w:t>4</w:t>
        </w:r>
        <w:r>
          <w:rPr>
            <w:rFonts w:asciiTheme="minorHAnsi" w:eastAsiaTheme="minorEastAsia" w:hAnsiTheme="minorHAnsi" w:cstheme="minorBidi"/>
            <w:noProof/>
            <w:sz w:val="22"/>
            <w:szCs w:val="22"/>
          </w:rPr>
          <w:tab/>
        </w:r>
        <w:r w:rsidRPr="001A7A20">
          <w:rPr>
            <w:rStyle w:val="Hyperlink"/>
            <w:noProof/>
          </w:rPr>
          <w:t>Temporal Requests</w:t>
        </w:r>
        <w:r>
          <w:rPr>
            <w:noProof/>
            <w:webHidden/>
          </w:rPr>
          <w:tab/>
        </w:r>
        <w:r>
          <w:rPr>
            <w:noProof/>
            <w:webHidden/>
          </w:rPr>
          <w:fldChar w:fldCharType="begin"/>
        </w:r>
        <w:r>
          <w:rPr>
            <w:noProof/>
            <w:webHidden/>
          </w:rPr>
          <w:instrText xml:space="preserve"> PAGEREF _Toc94107631 \h </w:instrText>
        </w:r>
        <w:r>
          <w:rPr>
            <w:noProof/>
            <w:webHidden/>
          </w:rPr>
        </w:r>
        <w:r>
          <w:rPr>
            <w:noProof/>
            <w:webHidden/>
          </w:rPr>
          <w:fldChar w:fldCharType="separate"/>
        </w:r>
        <w:r>
          <w:rPr>
            <w:noProof/>
            <w:webHidden/>
          </w:rPr>
          <w:t>12</w:t>
        </w:r>
        <w:r>
          <w:rPr>
            <w:noProof/>
            <w:webHidden/>
          </w:rPr>
          <w:fldChar w:fldCharType="end"/>
        </w:r>
      </w:hyperlink>
    </w:p>
    <w:p w14:paraId="1EF41691" w14:textId="537D897B"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32" w:history="1">
        <w:r w:rsidRPr="001A7A20">
          <w:rPr>
            <w:rStyle w:val="Hyperlink"/>
            <w:noProof/>
          </w:rPr>
          <w:t>4.1 Temporal Expressions</w:t>
        </w:r>
        <w:r>
          <w:rPr>
            <w:noProof/>
            <w:webHidden/>
          </w:rPr>
          <w:tab/>
        </w:r>
        <w:r>
          <w:rPr>
            <w:noProof/>
            <w:webHidden/>
          </w:rPr>
          <w:fldChar w:fldCharType="begin"/>
        </w:r>
        <w:r>
          <w:rPr>
            <w:noProof/>
            <w:webHidden/>
          </w:rPr>
          <w:instrText xml:space="preserve"> PAGEREF _Toc94107632 \h </w:instrText>
        </w:r>
        <w:r>
          <w:rPr>
            <w:noProof/>
            <w:webHidden/>
          </w:rPr>
        </w:r>
        <w:r>
          <w:rPr>
            <w:noProof/>
            <w:webHidden/>
          </w:rPr>
          <w:fldChar w:fldCharType="separate"/>
        </w:r>
        <w:r>
          <w:rPr>
            <w:noProof/>
            <w:webHidden/>
          </w:rPr>
          <w:t>12</w:t>
        </w:r>
        <w:r>
          <w:rPr>
            <w:noProof/>
            <w:webHidden/>
          </w:rPr>
          <w:fldChar w:fldCharType="end"/>
        </w:r>
      </w:hyperlink>
    </w:p>
    <w:p w14:paraId="15126FC0" w14:textId="213CADED"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33" w:history="1">
        <w:r w:rsidRPr="001A7A20">
          <w:rPr>
            <w:rStyle w:val="Hyperlink"/>
            <w:noProof/>
          </w:rPr>
          <w:t>4.2 Querying Temporal Data</w:t>
        </w:r>
        <w:r>
          <w:rPr>
            <w:noProof/>
            <w:webHidden/>
          </w:rPr>
          <w:tab/>
        </w:r>
        <w:r>
          <w:rPr>
            <w:noProof/>
            <w:webHidden/>
          </w:rPr>
          <w:fldChar w:fldCharType="begin"/>
        </w:r>
        <w:r>
          <w:rPr>
            <w:noProof/>
            <w:webHidden/>
          </w:rPr>
          <w:instrText xml:space="preserve"> PAGEREF _Toc94107633 \h </w:instrText>
        </w:r>
        <w:r>
          <w:rPr>
            <w:noProof/>
            <w:webHidden/>
          </w:rPr>
        </w:r>
        <w:r>
          <w:rPr>
            <w:noProof/>
            <w:webHidden/>
          </w:rPr>
          <w:fldChar w:fldCharType="separate"/>
        </w:r>
        <w:r>
          <w:rPr>
            <w:noProof/>
            <w:webHidden/>
          </w:rPr>
          <w:t>12</w:t>
        </w:r>
        <w:r>
          <w:rPr>
            <w:noProof/>
            <w:webHidden/>
          </w:rPr>
          <w:fldChar w:fldCharType="end"/>
        </w:r>
      </w:hyperlink>
    </w:p>
    <w:p w14:paraId="7F55DFA1" w14:textId="5AFE4979"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34" w:history="1">
        <w:r w:rsidRPr="001A7A20">
          <w:rPr>
            <w:rStyle w:val="Hyperlink"/>
            <w:noProof/>
          </w:rPr>
          <w:t>4.2.1 Propagation of Temporal Query Options</w:t>
        </w:r>
        <w:r>
          <w:rPr>
            <w:noProof/>
            <w:webHidden/>
          </w:rPr>
          <w:tab/>
        </w:r>
        <w:r>
          <w:rPr>
            <w:noProof/>
            <w:webHidden/>
          </w:rPr>
          <w:fldChar w:fldCharType="begin"/>
        </w:r>
        <w:r>
          <w:rPr>
            <w:noProof/>
            <w:webHidden/>
          </w:rPr>
          <w:instrText xml:space="preserve"> PAGEREF _Toc94107634 \h </w:instrText>
        </w:r>
        <w:r>
          <w:rPr>
            <w:noProof/>
            <w:webHidden/>
          </w:rPr>
        </w:r>
        <w:r>
          <w:rPr>
            <w:noProof/>
            <w:webHidden/>
          </w:rPr>
          <w:fldChar w:fldCharType="separate"/>
        </w:r>
        <w:r>
          <w:rPr>
            <w:noProof/>
            <w:webHidden/>
          </w:rPr>
          <w:t>12</w:t>
        </w:r>
        <w:r>
          <w:rPr>
            <w:noProof/>
            <w:webHidden/>
          </w:rPr>
          <w:fldChar w:fldCharType="end"/>
        </w:r>
      </w:hyperlink>
    </w:p>
    <w:p w14:paraId="1C711D40" w14:textId="5C1AEC96"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35" w:history="1">
        <w:r w:rsidRPr="001A7A20">
          <w:rPr>
            <w:rStyle w:val="Hyperlink"/>
            <w:noProof/>
          </w:rPr>
          <w:t xml:space="preserve">4.2.2 Query Option </w:t>
        </w:r>
        <w:r w:rsidRPr="001A7A20">
          <w:rPr>
            <w:rStyle w:val="Hyperlink"/>
            <w:rFonts w:ascii="Courier New" w:hAnsi="Courier New"/>
            <w:noProof/>
          </w:rPr>
          <w:t>$at</w:t>
        </w:r>
        <w:r>
          <w:rPr>
            <w:noProof/>
            <w:webHidden/>
          </w:rPr>
          <w:tab/>
        </w:r>
        <w:r>
          <w:rPr>
            <w:noProof/>
            <w:webHidden/>
          </w:rPr>
          <w:fldChar w:fldCharType="begin"/>
        </w:r>
        <w:r>
          <w:rPr>
            <w:noProof/>
            <w:webHidden/>
          </w:rPr>
          <w:instrText xml:space="preserve"> PAGEREF _Toc94107635 \h </w:instrText>
        </w:r>
        <w:r>
          <w:rPr>
            <w:noProof/>
            <w:webHidden/>
          </w:rPr>
        </w:r>
        <w:r>
          <w:rPr>
            <w:noProof/>
            <w:webHidden/>
          </w:rPr>
          <w:fldChar w:fldCharType="separate"/>
        </w:r>
        <w:r>
          <w:rPr>
            <w:noProof/>
            <w:webHidden/>
          </w:rPr>
          <w:t>13</w:t>
        </w:r>
        <w:r>
          <w:rPr>
            <w:noProof/>
            <w:webHidden/>
          </w:rPr>
          <w:fldChar w:fldCharType="end"/>
        </w:r>
      </w:hyperlink>
    </w:p>
    <w:p w14:paraId="3A7BDA2C" w14:textId="2EAA20A0"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36" w:history="1">
        <w:r w:rsidRPr="001A7A20">
          <w:rPr>
            <w:rStyle w:val="Hyperlink"/>
            <w:noProof/>
          </w:rPr>
          <w:t xml:space="preserve">4.2.3 Query Options </w:t>
        </w:r>
        <w:r w:rsidRPr="001A7A20">
          <w:rPr>
            <w:rStyle w:val="Hyperlink"/>
            <w:rFonts w:ascii="Courier New" w:hAnsi="Courier New"/>
            <w:noProof/>
          </w:rPr>
          <w:t>$from</w:t>
        </w:r>
        <w:r w:rsidRPr="001A7A20">
          <w:rPr>
            <w:rStyle w:val="Hyperlink"/>
            <w:noProof/>
          </w:rPr>
          <w:t xml:space="preserve">, </w:t>
        </w:r>
        <w:r w:rsidRPr="001A7A20">
          <w:rPr>
            <w:rStyle w:val="Hyperlink"/>
            <w:rFonts w:ascii="Courier New" w:hAnsi="Courier New" w:cs="Courier New"/>
            <w:noProof/>
          </w:rPr>
          <w:t>$to</w:t>
        </w:r>
        <w:r w:rsidRPr="001A7A20">
          <w:rPr>
            <w:rStyle w:val="Hyperlink"/>
            <w:noProof/>
          </w:rPr>
          <w:t xml:space="preserve">, and </w:t>
        </w:r>
        <w:r w:rsidRPr="001A7A20">
          <w:rPr>
            <w:rStyle w:val="Hyperlink"/>
            <w:rFonts w:ascii="Courier New" w:hAnsi="Courier New"/>
            <w:noProof/>
          </w:rPr>
          <w:t>$toInclusive</w:t>
        </w:r>
        <w:r>
          <w:rPr>
            <w:noProof/>
            <w:webHidden/>
          </w:rPr>
          <w:tab/>
        </w:r>
        <w:r>
          <w:rPr>
            <w:noProof/>
            <w:webHidden/>
          </w:rPr>
          <w:fldChar w:fldCharType="begin"/>
        </w:r>
        <w:r>
          <w:rPr>
            <w:noProof/>
            <w:webHidden/>
          </w:rPr>
          <w:instrText xml:space="preserve"> PAGEREF _Toc94107636 \h </w:instrText>
        </w:r>
        <w:r>
          <w:rPr>
            <w:noProof/>
            <w:webHidden/>
          </w:rPr>
        </w:r>
        <w:r>
          <w:rPr>
            <w:noProof/>
            <w:webHidden/>
          </w:rPr>
          <w:fldChar w:fldCharType="separate"/>
        </w:r>
        <w:r>
          <w:rPr>
            <w:noProof/>
            <w:webHidden/>
          </w:rPr>
          <w:t>14</w:t>
        </w:r>
        <w:r>
          <w:rPr>
            <w:noProof/>
            <w:webHidden/>
          </w:rPr>
          <w:fldChar w:fldCharType="end"/>
        </w:r>
      </w:hyperlink>
    </w:p>
    <w:p w14:paraId="3C6D8D1F" w14:textId="07E6D966"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37" w:history="1">
        <w:r w:rsidRPr="001A7A20">
          <w:rPr>
            <w:rStyle w:val="Hyperlink"/>
            <w:noProof/>
          </w:rPr>
          <w:t>4.2.4 Interaction with Standard System Query Options</w:t>
        </w:r>
        <w:r>
          <w:rPr>
            <w:noProof/>
            <w:webHidden/>
          </w:rPr>
          <w:tab/>
        </w:r>
        <w:r>
          <w:rPr>
            <w:noProof/>
            <w:webHidden/>
          </w:rPr>
          <w:fldChar w:fldCharType="begin"/>
        </w:r>
        <w:r>
          <w:rPr>
            <w:noProof/>
            <w:webHidden/>
          </w:rPr>
          <w:instrText xml:space="preserve"> PAGEREF _Toc94107637 \h </w:instrText>
        </w:r>
        <w:r>
          <w:rPr>
            <w:noProof/>
            <w:webHidden/>
          </w:rPr>
        </w:r>
        <w:r>
          <w:rPr>
            <w:noProof/>
            <w:webHidden/>
          </w:rPr>
          <w:fldChar w:fldCharType="separate"/>
        </w:r>
        <w:r>
          <w:rPr>
            <w:noProof/>
            <w:webHidden/>
          </w:rPr>
          <w:t>17</w:t>
        </w:r>
        <w:r>
          <w:rPr>
            <w:noProof/>
            <w:webHidden/>
          </w:rPr>
          <w:fldChar w:fldCharType="end"/>
        </w:r>
      </w:hyperlink>
    </w:p>
    <w:p w14:paraId="51CBAE82" w14:textId="37251F34"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38" w:history="1">
        <w:r w:rsidRPr="001A7A20">
          <w:rPr>
            <w:rStyle w:val="Hyperlink"/>
            <w:noProof/>
          </w:rPr>
          <w:t>4.2.5 Requesting Changes to Temporal Data</w:t>
        </w:r>
        <w:r>
          <w:rPr>
            <w:noProof/>
            <w:webHidden/>
          </w:rPr>
          <w:tab/>
        </w:r>
        <w:r>
          <w:rPr>
            <w:noProof/>
            <w:webHidden/>
          </w:rPr>
          <w:fldChar w:fldCharType="begin"/>
        </w:r>
        <w:r>
          <w:rPr>
            <w:noProof/>
            <w:webHidden/>
          </w:rPr>
          <w:instrText xml:space="preserve"> PAGEREF _Toc94107638 \h </w:instrText>
        </w:r>
        <w:r>
          <w:rPr>
            <w:noProof/>
            <w:webHidden/>
          </w:rPr>
        </w:r>
        <w:r>
          <w:rPr>
            <w:noProof/>
            <w:webHidden/>
          </w:rPr>
          <w:fldChar w:fldCharType="separate"/>
        </w:r>
        <w:r>
          <w:rPr>
            <w:noProof/>
            <w:webHidden/>
          </w:rPr>
          <w:t>19</w:t>
        </w:r>
        <w:r>
          <w:rPr>
            <w:noProof/>
            <w:webHidden/>
          </w:rPr>
          <w:fldChar w:fldCharType="end"/>
        </w:r>
      </w:hyperlink>
    </w:p>
    <w:p w14:paraId="0DF29FAD" w14:textId="19C9ADEC" w:rsidR="004640C7" w:rsidRDefault="004640C7">
      <w:pPr>
        <w:pStyle w:val="TOC2"/>
        <w:tabs>
          <w:tab w:val="right" w:leader="dot" w:pos="9350"/>
        </w:tabs>
        <w:rPr>
          <w:rFonts w:asciiTheme="minorHAnsi" w:eastAsiaTheme="minorEastAsia" w:hAnsiTheme="minorHAnsi" w:cstheme="minorBidi"/>
          <w:noProof/>
          <w:sz w:val="22"/>
          <w:szCs w:val="22"/>
        </w:rPr>
      </w:pPr>
      <w:hyperlink w:anchor="_Toc94107639" w:history="1">
        <w:r w:rsidRPr="001A7A20">
          <w:rPr>
            <w:rStyle w:val="Hyperlink"/>
            <w:noProof/>
          </w:rPr>
          <w:t>4.3 Modifying Temporal Data</w:t>
        </w:r>
        <w:r>
          <w:rPr>
            <w:noProof/>
            <w:webHidden/>
          </w:rPr>
          <w:tab/>
        </w:r>
        <w:r>
          <w:rPr>
            <w:noProof/>
            <w:webHidden/>
          </w:rPr>
          <w:fldChar w:fldCharType="begin"/>
        </w:r>
        <w:r>
          <w:rPr>
            <w:noProof/>
            <w:webHidden/>
          </w:rPr>
          <w:instrText xml:space="preserve"> PAGEREF _Toc94107639 \h </w:instrText>
        </w:r>
        <w:r>
          <w:rPr>
            <w:noProof/>
            <w:webHidden/>
          </w:rPr>
        </w:r>
        <w:r>
          <w:rPr>
            <w:noProof/>
            <w:webHidden/>
          </w:rPr>
          <w:fldChar w:fldCharType="separate"/>
        </w:r>
        <w:r>
          <w:rPr>
            <w:noProof/>
            <w:webHidden/>
          </w:rPr>
          <w:t>19</w:t>
        </w:r>
        <w:r>
          <w:rPr>
            <w:noProof/>
            <w:webHidden/>
          </w:rPr>
          <w:fldChar w:fldCharType="end"/>
        </w:r>
      </w:hyperlink>
    </w:p>
    <w:p w14:paraId="2FE45949" w14:textId="38561E87"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40" w:history="1">
        <w:r w:rsidRPr="001A7A20">
          <w:rPr>
            <w:rStyle w:val="Hyperlink"/>
            <w:noProof/>
          </w:rPr>
          <w:t>4.3.1 Direct Modification of Time Slices</w:t>
        </w:r>
        <w:r>
          <w:rPr>
            <w:noProof/>
            <w:webHidden/>
          </w:rPr>
          <w:tab/>
        </w:r>
        <w:r>
          <w:rPr>
            <w:noProof/>
            <w:webHidden/>
          </w:rPr>
          <w:fldChar w:fldCharType="begin"/>
        </w:r>
        <w:r>
          <w:rPr>
            <w:noProof/>
            <w:webHidden/>
          </w:rPr>
          <w:instrText xml:space="preserve"> PAGEREF _Toc94107640 \h </w:instrText>
        </w:r>
        <w:r>
          <w:rPr>
            <w:noProof/>
            <w:webHidden/>
          </w:rPr>
        </w:r>
        <w:r>
          <w:rPr>
            <w:noProof/>
            <w:webHidden/>
          </w:rPr>
          <w:fldChar w:fldCharType="separate"/>
        </w:r>
        <w:r>
          <w:rPr>
            <w:noProof/>
            <w:webHidden/>
          </w:rPr>
          <w:t>19</w:t>
        </w:r>
        <w:r>
          <w:rPr>
            <w:noProof/>
            <w:webHidden/>
          </w:rPr>
          <w:fldChar w:fldCharType="end"/>
        </w:r>
      </w:hyperlink>
    </w:p>
    <w:p w14:paraId="66420A27" w14:textId="1AAF0B38"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41" w:history="1">
        <w:r w:rsidRPr="001A7A20">
          <w:rPr>
            <w:rStyle w:val="Hyperlink"/>
            <w:noProof/>
          </w:rPr>
          <w:t>4.3.2 Operations on Temporal Objects</w:t>
        </w:r>
        <w:r>
          <w:rPr>
            <w:noProof/>
            <w:webHidden/>
          </w:rPr>
          <w:tab/>
        </w:r>
        <w:r>
          <w:rPr>
            <w:noProof/>
            <w:webHidden/>
          </w:rPr>
          <w:fldChar w:fldCharType="begin"/>
        </w:r>
        <w:r>
          <w:rPr>
            <w:noProof/>
            <w:webHidden/>
          </w:rPr>
          <w:instrText xml:space="preserve"> PAGEREF _Toc94107641 \h </w:instrText>
        </w:r>
        <w:r>
          <w:rPr>
            <w:noProof/>
            <w:webHidden/>
          </w:rPr>
        </w:r>
        <w:r>
          <w:rPr>
            <w:noProof/>
            <w:webHidden/>
          </w:rPr>
          <w:fldChar w:fldCharType="separate"/>
        </w:r>
        <w:r>
          <w:rPr>
            <w:noProof/>
            <w:webHidden/>
          </w:rPr>
          <w:t>19</w:t>
        </w:r>
        <w:r>
          <w:rPr>
            <w:noProof/>
            <w:webHidden/>
          </w:rPr>
          <w:fldChar w:fldCharType="end"/>
        </w:r>
      </w:hyperlink>
    </w:p>
    <w:p w14:paraId="0E8C62B2" w14:textId="460111EE" w:rsidR="004640C7" w:rsidRDefault="004640C7">
      <w:pPr>
        <w:pStyle w:val="TOC4"/>
        <w:tabs>
          <w:tab w:val="right" w:leader="dot" w:pos="9350"/>
        </w:tabs>
        <w:rPr>
          <w:rFonts w:asciiTheme="minorHAnsi" w:eastAsiaTheme="minorEastAsia" w:hAnsiTheme="minorHAnsi" w:cstheme="minorBidi"/>
          <w:noProof/>
          <w:sz w:val="22"/>
          <w:szCs w:val="22"/>
        </w:rPr>
      </w:pPr>
      <w:hyperlink w:anchor="_Toc94107642" w:history="1">
        <w:r w:rsidRPr="001A7A20">
          <w:rPr>
            <w:rStyle w:val="Hyperlink"/>
            <w:noProof/>
          </w:rPr>
          <w:t>4.3.2.1 Update during a Period</w:t>
        </w:r>
        <w:r>
          <w:rPr>
            <w:noProof/>
            <w:webHidden/>
          </w:rPr>
          <w:tab/>
        </w:r>
        <w:r>
          <w:rPr>
            <w:noProof/>
            <w:webHidden/>
          </w:rPr>
          <w:fldChar w:fldCharType="begin"/>
        </w:r>
        <w:r>
          <w:rPr>
            <w:noProof/>
            <w:webHidden/>
          </w:rPr>
          <w:instrText xml:space="preserve"> PAGEREF _Toc94107642 \h </w:instrText>
        </w:r>
        <w:r>
          <w:rPr>
            <w:noProof/>
            <w:webHidden/>
          </w:rPr>
        </w:r>
        <w:r>
          <w:rPr>
            <w:noProof/>
            <w:webHidden/>
          </w:rPr>
          <w:fldChar w:fldCharType="separate"/>
        </w:r>
        <w:r>
          <w:rPr>
            <w:noProof/>
            <w:webHidden/>
          </w:rPr>
          <w:t>20</w:t>
        </w:r>
        <w:r>
          <w:rPr>
            <w:noProof/>
            <w:webHidden/>
          </w:rPr>
          <w:fldChar w:fldCharType="end"/>
        </w:r>
      </w:hyperlink>
    </w:p>
    <w:p w14:paraId="3AB3090D" w14:textId="48023AE9" w:rsidR="004640C7" w:rsidRDefault="004640C7">
      <w:pPr>
        <w:pStyle w:val="TOC4"/>
        <w:tabs>
          <w:tab w:val="right" w:leader="dot" w:pos="9350"/>
        </w:tabs>
        <w:rPr>
          <w:rFonts w:asciiTheme="minorHAnsi" w:eastAsiaTheme="minorEastAsia" w:hAnsiTheme="minorHAnsi" w:cstheme="minorBidi"/>
          <w:noProof/>
          <w:sz w:val="22"/>
          <w:szCs w:val="22"/>
        </w:rPr>
      </w:pPr>
      <w:hyperlink w:anchor="_Toc94107643" w:history="1">
        <w:r w:rsidRPr="001A7A20">
          <w:rPr>
            <w:rStyle w:val="Hyperlink"/>
            <w:noProof/>
          </w:rPr>
          <w:t>4.3.2.2 Upsert during a Period</w:t>
        </w:r>
        <w:r>
          <w:rPr>
            <w:noProof/>
            <w:webHidden/>
          </w:rPr>
          <w:tab/>
        </w:r>
        <w:r>
          <w:rPr>
            <w:noProof/>
            <w:webHidden/>
          </w:rPr>
          <w:fldChar w:fldCharType="begin"/>
        </w:r>
        <w:r>
          <w:rPr>
            <w:noProof/>
            <w:webHidden/>
          </w:rPr>
          <w:instrText xml:space="preserve"> PAGEREF _Toc94107643 \h </w:instrText>
        </w:r>
        <w:r>
          <w:rPr>
            <w:noProof/>
            <w:webHidden/>
          </w:rPr>
        </w:r>
        <w:r>
          <w:rPr>
            <w:noProof/>
            <w:webHidden/>
          </w:rPr>
          <w:fldChar w:fldCharType="separate"/>
        </w:r>
        <w:r>
          <w:rPr>
            <w:noProof/>
            <w:webHidden/>
          </w:rPr>
          <w:t>23</w:t>
        </w:r>
        <w:r>
          <w:rPr>
            <w:noProof/>
            <w:webHidden/>
          </w:rPr>
          <w:fldChar w:fldCharType="end"/>
        </w:r>
      </w:hyperlink>
    </w:p>
    <w:p w14:paraId="016F0F05" w14:textId="25C86E96" w:rsidR="004640C7" w:rsidRDefault="004640C7">
      <w:pPr>
        <w:pStyle w:val="TOC4"/>
        <w:tabs>
          <w:tab w:val="right" w:leader="dot" w:pos="9350"/>
        </w:tabs>
        <w:rPr>
          <w:rFonts w:asciiTheme="minorHAnsi" w:eastAsiaTheme="minorEastAsia" w:hAnsiTheme="minorHAnsi" w:cstheme="minorBidi"/>
          <w:noProof/>
          <w:sz w:val="22"/>
          <w:szCs w:val="22"/>
        </w:rPr>
      </w:pPr>
      <w:hyperlink w:anchor="_Toc94107644" w:history="1">
        <w:r w:rsidRPr="001A7A20">
          <w:rPr>
            <w:rStyle w:val="Hyperlink"/>
            <w:noProof/>
          </w:rPr>
          <w:t>4.3.2.3 Delete during a Period</w:t>
        </w:r>
        <w:r>
          <w:rPr>
            <w:noProof/>
            <w:webHidden/>
          </w:rPr>
          <w:tab/>
        </w:r>
        <w:r>
          <w:rPr>
            <w:noProof/>
            <w:webHidden/>
          </w:rPr>
          <w:fldChar w:fldCharType="begin"/>
        </w:r>
        <w:r>
          <w:rPr>
            <w:noProof/>
            <w:webHidden/>
          </w:rPr>
          <w:instrText xml:space="preserve"> PAGEREF _Toc94107644 \h </w:instrText>
        </w:r>
        <w:r>
          <w:rPr>
            <w:noProof/>
            <w:webHidden/>
          </w:rPr>
        </w:r>
        <w:r>
          <w:rPr>
            <w:noProof/>
            <w:webHidden/>
          </w:rPr>
          <w:fldChar w:fldCharType="separate"/>
        </w:r>
        <w:r>
          <w:rPr>
            <w:noProof/>
            <w:webHidden/>
          </w:rPr>
          <w:t>25</w:t>
        </w:r>
        <w:r>
          <w:rPr>
            <w:noProof/>
            <w:webHidden/>
          </w:rPr>
          <w:fldChar w:fldCharType="end"/>
        </w:r>
      </w:hyperlink>
    </w:p>
    <w:p w14:paraId="1C9FD762" w14:textId="002B3CD1"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45" w:history="1">
        <w:r w:rsidRPr="001A7A20">
          <w:rPr>
            <w:rStyle w:val="Hyperlink"/>
            <w:noProof/>
          </w:rPr>
          <w:t>4.3.3 ETags</w:t>
        </w:r>
        <w:r>
          <w:rPr>
            <w:noProof/>
            <w:webHidden/>
          </w:rPr>
          <w:tab/>
        </w:r>
        <w:r>
          <w:rPr>
            <w:noProof/>
            <w:webHidden/>
          </w:rPr>
          <w:fldChar w:fldCharType="begin"/>
        </w:r>
        <w:r>
          <w:rPr>
            <w:noProof/>
            <w:webHidden/>
          </w:rPr>
          <w:instrText xml:space="preserve"> PAGEREF _Toc94107645 \h </w:instrText>
        </w:r>
        <w:r>
          <w:rPr>
            <w:noProof/>
            <w:webHidden/>
          </w:rPr>
        </w:r>
        <w:r>
          <w:rPr>
            <w:noProof/>
            <w:webHidden/>
          </w:rPr>
          <w:fldChar w:fldCharType="separate"/>
        </w:r>
        <w:r>
          <w:rPr>
            <w:noProof/>
            <w:webHidden/>
          </w:rPr>
          <w:t>25</w:t>
        </w:r>
        <w:r>
          <w:rPr>
            <w:noProof/>
            <w:webHidden/>
          </w:rPr>
          <w:fldChar w:fldCharType="end"/>
        </w:r>
      </w:hyperlink>
    </w:p>
    <w:p w14:paraId="3B1696A8" w14:textId="0EADC7A3" w:rsidR="004640C7" w:rsidRDefault="004640C7">
      <w:pPr>
        <w:pStyle w:val="TOC3"/>
        <w:tabs>
          <w:tab w:val="right" w:leader="dot" w:pos="9350"/>
        </w:tabs>
        <w:rPr>
          <w:rFonts w:asciiTheme="minorHAnsi" w:eastAsiaTheme="minorEastAsia" w:hAnsiTheme="minorHAnsi" w:cstheme="minorBidi"/>
          <w:noProof/>
          <w:sz w:val="22"/>
          <w:szCs w:val="22"/>
        </w:rPr>
      </w:pPr>
      <w:hyperlink w:anchor="_Toc94107646" w:history="1">
        <w:r w:rsidRPr="001A7A20">
          <w:rPr>
            <w:rStyle w:val="Hyperlink"/>
            <w:noProof/>
          </w:rPr>
          <w:t>4.3.4 Read, Edit, Navigation, and Association URLs</w:t>
        </w:r>
        <w:r>
          <w:rPr>
            <w:noProof/>
            <w:webHidden/>
          </w:rPr>
          <w:tab/>
        </w:r>
        <w:r>
          <w:rPr>
            <w:noProof/>
            <w:webHidden/>
          </w:rPr>
          <w:fldChar w:fldCharType="begin"/>
        </w:r>
        <w:r>
          <w:rPr>
            <w:noProof/>
            <w:webHidden/>
          </w:rPr>
          <w:instrText xml:space="preserve"> PAGEREF _Toc94107646 \h </w:instrText>
        </w:r>
        <w:r>
          <w:rPr>
            <w:noProof/>
            <w:webHidden/>
          </w:rPr>
        </w:r>
        <w:r>
          <w:rPr>
            <w:noProof/>
            <w:webHidden/>
          </w:rPr>
          <w:fldChar w:fldCharType="separate"/>
        </w:r>
        <w:r>
          <w:rPr>
            <w:noProof/>
            <w:webHidden/>
          </w:rPr>
          <w:t>25</w:t>
        </w:r>
        <w:r>
          <w:rPr>
            <w:noProof/>
            <w:webHidden/>
          </w:rPr>
          <w:fldChar w:fldCharType="end"/>
        </w:r>
      </w:hyperlink>
    </w:p>
    <w:p w14:paraId="6C9E7805" w14:textId="164C3C5C" w:rsidR="004640C7" w:rsidRDefault="004640C7">
      <w:pPr>
        <w:pStyle w:val="TOC1"/>
        <w:rPr>
          <w:rFonts w:asciiTheme="minorHAnsi" w:eastAsiaTheme="minorEastAsia" w:hAnsiTheme="minorHAnsi" w:cstheme="minorBidi"/>
          <w:noProof/>
          <w:sz w:val="22"/>
          <w:szCs w:val="22"/>
        </w:rPr>
      </w:pPr>
      <w:hyperlink w:anchor="_Toc94107647" w:history="1">
        <w:r w:rsidRPr="001A7A20">
          <w:rPr>
            <w:rStyle w:val="Hyperlink"/>
            <w:noProof/>
          </w:rPr>
          <w:t>5</w:t>
        </w:r>
        <w:r>
          <w:rPr>
            <w:rFonts w:asciiTheme="minorHAnsi" w:eastAsiaTheme="minorEastAsia" w:hAnsiTheme="minorHAnsi" w:cstheme="minorBidi"/>
            <w:noProof/>
            <w:sz w:val="22"/>
            <w:szCs w:val="22"/>
          </w:rPr>
          <w:tab/>
        </w:r>
        <w:r w:rsidRPr="001A7A20">
          <w:rPr>
            <w:rStyle w:val="Hyperlink"/>
            <w:noProof/>
          </w:rPr>
          <w:t>Conformance</w:t>
        </w:r>
        <w:r>
          <w:rPr>
            <w:noProof/>
            <w:webHidden/>
          </w:rPr>
          <w:tab/>
        </w:r>
        <w:r>
          <w:rPr>
            <w:noProof/>
            <w:webHidden/>
          </w:rPr>
          <w:fldChar w:fldCharType="begin"/>
        </w:r>
        <w:r>
          <w:rPr>
            <w:noProof/>
            <w:webHidden/>
          </w:rPr>
          <w:instrText xml:space="preserve"> PAGEREF _Toc94107647 \h </w:instrText>
        </w:r>
        <w:r>
          <w:rPr>
            <w:noProof/>
            <w:webHidden/>
          </w:rPr>
        </w:r>
        <w:r>
          <w:rPr>
            <w:noProof/>
            <w:webHidden/>
          </w:rPr>
          <w:fldChar w:fldCharType="separate"/>
        </w:r>
        <w:r>
          <w:rPr>
            <w:noProof/>
            <w:webHidden/>
          </w:rPr>
          <w:t>26</w:t>
        </w:r>
        <w:r>
          <w:rPr>
            <w:noProof/>
            <w:webHidden/>
          </w:rPr>
          <w:fldChar w:fldCharType="end"/>
        </w:r>
      </w:hyperlink>
    </w:p>
    <w:p w14:paraId="166F36D4" w14:textId="3DE6E398" w:rsidR="004640C7" w:rsidRDefault="004640C7">
      <w:pPr>
        <w:pStyle w:val="TOC1"/>
        <w:rPr>
          <w:rFonts w:asciiTheme="minorHAnsi" w:eastAsiaTheme="minorEastAsia" w:hAnsiTheme="minorHAnsi" w:cstheme="minorBidi"/>
          <w:noProof/>
          <w:sz w:val="22"/>
          <w:szCs w:val="22"/>
        </w:rPr>
      </w:pPr>
      <w:hyperlink w:anchor="_Toc94107648" w:history="1">
        <w:r w:rsidRPr="001A7A20">
          <w:rPr>
            <w:rStyle w:val="Hyperlink"/>
            <w:noProof/>
            <w14:scene3d>
              <w14:camera w14:prst="orthographicFront"/>
              <w14:lightRig w14:rig="threePt" w14:dir="t">
                <w14:rot w14:lat="0" w14:lon="0" w14:rev="0"/>
              </w14:lightRig>
            </w14:scene3d>
          </w:rPr>
          <w:t>Appendix A.</w:t>
        </w:r>
        <w:r w:rsidRPr="001A7A20">
          <w:rPr>
            <w:rStyle w:val="Hyperlink"/>
            <w:noProof/>
          </w:rPr>
          <w:t xml:space="preserve"> Acknowledgments</w:t>
        </w:r>
        <w:r>
          <w:rPr>
            <w:noProof/>
            <w:webHidden/>
          </w:rPr>
          <w:tab/>
        </w:r>
        <w:r>
          <w:rPr>
            <w:noProof/>
            <w:webHidden/>
          </w:rPr>
          <w:fldChar w:fldCharType="begin"/>
        </w:r>
        <w:r>
          <w:rPr>
            <w:noProof/>
            <w:webHidden/>
          </w:rPr>
          <w:instrText xml:space="preserve"> PAGEREF _Toc94107648 \h </w:instrText>
        </w:r>
        <w:r>
          <w:rPr>
            <w:noProof/>
            <w:webHidden/>
          </w:rPr>
        </w:r>
        <w:r>
          <w:rPr>
            <w:noProof/>
            <w:webHidden/>
          </w:rPr>
          <w:fldChar w:fldCharType="separate"/>
        </w:r>
        <w:r>
          <w:rPr>
            <w:noProof/>
            <w:webHidden/>
          </w:rPr>
          <w:t>27</w:t>
        </w:r>
        <w:r>
          <w:rPr>
            <w:noProof/>
            <w:webHidden/>
          </w:rPr>
          <w:fldChar w:fldCharType="end"/>
        </w:r>
      </w:hyperlink>
    </w:p>
    <w:p w14:paraId="439722C8" w14:textId="426BD434" w:rsidR="004640C7" w:rsidRDefault="004640C7">
      <w:pPr>
        <w:pStyle w:val="TOC1"/>
        <w:rPr>
          <w:rFonts w:asciiTheme="minorHAnsi" w:eastAsiaTheme="minorEastAsia" w:hAnsiTheme="minorHAnsi" w:cstheme="minorBidi"/>
          <w:noProof/>
          <w:sz w:val="22"/>
          <w:szCs w:val="22"/>
        </w:rPr>
      </w:pPr>
      <w:hyperlink w:anchor="_Toc94107649" w:history="1">
        <w:r w:rsidRPr="001A7A20">
          <w:rPr>
            <w:rStyle w:val="Hyperlink"/>
            <w:noProof/>
            <w14:scene3d>
              <w14:camera w14:prst="orthographicFront"/>
              <w14:lightRig w14:rig="threePt" w14:dir="t">
                <w14:rot w14:lat="0" w14:lon="0" w14:rev="0"/>
              </w14:lightRig>
            </w14:scene3d>
          </w:rPr>
          <w:t>Appendix B.</w:t>
        </w:r>
        <w:r w:rsidRPr="001A7A20">
          <w:rPr>
            <w:rStyle w:val="Hyperlink"/>
            <w:noProof/>
          </w:rPr>
          <w:t xml:space="preserve"> Revision History</w:t>
        </w:r>
        <w:r>
          <w:rPr>
            <w:noProof/>
            <w:webHidden/>
          </w:rPr>
          <w:tab/>
        </w:r>
        <w:r>
          <w:rPr>
            <w:noProof/>
            <w:webHidden/>
          </w:rPr>
          <w:fldChar w:fldCharType="begin"/>
        </w:r>
        <w:r>
          <w:rPr>
            <w:noProof/>
            <w:webHidden/>
          </w:rPr>
          <w:instrText xml:space="preserve"> PAGEREF _Toc94107649 \h </w:instrText>
        </w:r>
        <w:r>
          <w:rPr>
            <w:noProof/>
            <w:webHidden/>
          </w:rPr>
        </w:r>
        <w:r>
          <w:rPr>
            <w:noProof/>
            <w:webHidden/>
          </w:rPr>
          <w:fldChar w:fldCharType="separate"/>
        </w:r>
        <w:r>
          <w:rPr>
            <w:noProof/>
            <w:webHidden/>
          </w:rPr>
          <w:t>28</w:t>
        </w:r>
        <w:r>
          <w:rPr>
            <w:noProof/>
            <w:webHidden/>
          </w:rPr>
          <w:fldChar w:fldCharType="end"/>
        </w:r>
      </w:hyperlink>
    </w:p>
    <w:p w14:paraId="181E1C3D" w14:textId="27244425" w:rsidR="004640C7" w:rsidRDefault="004640C7">
      <w:pPr>
        <w:pStyle w:val="TOC1"/>
        <w:rPr>
          <w:rFonts w:asciiTheme="minorHAnsi" w:eastAsiaTheme="minorEastAsia" w:hAnsiTheme="minorHAnsi" w:cstheme="minorBidi"/>
          <w:noProof/>
          <w:sz w:val="22"/>
          <w:szCs w:val="22"/>
        </w:rPr>
      </w:pPr>
      <w:hyperlink w:anchor="_Toc94107650" w:history="1">
        <w:r w:rsidRPr="001A7A20">
          <w:rPr>
            <w:rStyle w:val="Hyperlink"/>
            <w:noProof/>
            <w14:scene3d>
              <w14:camera w14:prst="orthographicFront"/>
              <w14:lightRig w14:rig="threePt" w14:dir="t">
                <w14:rot w14:lat="0" w14:lon="0" w14:rev="0"/>
              </w14:lightRig>
            </w14:scene3d>
          </w:rPr>
          <w:t>Appendix C.</w:t>
        </w:r>
        <w:r w:rsidRPr="001A7A20">
          <w:rPr>
            <w:rStyle w:val="Hyperlink"/>
            <w:noProof/>
          </w:rPr>
          <w:t xml:space="preserve"> Notices</w:t>
        </w:r>
        <w:r>
          <w:rPr>
            <w:noProof/>
            <w:webHidden/>
          </w:rPr>
          <w:tab/>
        </w:r>
        <w:r>
          <w:rPr>
            <w:noProof/>
            <w:webHidden/>
          </w:rPr>
          <w:fldChar w:fldCharType="begin"/>
        </w:r>
        <w:r>
          <w:rPr>
            <w:noProof/>
            <w:webHidden/>
          </w:rPr>
          <w:instrText xml:space="preserve"> PAGEREF _Toc94107650 \h </w:instrText>
        </w:r>
        <w:r>
          <w:rPr>
            <w:noProof/>
            <w:webHidden/>
          </w:rPr>
        </w:r>
        <w:r>
          <w:rPr>
            <w:noProof/>
            <w:webHidden/>
          </w:rPr>
          <w:fldChar w:fldCharType="separate"/>
        </w:r>
        <w:r>
          <w:rPr>
            <w:noProof/>
            <w:webHidden/>
          </w:rPr>
          <w:t>29</w:t>
        </w:r>
        <w:r>
          <w:rPr>
            <w:noProof/>
            <w:webHidden/>
          </w:rPr>
          <w:fldChar w:fldCharType="end"/>
        </w:r>
      </w:hyperlink>
    </w:p>
    <w:p w14:paraId="300EBE96" w14:textId="562E11DF"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53"/>
          <w:pgSz w:w="12240" w:h="15840" w:code="1"/>
          <w:pgMar w:top="1440" w:right="1440" w:bottom="720" w:left="1440" w:header="720" w:footer="418" w:gutter="0"/>
          <w:cols w:space="720"/>
          <w:docGrid w:linePitch="360"/>
        </w:sectPr>
      </w:pPr>
      <w:bookmarkStart w:id="5" w:name="_Toc287332006"/>
    </w:p>
    <w:bookmarkStart w:id="6" w:name="_Toc475623909"/>
    <w:bookmarkStart w:id="7" w:name="_Toc536029745"/>
    <w:bookmarkStart w:id="8" w:name="_Toc77928593"/>
    <w:bookmarkStart w:id="9" w:name="sec_Introduction"/>
    <w:bookmarkEnd w:id="0"/>
    <w:bookmarkEnd w:id="5"/>
    <w:p w14:paraId="072FBB4A" w14:textId="39278404" w:rsidR="00E02760" w:rsidRPr="00517183" w:rsidRDefault="00D56466" w:rsidP="00180D7D">
      <w:pPr>
        <w:pStyle w:val="Heading1"/>
        <w:numPr>
          <w:ilvl w:val="0"/>
          <w:numId w:val="3"/>
        </w:numPr>
      </w:pPr>
      <w:r>
        <w:lastRenderedPageBreak/>
        <w:fldChar w:fldCharType="begin"/>
      </w:r>
      <w:r>
        <w:instrText xml:space="preserve"> HYPERLINK  \l "sec_Introduction" </w:instrText>
      </w:r>
      <w:r>
        <w:fldChar w:fldCharType="separate"/>
      </w:r>
      <w:bookmarkStart w:id="10" w:name="_Toc94107612"/>
      <w:r w:rsidR="00E02760" w:rsidRPr="00D56466">
        <w:rPr>
          <w:rStyle w:val="Hyperlink"/>
        </w:rPr>
        <w:t>Introduction</w:t>
      </w:r>
      <w:bookmarkEnd w:id="6"/>
      <w:bookmarkEnd w:id="7"/>
      <w:bookmarkEnd w:id="8"/>
      <w:bookmarkEnd w:id="9"/>
      <w:bookmarkEnd w:id="10"/>
      <w:r>
        <w:fldChar w:fldCharType="end"/>
      </w:r>
    </w:p>
    <w:p w14:paraId="4D30B84F" w14:textId="77777777" w:rsidR="00E02760" w:rsidRPr="00517183" w:rsidRDefault="00E02760" w:rsidP="00E02760">
      <w:pPr>
        <w:suppressAutoHyphens/>
        <w:spacing w:before="0" w:after="0" w:line="100" w:lineRule="atLeast"/>
      </w:pPr>
      <w:r w:rsidRPr="00517183">
        <w:t>This specification adds the notion of time-dependency to the Open Data Protocol (OData) without changing any of the base principles of OData. It defines semantics and a representation for temporal data, especially:</w:t>
      </w:r>
    </w:p>
    <w:p w14:paraId="611B91E7" w14:textId="77777777" w:rsidR="00E02760" w:rsidRPr="00517183" w:rsidRDefault="00E02760" w:rsidP="00180D7D">
      <w:pPr>
        <w:numPr>
          <w:ilvl w:val="0"/>
          <w:numId w:val="9"/>
        </w:numPr>
        <w:suppressAutoHyphens/>
        <w:spacing w:before="0" w:after="0" w:line="100" w:lineRule="atLeast"/>
      </w:pPr>
      <w:r w:rsidRPr="00517183">
        <w:t>Semantics and operations for querying and modifying temporal data,</w:t>
      </w:r>
    </w:p>
    <w:p w14:paraId="79B937A3" w14:textId="77777777" w:rsidR="00E02760" w:rsidRPr="00517183" w:rsidRDefault="00E02760" w:rsidP="00180D7D">
      <w:pPr>
        <w:numPr>
          <w:ilvl w:val="0"/>
          <w:numId w:val="9"/>
        </w:numPr>
        <w:suppressAutoHyphens/>
        <w:spacing w:before="0" w:after="0" w:line="100" w:lineRule="atLeast"/>
      </w:pPr>
      <w:r w:rsidRPr="00517183">
        <w:t>Vocabulary terms to annotate which data depends on time, and how.</w:t>
      </w:r>
    </w:p>
    <w:bookmarkStart w:id="11" w:name="_Toc85472893"/>
    <w:bookmarkStart w:id="12" w:name="_Toc287332007"/>
    <w:bookmarkStart w:id="13" w:name="_Toc498519440"/>
    <w:bookmarkStart w:id="14" w:name="_Toc536029746"/>
    <w:bookmarkStart w:id="15" w:name="_Toc77928594"/>
    <w:bookmarkStart w:id="16" w:name="sec_Terminology"/>
    <w:p w14:paraId="5198578F" w14:textId="3C006DD0" w:rsidR="00E02760" w:rsidRPr="00517183" w:rsidRDefault="00D56466" w:rsidP="00180D7D">
      <w:pPr>
        <w:pStyle w:val="Heading2"/>
        <w:numPr>
          <w:ilvl w:val="1"/>
          <w:numId w:val="3"/>
        </w:numPr>
      </w:pPr>
      <w:r>
        <w:fldChar w:fldCharType="begin"/>
      </w:r>
      <w:r>
        <w:instrText xml:space="preserve"> HYPERLINK  \l "sec_Terminology" </w:instrText>
      </w:r>
      <w:r>
        <w:fldChar w:fldCharType="separate"/>
      </w:r>
      <w:bookmarkStart w:id="17" w:name="_Toc94107613"/>
      <w:r w:rsidR="00E02760" w:rsidRPr="00D56466">
        <w:rPr>
          <w:rStyle w:val="Hyperlink"/>
        </w:rPr>
        <w:t>Terminology</w:t>
      </w:r>
      <w:bookmarkEnd w:id="11"/>
      <w:bookmarkEnd w:id="12"/>
      <w:bookmarkEnd w:id="13"/>
      <w:bookmarkEnd w:id="14"/>
      <w:bookmarkEnd w:id="15"/>
      <w:bookmarkEnd w:id="16"/>
      <w:bookmarkEnd w:id="17"/>
      <w:r>
        <w:fldChar w:fldCharType="end"/>
      </w:r>
    </w:p>
    <w:p w14:paraId="5C63DFCA" w14:textId="18A219B5" w:rsidR="00E02760" w:rsidRPr="00517183" w:rsidRDefault="00E02760" w:rsidP="00E02760">
      <w:r w:rsidRPr="00517183">
        <w:t xml:space="preserve">The key words “MUST”, “MUST NOT”, “REQUIRED”, “SHALL”, “SHALL NOT”, “SHOULD”, “SHOULD NOT”, “RECOMMENDED”, “MAY”, and “OPTIONAL” in this document are to be interpreted as described in </w:t>
      </w:r>
      <w:r w:rsidRPr="00517183">
        <w:fldChar w:fldCharType="begin"/>
      </w:r>
      <w:r w:rsidRPr="00517183">
        <w:instrText xml:space="preserve"> REF rfc2119 \h </w:instrText>
      </w:r>
      <w:r w:rsidRPr="00517183">
        <w:fldChar w:fldCharType="separate"/>
      </w:r>
      <w:r w:rsidR="00602BE4" w:rsidRPr="00517183">
        <w:rPr>
          <w:rStyle w:val="Refterm"/>
        </w:rPr>
        <w:t>[RFC2119]</w:t>
      </w:r>
      <w:r w:rsidRPr="00517183">
        <w:fldChar w:fldCharType="end"/>
      </w:r>
      <w:r w:rsidRPr="00517183">
        <w:t>.</w:t>
      </w:r>
    </w:p>
    <w:bookmarkStart w:id="18" w:name="_Ref7502892"/>
    <w:bookmarkStart w:id="19" w:name="_Toc12011611"/>
    <w:bookmarkStart w:id="20" w:name="_Toc85472894"/>
    <w:bookmarkStart w:id="21" w:name="_Toc287332008"/>
    <w:bookmarkStart w:id="22" w:name="_Toc498519441"/>
    <w:bookmarkStart w:id="23" w:name="_Toc536029747"/>
    <w:bookmarkStart w:id="24" w:name="_Toc77928595"/>
    <w:bookmarkStart w:id="25" w:name="sec_NormativeReferences"/>
    <w:p w14:paraId="7E8D3639" w14:textId="1DC10109" w:rsidR="00E02760" w:rsidRPr="00517183" w:rsidRDefault="00D56466" w:rsidP="00180D7D">
      <w:pPr>
        <w:pStyle w:val="Heading2"/>
        <w:numPr>
          <w:ilvl w:val="1"/>
          <w:numId w:val="3"/>
        </w:numPr>
      </w:pPr>
      <w:r>
        <w:fldChar w:fldCharType="begin"/>
      </w:r>
      <w:r>
        <w:instrText xml:space="preserve"> HYPERLINK  \l "sec_NormativeReferences" </w:instrText>
      </w:r>
      <w:r>
        <w:fldChar w:fldCharType="separate"/>
      </w:r>
      <w:bookmarkStart w:id="26" w:name="_Toc94107614"/>
      <w:r w:rsidR="00E02760" w:rsidRPr="00D56466">
        <w:rPr>
          <w:rStyle w:val="Hyperlink"/>
        </w:rPr>
        <w:t>Normative</w:t>
      </w:r>
      <w:bookmarkEnd w:id="18"/>
      <w:bookmarkEnd w:id="19"/>
      <w:r w:rsidR="00E02760" w:rsidRPr="00D56466">
        <w:rPr>
          <w:rStyle w:val="Hyperlink"/>
        </w:rPr>
        <w:t xml:space="preserve"> References</w:t>
      </w:r>
      <w:bookmarkEnd w:id="20"/>
      <w:bookmarkEnd w:id="21"/>
      <w:bookmarkEnd w:id="22"/>
      <w:bookmarkEnd w:id="23"/>
      <w:bookmarkEnd w:id="24"/>
      <w:bookmarkEnd w:id="25"/>
      <w:bookmarkEnd w:id="26"/>
      <w:r>
        <w:fldChar w:fldCharType="end"/>
      </w:r>
    </w:p>
    <w:p w14:paraId="0A6633DA" w14:textId="1051664D" w:rsidR="00E02760" w:rsidRPr="00517183" w:rsidRDefault="00E02760" w:rsidP="00E02760">
      <w:pPr>
        <w:ind w:left="2835" w:hanging="2551"/>
        <w:rPr>
          <w:rStyle w:val="Refterm"/>
        </w:rPr>
      </w:pPr>
      <w:bookmarkStart w:id="27" w:name="ABNF"/>
      <w:r w:rsidRPr="00517183">
        <w:rPr>
          <w:rStyle w:val="Refterm"/>
        </w:rPr>
        <w:t>[OData-ABNF]</w:t>
      </w:r>
      <w:bookmarkEnd w:id="27"/>
      <w:r w:rsidRPr="00517183">
        <w:tab/>
      </w:r>
      <w:r w:rsidRPr="00517183">
        <w:rPr>
          <w:i/>
        </w:rPr>
        <w:t>OData ABNF Construction Rules Version 4.0</w:t>
      </w:r>
      <w:r>
        <w:rPr>
          <w:i/>
        </w:rPr>
        <w:t>1</w:t>
      </w:r>
      <w:r w:rsidRPr="00517183">
        <w:t xml:space="preserve">. </w:t>
      </w:r>
      <w:r w:rsidRPr="00517183">
        <w:br/>
        <w:t>See the link in "</w:t>
      </w:r>
      <w:hyperlink w:anchor="RelatedWork" w:history="1">
        <w:r w:rsidRPr="0020798C">
          <w:rPr>
            <w:rStyle w:val="Hyperlink"/>
          </w:rPr>
          <w:t>Related work</w:t>
        </w:r>
      </w:hyperlink>
      <w:r w:rsidRPr="00517183">
        <w:t>" section on cover page.</w:t>
      </w:r>
    </w:p>
    <w:p w14:paraId="0DDFF183" w14:textId="1DCE5C03" w:rsidR="00E02760" w:rsidRPr="00383443" w:rsidRDefault="00E02760" w:rsidP="00E02760">
      <w:pPr>
        <w:ind w:left="2835" w:hanging="2551"/>
      </w:pPr>
      <w:bookmarkStart w:id="28" w:name="ABNFTemp"/>
      <w:r w:rsidRPr="00383443">
        <w:rPr>
          <w:b/>
        </w:rPr>
        <w:t>[</w:t>
      </w:r>
      <w:bookmarkStart w:id="29" w:name="ODataAggregationRef"/>
      <w:r w:rsidRPr="00383443">
        <w:rPr>
          <w:b/>
        </w:rPr>
        <w:t>OData-A</w:t>
      </w:r>
      <w:r>
        <w:rPr>
          <w:b/>
        </w:rPr>
        <w:t>ggre</w:t>
      </w:r>
      <w:r w:rsidRPr="002A4E0E">
        <w:rPr>
          <w:b/>
        </w:rPr>
        <w:t>gation</w:t>
      </w:r>
      <w:bookmarkEnd w:id="29"/>
      <w:r w:rsidRPr="002A4E0E">
        <w:rPr>
          <w:b/>
        </w:rPr>
        <w:t>]</w:t>
      </w:r>
      <w:r w:rsidRPr="002A4E0E">
        <w:rPr>
          <w:b/>
        </w:rPr>
        <w:tab/>
      </w:r>
      <w:r w:rsidRPr="00383443">
        <w:rPr>
          <w:i/>
        </w:rPr>
        <w:t xml:space="preserve">OData </w:t>
      </w:r>
      <w:r>
        <w:rPr>
          <w:i/>
          <w:iCs/>
        </w:rPr>
        <w:t xml:space="preserve">Extension for Data Aggregation </w:t>
      </w:r>
      <w:r w:rsidRPr="00383443">
        <w:rPr>
          <w:i/>
        </w:rPr>
        <w:t>Version 4.0</w:t>
      </w:r>
      <w:r w:rsidRPr="00383443">
        <w:t xml:space="preserve">. </w:t>
      </w:r>
      <w:r w:rsidRPr="00383443">
        <w:br/>
        <w:t xml:space="preserve">See link in </w:t>
      </w:r>
      <w:r w:rsidR="0020798C" w:rsidRPr="00517183">
        <w:t>"</w:t>
      </w:r>
      <w:hyperlink w:anchor="RelatedWork" w:history="1">
        <w:r w:rsidR="0020798C" w:rsidRPr="0020798C">
          <w:rPr>
            <w:rStyle w:val="Hyperlink"/>
          </w:rPr>
          <w:t>Related work</w:t>
        </w:r>
      </w:hyperlink>
      <w:r w:rsidR="0020798C" w:rsidRPr="00517183">
        <w:t>"</w:t>
      </w:r>
      <w:r w:rsidRPr="00383443">
        <w:t xml:space="preserve"> section on cover page.</w:t>
      </w:r>
    </w:p>
    <w:bookmarkEnd w:id="28"/>
    <w:p w14:paraId="6340F4B9" w14:textId="10AC8FDF" w:rsidR="00E02760" w:rsidRPr="00517183" w:rsidRDefault="00E02760" w:rsidP="00E02760">
      <w:pPr>
        <w:pStyle w:val="Ref"/>
        <w:ind w:left="2835" w:hanging="2551"/>
        <w:rPr>
          <w:rStyle w:val="Refterm"/>
        </w:rPr>
      </w:pPr>
      <w:r w:rsidRPr="00517183">
        <w:rPr>
          <w:rStyle w:val="Refterm"/>
        </w:rPr>
        <w:t>[</w:t>
      </w:r>
      <w:bookmarkStart w:id="30" w:name="csdl"/>
      <w:r w:rsidRPr="00517183">
        <w:rPr>
          <w:rStyle w:val="Refterm"/>
        </w:rPr>
        <w:t>OData-CSDL</w:t>
      </w:r>
      <w:bookmarkEnd w:id="30"/>
      <w:r>
        <w:rPr>
          <w:rStyle w:val="Refterm"/>
        </w:rPr>
        <w:t>JSON</w:t>
      </w:r>
      <w:r w:rsidRPr="00517183">
        <w:rPr>
          <w:rStyle w:val="Refterm"/>
        </w:rPr>
        <w:t>]</w:t>
      </w:r>
      <w:r w:rsidRPr="00517183">
        <w:tab/>
      </w:r>
      <w:r>
        <w:rPr>
          <w:rFonts w:cs="Arial"/>
          <w:i/>
          <w:iCs/>
          <w:szCs w:val="20"/>
        </w:rPr>
        <w:t>OData Common Schema Definition Language (CSDL) JSON Representation Version 4.01</w:t>
      </w:r>
      <w:r w:rsidRPr="00517183">
        <w:t xml:space="preserve">. </w:t>
      </w:r>
      <w:r w:rsidRPr="00517183">
        <w:br/>
        <w:t xml:space="preserve">See link in </w:t>
      </w:r>
      <w:r w:rsidR="0020798C" w:rsidRPr="00517183">
        <w:t>"</w:t>
      </w:r>
      <w:hyperlink w:anchor="RelatedWork" w:history="1">
        <w:r w:rsidR="0020798C" w:rsidRPr="0020798C">
          <w:rPr>
            <w:rStyle w:val="Hyperlink"/>
          </w:rPr>
          <w:t>Related work</w:t>
        </w:r>
      </w:hyperlink>
      <w:r w:rsidR="0020798C" w:rsidRPr="00517183">
        <w:t>"</w:t>
      </w:r>
      <w:r w:rsidRPr="00517183">
        <w:t xml:space="preserve"> section on cover page.</w:t>
      </w:r>
    </w:p>
    <w:p w14:paraId="4DF937A5" w14:textId="47181B01" w:rsidR="00E02760" w:rsidRPr="00517183" w:rsidRDefault="00E02760" w:rsidP="00E02760">
      <w:pPr>
        <w:pStyle w:val="Ref"/>
        <w:ind w:left="2835" w:hanging="2551"/>
        <w:rPr>
          <w:rStyle w:val="Refterm"/>
        </w:rPr>
      </w:pPr>
      <w:r w:rsidRPr="00517183">
        <w:rPr>
          <w:rStyle w:val="Refterm"/>
        </w:rPr>
        <w:t>[OData-CSDL</w:t>
      </w:r>
      <w:r>
        <w:rPr>
          <w:rStyle w:val="Refterm"/>
        </w:rPr>
        <w:t>XML</w:t>
      </w:r>
      <w:r w:rsidRPr="00517183">
        <w:rPr>
          <w:rStyle w:val="Refterm"/>
        </w:rPr>
        <w:t>]</w:t>
      </w:r>
      <w:r w:rsidRPr="00517183">
        <w:tab/>
      </w:r>
      <w:r>
        <w:rPr>
          <w:rFonts w:cs="Arial"/>
          <w:i/>
          <w:iCs/>
          <w:szCs w:val="20"/>
        </w:rPr>
        <w:t>OData Common Schema Definition Language (CSDL) XML Representation Version 4.01</w:t>
      </w:r>
      <w:r w:rsidRPr="00517183">
        <w:t xml:space="preserve">. </w:t>
      </w:r>
      <w:r w:rsidRPr="00517183">
        <w:br/>
        <w:t xml:space="preserve">See link in </w:t>
      </w:r>
      <w:r w:rsidR="0020798C" w:rsidRPr="00517183">
        <w:t>"</w:t>
      </w:r>
      <w:hyperlink w:anchor="RelatedWork" w:history="1">
        <w:r w:rsidR="0020798C" w:rsidRPr="0020798C">
          <w:rPr>
            <w:rStyle w:val="Hyperlink"/>
          </w:rPr>
          <w:t>Related work</w:t>
        </w:r>
      </w:hyperlink>
      <w:r w:rsidR="0020798C" w:rsidRPr="00517183">
        <w:t>"</w:t>
      </w:r>
      <w:r w:rsidRPr="00517183">
        <w:t xml:space="preserve"> section on cover page.</w:t>
      </w:r>
    </w:p>
    <w:p w14:paraId="6CD897FF" w14:textId="02D0C9A9" w:rsidR="00E02760" w:rsidRPr="00517183" w:rsidRDefault="00E02760" w:rsidP="00E02760">
      <w:pPr>
        <w:pStyle w:val="Ref"/>
        <w:ind w:left="2835" w:hanging="2551"/>
        <w:rPr>
          <w:rStyle w:val="Refterm"/>
        </w:rPr>
      </w:pPr>
      <w:r w:rsidRPr="00517183">
        <w:rPr>
          <w:rStyle w:val="Refterm"/>
        </w:rPr>
        <w:t>[</w:t>
      </w:r>
      <w:bookmarkStart w:id="31" w:name="odata"/>
      <w:r w:rsidRPr="00517183">
        <w:rPr>
          <w:rStyle w:val="Refterm"/>
        </w:rPr>
        <w:t>OData-Protocol</w:t>
      </w:r>
      <w:bookmarkEnd w:id="31"/>
      <w:r w:rsidRPr="00517183">
        <w:rPr>
          <w:rStyle w:val="Refterm"/>
        </w:rPr>
        <w:t>]</w:t>
      </w:r>
      <w:r w:rsidRPr="00517183">
        <w:tab/>
      </w:r>
      <w:r w:rsidRPr="00517183">
        <w:rPr>
          <w:i/>
        </w:rPr>
        <w:t>OData Version 4.0</w:t>
      </w:r>
      <w:r>
        <w:rPr>
          <w:i/>
        </w:rPr>
        <w:t>1</w:t>
      </w:r>
      <w:r w:rsidRPr="00517183">
        <w:rPr>
          <w:i/>
        </w:rPr>
        <w:t xml:space="preserve"> Part 1: Protocol</w:t>
      </w:r>
      <w:r w:rsidRPr="00517183">
        <w:t xml:space="preserve">. </w:t>
      </w:r>
      <w:r w:rsidRPr="00517183">
        <w:br/>
        <w:t xml:space="preserve">See link in </w:t>
      </w:r>
      <w:r w:rsidR="0020798C" w:rsidRPr="00517183">
        <w:t>"</w:t>
      </w:r>
      <w:hyperlink w:anchor="RelatedWork" w:history="1">
        <w:r w:rsidR="0020798C" w:rsidRPr="0020798C">
          <w:rPr>
            <w:rStyle w:val="Hyperlink"/>
          </w:rPr>
          <w:t>Related work</w:t>
        </w:r>
      </w:hyperlink>
      <w:r w:rsidR="0020798C" w:rsidRPr="00517183">
        <w:t>"</w:t>
      </w:r>
      <w:r w:rsidRPr="00517183">
        <w:t xml:space="preserve"> section on cover page.</w:t>
      </w:r>
    </w:p>
    <w:p w14:paraId="4C4BF06C" w14:textId="1ED51923" w:rsidR="00E02760" w:rsidRPr="00517183" w:rsidRDefault="00E02760" w:rsidP="00E02760">
      <w:pPr>
        <w:pStyle w:val="Ref"/>
        <w:ind w:left="2835" w:hanging="2551"/>
        <w:rPr>
          <w:rStyle w:val="Refterm"/>
        </w:rPr>
      </w:pPr>
      <w:bookmarkStart w:id="32" w:name="url"/>
      <w:r w:rsidRPr="00517183">
        <w:rPr>
          <w:rStyle w:val="Refterm"/>
        </w:rPr>
        <w:t>[OData-T</w:t>
      </w:r>
      <w:r>
        <w:rPr>
          <w:rStyle w:val="Refterm"/>
        </w:rPr>
        <w:t>e</w:t>
      </w:r>
      <w:r w:rsidRPr="00517183">
        <w:rPr>
          <w:rStyle w:val="Refterm"/>
        </w:rPr>
        <w:t>mp</w:t>
      </w:r>
      <w:r>
        <w:rPr>
          <w:rStyle w:val="Refterm"/>
        </w:rPr>
        <w:t>oral</w:t>
      </w:r>
      <w:r w:rsidRPr="00517183">
        <w:rPr>
          <w:rStyle w:val="Refterm"/>
        </w:rPr>
        <w:t>-ABNF]</w:t>
      </w:r>
      <w:r w:rsidRPr="00517183">
        <w:tab/>
      </w:r>
      <w:r w:rsidRPr="00517183">
        <w:rPr>
          <w:i/>
        </w:rPr>
        <w:t>OData Temporal ABNF Construction Rules Version 4.0</w:t>
      </w:r>
      <w:r w:rsidRPr="00517183">
        <w:t xml:space="preserve">. </w:t>
      </w:r>
      <w:r w:rsidRPr="00517183">
        <w:br/>
        <w:t>See link in "</w:t>
      </w:r>
      <w:hyperlink w:anchor="AdditionalArtifacts" w:history="1">
        <w:r w:rsidRPr="00053E2C">
          <w:rPr>
            <w:rStyle w:val="Hyperlink"/>
          </w:rPr>
          <w:t>Additional artifacts</w:t>
        </w:r>
      </w:hyperlink>
      <w:r w:rsidRPr="00517183">
        <w:t xml:space="preserve">" section on cover page. </w:t>
      </w:r>
    </w:p>
    <w:p w14:paraId="18533089" w14:textId="703204CB" w:rsidR="00E02760" w:rsidRPr="00517183" w:rsidRDefault="00E02760" w:rsidP="00E02760">
      <w:pPr>
        <w:pStyle w:val="Ref"/>
        <w:ind w:left="2835" w:hanging="2551"/>
        <w:rPr>
          <w:rStyle w:val="Refterm"/>
        </w:rPr>
      </w:pPr>
      <w:r w:rsidRPr="00517183">
        <w:rPr>
          <w:rStyle w:val="Refterm"/>
        </w:rPr>
        <w:t>[OData-URL]</w:t>
      </w:r>
      <w:bookmarkEnd w:id="32"/>
      <w:r w:rsidRPr="00517183">
        <w:tab/>
      </w:r>
      <w:r w:rsidRPr="00517183">
        <w:rPr>
          <w:i/>
        </w:rPr>
        <w:t>OData Version 4.0</w:t>
      </w:r>
      <w:r>
        <w:rPr>
          <w:i/>
        </w:rPr>
        <w:t>1</w:t>
      </w:r>
      <w:r w:rsidRPr="00517183">
        <w:rPr>
          <w:i/>
        </w:rPr>
        <w:t xml:space="preserve"> Part 2: URL Conventions</w:t>
      </w:r>
      <w:r w:rsidRPr="00517183">
        <w:t xml:space="preserve">. </w:t>
      </w:r>
      <w:r w:rsidRPr="00517183">
        <w:br/>
        <w:t xml:space="preserve">See link in </w:t>
      </w:r>
      <w:r w:rsidR="0020798C" w:rsidRPr="00517183">
        <w:t>"</w:t>
      </w:r>
      <w:hyperlink w:anchor="RelatedWork" w:history="1">
        <w:r w:rsidR="0020798C" w:rsidRPr="0020798C">
          <w:rPr>
            <w:rStyle w:val="Hyperlink"/>
          </w:rPr>
          <w:t>Related work</w:t>
        </w:r>
      </w:hyperlink>
      <w:r w:rsidR="0020798C" w:rsidRPr="00517183">
        <w:t>"</w:t>
      </w:r>
      <w:r w:rsidRPr="00517183">
        <w:t xml:space="preserve"> section on cover page.</w:t>
      </w:r>
    </w:p>
    <w:p w14:paraId="4A79AE51" w14:textId="49EECF9D" w:rsidR="00E02760" w:rsidRPr="00383443" w:rsidRDefault="00E02760" w:rsidP="00E02760">
      <w:pPr>
        <w:ind w:left="2835" w:hanging="2551"/>
      </w:pPr>
      <w:bookmarkStart w:id="33" w:name="VocCore"/>
      <w:bookmarkStart w:id="34" w:name="VocTemp"/>
      <w:r w:rsidRPr="00383443">
        <w:rPr>
          <w:b/>
        </w:rPr>
        <w:t>[</w:t>
      </w:r>
      <w:bookmarkStart w:id="35" w:name="VocCapabilities"/>
      <w:r w:rsidRPr="00383443">
        <w:rPr>
          <w:b/>
        </w:rPr>
        <w:t>OData-</w:t>
      </w:r>
      <w:proofErr w:type="spellStart"/>
      <w:r w:rsidRPr="00383443">
        <w:rPr>
          <w:b/>
        </w:rPr>
        <w:t>VocCap</w:t>
      </w:r>
      <w:bookmarkEnd w:id="35"/>
      <w:proofErr w:type="spellEnd"/>
      <w:r w:rsidRPr="00383443">
        <w:rPr>
          <w:b/>
        </w:rPr>
        <w:t>]</w:t>
      </w:r>
      <w:r w:rsidRPr="00383443">
        <w:tab/>
      </w:r>
      <w:r w:rsidRPr="00383443">
        <w:rPr>
          <w:i/>
        </w:rPr>
        <w:t xml:space="preserve">OData </w:t>
      </w:r>
      <w:r w:rsidRPr="00054CE2">
        <w:rPr>
          <w:i/>
        </w:rPr>
        <w:t>Vocabularies Version 4.0</w:t>
      </w:r>
      <w:r>
        <w:rPr>
          <w:i/>
        </w:rPr>
        <w:t xml:space="preserve">: </w:t>
      </w:r>
      <w:r w:rsidRPr="00383443">
        <w:rPr>
          <w:i/>
        </w:rPr>
        <w:t xml:space="preserve">Capabilities Vocabulary. </w:t>
      </w:r>
      <w:r w:rsidRPr="00383443">
        <w:br/>
        <w:t xml:space="preserve">See link in </w:t>
      </w:r>
      <w:r w:rsidR="0020798C" w:rsidRPr="00517183">
        <w:t>"</w:t>
      </w:r>
      <w:hyperlink w:anchor="RelatedWork" w:history="1">
        <w:r w:rsidR="0020798C" w:rsidRPr="0020798C">
          <w:rPr>
            <w:rStyle w:val="Hyperlink"/>
          </w:rPr>
          <w:t>Related work</w:t>
        </w:r>
      </w:hyperlink>
      <w:r w:rsidR="0020798C" w:rsidRPr="00517183">
        <w:t>"</w:t>
      </w:r>
      <w:r w:rsidRPr="00383443">
        <w:t xml:space="preserve"> section on cover page.</w:t>
      </w:r>
    </w:p>
    <w:p w14:paraId="39213C42" w14:textId="699F9B37" w:rsidR="00E02760" w:rsidRPr="00517183" w:rsidRDefault="00E02760" w:rsidP="00E02760">
      <w:pPr>
        <w:pStyle w:val="Ref"/>
        <w:ind w:left="2835" w:hanging="2551"/>
        <w:rPr>
          <w:b/>
        </w:rPr>
      </w:pPr>
      <w:r w:rsidRPr="00517183">
        <w:rPr>
          <w:b/>
        </w:rPr>
        <w:t>[OData-VocCore]</w:t>
      </w:r>
      <w:bookmarkEnd w:id="33"/>
      <w:r w:rsidRPr="00517183">
        <w:tab/>
      </w:r>
      <w:r>
        <w:rPr>
          <w:rFonts w:cs="Arial"/>
          <w:i/>
          <w:iCs/>
          <w:szCs w:val="20"/>
        </w:rPr>
        <w:t>OData Vocabularies Version 4.0: Core Vocabulary</w:t>
      </w:r>
      <w:r w:rsidRPr="00517183">
        <w:rPr>
          <w:i/>
        </w:rPr>
        <w:t xml:space="preserve">. </w:t>
      </w:r>
      <w:r w:rsidRPr="00517183">
        <w:br/>
        <w:t xml:space="preserve">See link in </w:t>
      </w:r>
      <w:r w:rsidR="0020798C" w:rsidRPr="00517183">
        <w:t>"</w:t>
      </w:r>
      <w:hyperlink w:anchor="RelatedWork" w:history="1">
        <w:r w:rsidR="0020798C" w:rsidRPr="0020798C">
          <w:rPr>
            <w:rStyle w:val="Hyperlink"/>
          </w:rPr>
          <w:t>Related work</w:t>
        </w:r>
      </w:hyperlink>
      <w:r w:rsidR="0020798C" w:rsidRPr="00517183">
        <w:t>"</w:t>
      </w:r>
      <w:r w:rsidRPr="00517183">
        <w:t xml:space="preserve"> section on cover page.</w:t>
      </w:r>
    </w:p>
    <w:p w14:paraId="4B1179DB" w14:textId="2B127D60" w:rsidR="00E02760" w:rsidRPr="00517183" w:rsidRDefault="00E02760" w:rsidP="00E02760">
      <w:pPr>
        <w:pStyle w:val="Ref"/>
        <w:ind w:left="2835" w:hanging="2551"/>
        <w:rPr>
          <w:rStyle w:val="Refterm"/>
        </w:rPr>
      </w:pPr>
      <w:r w:rsidRPr="00517183">
        <w:rPr>
          <w:b/>
        </w:rPr>
        <w:t>[</w:t>
      </w:r>
      <w:bookmarkStart w:id="36" w:name="VocTemporal"/>
      <w:r w:rsidRPr="00517183">
        <w:rPr>
          <w:b/>
        </w:rPr>
        <w:t>OData-VocTemp</w:t>
      </w:r>
      <w:r>
        <w:rPr>
          <w:b/>
        </w:rPr>
        <w:t>oral</w:t>
      </w:r>
      <w:bookmarkEnd w:id="36"/>
      <w:r w:rsidRPr="00517183">
        <w:rPr>
          <w:b/>
        </w:rPr>
        <w:t>]</w:t>
      </w:r>
      <w:bookmarkEnd w:id="34"/>
      <w:r w:rsidRPr="00517183">
        <w:tab/>
      </w:r>
      <w:r w:rsidRPr="00517183">
        <w:rPr>
          <w:i/>
        </w:rPr>
        <w:t>OData Temporal Vocabulary</w:t>
      </w:r>
      <w:r w:rsidRPr="00517183">
        <w:t xml:space="preserve">. </w:t>
      </w:r>
      <w:r w:rsidRPr="00517183">
        <w:br/>
        <w:t>See link in "</w:t>
      </w:r>
      <w:hyperlink w:anchor="AdditionalArtifacts" w:history="1">
        <w:r w:rsidR="00053E2C" w:rsidRPr="00053E2C">
          <w:rPr>
            <w:rStyle w:val="Hyperlink"/>
          </w:rPr>
          <w:t>Additional artifacts</w:t>
        </w:r>
      </w:hyperlink>
      <w:r w:rsidRPr="00517183">
        <w:t>" section on cover page.</w:t>
      </w:r>
    </w:p>
    <w:p w14:paraId="787CA424" w14:textId="7F609108" w:rsidR="00E02760" w:rsidRPr="00517183" w:rsidRDefault="00E02760" w:rsidP="00E02760">
      <w:pPr>
        <w:pStyle w:val="Ref"/>
        <w:ind w:left="2835" w:hanging="2551"/>
      </w:pPr>
      <w:bookmarkStart w:id="37" w:name="rfc2119"/>
      <w:r w:rsidRPr="00517183">
        <w:rPr>
          <w:rStyle w:val="Refterm"/>
        </w:rPr>
        <w:t>[RFC2119]</w:t>
      </w:r>
      <w:bookmarkEnd w:id="37"/>
      <w:r w:rsidRPr="00517183">
        <w:tab/>
      </w:r>
      <w:proofErr w:type="spellStart"/>
      <w:r w:rsidRPr="00517183">
        <w:t>Bradner</w:t>
      </w:r>
      <w:proofErr w:type="spellEnd"/>
      <w:r w:rsidRPr="00517183">
        <w:t xml:space="preserve">, </w:t>
      </w:r>
      <w:proofErr w:type="spellStart"/>
      <w:proofErr w:type="gramStart"/>
      <w:r w:rsidRPr="00517183">
        <w:t>S.,“</w:t>
      </w:r>
      <w:proofErr w:type="gramEnd"/>
      <w:r w:rsidRPr="00517183">
        <w:t>Key</w:t>
      </w:r>
      <w:proofErr w:type="spellEnd"/>
      <w:r w:rsidRPr="00517183">
        <w:t xml:space="preserve"> words for use in RFCs to Indicate Requirement Levels”, BCP 14, RFC 2119, March 1997.</w:t>
      </w:r>
      <w:hyperlink r:id="rId54" w:history="1">
        <w:r w:rsidRPr="00517183">
          <w:rPr>
            <w:rStyle w:val="Hyperlink"/>
          </w:rPr>
          <w:t>http://www.ietf.org/rfc/rfc2119.txt</w:t>
        </w:r>
      </w:hyperlink>
      <w:r w:rsidRPr="00517183">
        <w:t>.</w:t>
      </w:r>
    </w:p>
    <w:bookmarkStart w:id="38" w:name="_Toc354059057"/>
    <w:bookmarkStart w:id="39" w:name="_Toc354070168"/>
    <w:bookmarkStart w:id="40" w:name="_Toc354668934"/>
    <w:bookmarkStart w:id="41" w:name="_Toc361944666"/>
    <w:bookmarkStart w:id="42" w:name="_Toc498519442"/>
    <w:bookmarkStart w:id="43" w:name="_Toc536029748"/>
    <w:bookmarkStart w:id="44" w:name="_Toc77928596"/>
    <w:bookmarkStart w:id="45" w:name="sec_NonNormativeReferences"/>
    <w:bookmarkStart w:id="46" w:name="_Toc357180831"/>
    <w:bookmarkStart w:id="47" w:name="_Toc357493267"/>
    <w:bookmarkStart w:id="48" w:name="_Toc361760549"/>
    <w:bookmarkStart w:id="49" w:name="_Toc356909526"/>
    <w:bookmarkStart w:id="50" w:name="_Toc357006662"/>
    <w:bookmarkStart w:id="51" w:name="_Toc357161893"/>
    <w:p w14:paraId="60B1F442" w14:textId="36A8D2D9" w:rsidR="00E02760" w:rsidRPr="00517183" w:rsidRDefault="00D56466" w:rsidP="00180D7D">
      <w:pPr>
        <w:pStyle w:val="Heading2"/>
        <w:numPr>
          <w:ilvl w:val="1"/>
          <w:numId w:val="3"/>
        </w:numPr>
        <w:tabs>
          <w:tab w:val="num" w:pos="576"/>
        </w:tabs>
      </w:pPr>
      <w:r>
        <w:fldChar w:fldCharType="begin"/>
      </w:r>
      <w:r>
        <w:instrText xml:space="preserve"> HYPERLINK  \l "sec_NonNormativeReferences" </w:instrText>
      </w:r>
      <w:r>
        <w:fldChar w:fldCharType="separate"/>
      </w:r>
      <w:bookmarkStart w:id="52" w:name="_Toc94107615"/>
      <w:r w:rsidR="00E02760" w:rsidRPr="00D56466">
        <w:rPr>
          <w:rStyle w:val="Hyperlink"/>
        </w:rPr>
        <w:t>Non-Normative References</w:t>
      </w:r>
      <w:bookmarkEnd w:id="38"/>
      <w:bookmarkEnd w:id="39"/>
      <w:bookmarkEnd w:id="40"/>
      <w:bookmarkEnd w:id="41"/>
      <w:bookmarkEnd w:id="42"/>
      <w:bookmarkEnd w:id="43"/>
      <w:bookmarkEnd w:id="44"/>
      <w:bookmarkEnd w:id="45"/>
      <w:bookmarkEnd w:id="52"/>
      <w:r>
        <w:fldChar w:fldCharType="end"/>
      </w:r>
    </w:p>
    <w:p w14:paraId="25F4797F" w14:textId="05AD9AE3" w:rsidR="00E02760" w:rsidRPr="00517183" w:rsidRDefault="00E02760" w:rsidP="00E02760">
      <w:pPr>
        <w:pStyle w:val="Ref"/>
      </w:pPr>
      <w:bookmarkStart w:id="53" w:name="Rollup"/>
      <w:r w:rsidRPr="00517183">
        <w:rPr>
          <w:rStyle w:val="Refterm"/>
        </w:rPr>
        <w:t>[Fowler]</w:t>
      </w:r>
      <w:bookmarkEnd w:id="53"/>
      <w:r w:rsidRPr="00517183">
        <w:rPr>
          <w:rStyle w:val="Refterm"/>
        </w:rPr>
        <w:tab/>
      </w:r>
      <w:r w:rsidRPr="00517183">
        <w:rPr>
          <w:rStyle w:val="Refterm"/>
          <w:b w:val="0"/>
          <w:i/>
        </w:rPr>
        <w:t>Temporal Patterns</w:t>
      </w:r>
      <w:r w:rsidRPr="00517183">
        <w:rPr>
          <w:rStyle w:val="Refterm"/>
          <w:b w:val="0"/>
        </w:rPr>
        <w:t xml:space="preserve">, Martin </w:t>
      </w:r>
      <w:proofErr w:type="spellStart"/>
      <w:r w:rsidRPr="00517183">
        <w:rPr>
          <w:rStyle w:val="Refterm"/>
          <w:b w:val="0"/>
        </w:rPr>
        <w:t>Fowler,</w:t>
      </w:r>
      <w:hyperlink r:id="rId55" w:history="1">
        <w:r w:rsidRPr="00517183">
          <w:rPr>
            <w:rStyle w:val="Hyperlink"/>
          </w:rPr>
          <w:t>http</w:t>
        </w:r>
        <w:proofErr w:type="spellEnd"/>
        <w:r w:rsidRPr="00517183">
          <w:rPr>
            <w:rStyle w:val="Hyperlink"/>
          </w:rPr>
          <w:t>://martinfowler.com/</w:t>
        </w:r>
        <w:proofErr w:type="spellStart"/>
        <w:r w:rsidRPr="00517183">
          <w:rPr>
            <w:rStyle w:val="Hyperlink"/>
          </w:rPr>
          <w:t>eaaDev</w:t>
        </w:r>
        <w:proofErr w:type="spellEnd"/>
        <w:r w:rsidRPr="00517183">
          <w:rPr>
            <w:rStyle w:val="Hyperlink"/>
          </w:rPr>
          <w:t>/timeNarrative.html</w:t>
        </w:r>
      </w:hyperlink>
      <w:r w:rsidRPr="00517183">
        <w:t>.</w:t>
      </w:r>
    </w:p>
    <w:p w14:paraId="2EE5B7BB" w14:textId="701BB7F3" w:rsidR="00E02760" w:rsidRPr="00517183" w:rsidRDefault="00E02760" w:rsidP="00E02760">
      <w:pPr>
        <w:pStyle w:val="Ref"/>
      </w:pPr>
      <w:bookmarkStart w:id="54" w:name="Kulkarni"/>
      <w:r w:rsidRPr="00517183">
        <w:rPr>
          <w:rStyle w:val="Refterm"/>
        </w:rPr>
        <w:t>[Kulkarni]</w:t>
      </w:r>
      <w:bookmarkEnd w:id="54"/>
      <w:r w:rsidRPr="00517183">
        <w:rPr>
          <w:rStyle w:val="Refterm"/>
        </w:rPr>
        <w:tab/>
      </w:r>
      <w:r w:rsidRPr="00517183">
        <w:rPr>
          <w:i/>
        </w:rPr>
        <w:t>Temporal Features in SQL standard</w:t>
      </w:r>
      <w:r w:rsidRPr="00517183">
        <w:t xml:space="preserve">, Krishna Kulkarni, </w:t>
      </w:r>
      <w:r>
        <w:t>September</w:t>
      </w:r>
      <w:r w:rsidRPr="00517183">
        <w:t>, 201</w:t>
      </w:r>
      <w:r>
        <w:t>2</w:t>
      </w:r>
      <w:r w:rsidRPr="00517183">
        <w:t>,</w:t>
      </w:r>
      <w:hyperlink r:id="rId56" w:history="1">
        <w:r w:rsidRPr="00FA6079">
          <w:rPr>
            <w:rStyle w:val="Hyperlink"/>
          </w:rPr>
          <w:t>https://dbs.uni-leipzig.de/file/Temporal%20features%20in%20SQL2011.pdf</w:t>
        </w:r>
      </w:hyperlink>
      <w:r w:rsidRPr="00517183">
        <w:t>.</w:t>
      </w:r>
    </w:p>
    <w:p w14:paraId="3DC65C6C" w14:textId="554241B9" w:rsidR="00E02760" w:rsidRPr="00517183" w:rsidRDefault="00E02760" w:rsidP="00E02760">
      <w:pPr>
        <w:pStyle w:val="Ref"/>
        <w:rPr>
          <w:b/>
        </w:rPr>
      </w:pPr>
      <w:r>
        <w:rPr>
          <w:b/>
        </w:rPr>
        <w:t>[Snodgrass]</w:t>
      </w:r>
      <w:r w:rsidRPr="00322A92">
        <w:tab/>
      </w:r>
      <w:r w:rsidRPr="00322A92">
        <w:rPr>
          <w:i/>
        </w:rPr>
        <w:t>Developing Time-Oriented Database Applications in SQL</w:t>
      </w:r>
      <w:r>
        <w:t xml:space="preserve">, Richard T. Snodgrass, </w:t>
      </w:r>
      <w:r w:rsidRPr="00817608">
        <w:t>Morgan Kaufmann Publishers, Inc., San Francisco, July, 1999, ISBN 1-55860-436-7</w:t>
      </w:r>
      <w:r>
        <w:t xml:space="preserve">, </w:t>
      </w:r>
      <w:hyperlink r:id="rId57" w:history="1">
        <w:r w:rsidRPr="00FD047E">
          <w:rPr>
            <w:rStyle w:val="Hyperlink"/>
          </w:rPr>
          <w:t>http://www2.cs.arizona.edu/people/rts/tdbbook.pdf</w:t>
        </w:r>
      </w:hyperlink>
      <w:r>
        <w:t xml:space="preserve"> and </w:t>
      </w:r>
      <w:hyperlink r:id="rId58" w:history="1">
        <w:r w:rsidRPr="00FD047E">
          <w:rPr>
            <w:rStyle w:val="Hyperlink"/>
          </w:rPr>
          <w:t>http://www2.cs.arizona.edu/people/rts/pp30-31.pdf</w:t>
        </w:r>
      </w:hyperlink>
      <w:r>
        <w:t>.</w:t>
      </w:r>
    </w:p>
    <w:p w14:paraId="59B86E2C" w14:textId="0B04831B" w:rsidR="00961935" w:rsidRPr="00961935" w:rsidRDefault="00E02760" w:rsidP="00E02760">
      <w:pPr>
        <w:pStyle w:val="Ref"/>
        <w:rPr>
          <w:rStyle w:val="Refterm"/>
          <w:b w:val="0"/>
        </w:rPr>
      </w:pPr>
      <w:bookmarkStart w:id="55" w:name="SQL2011"/>
      <w:r w:rsidRPr="00517183">
        <w:rPr>
          <w:rStyle w:val="Refterm"/>
        </w:rPr>
        <w:t>[SQL:2011]</w:t>
      </w:r>
      <w:bookmarkEnd w:id="55"/>
      <w:r w:rsidRPr="00517183">
        <w:rPr>
          <w:rStyle w:val="Refterm"/>
        </w:rPr>
        <w:tab/>
      </w:r>
      <w:r w:rsidRPr="00517183">
        <w:t>ISO/IEC 9075-2:2011 Information technology - Database languages - SQL - Part 2: Foundation (SQL/Foundation).</w:t>
      </w:r>
    </w:p>
    <w:bookmarkStart w:id="56" w:name="_Toc498519443"/>
    <w:bookmarkStart w:id="57" w:name="_Toc536029749"/>
    <w:bookmarkStart w:id="58" w:name="_Toc77928597"/>
    <w:bookmarkStart w:id="59" w:name="sec_TypographicalConventions"/>
    <w:p w14:paraId="595D19EE" w14:textId="69E04B2B" w:rsidR="00E02760" w:rsidRPr="00517183" w:rsidRDefault="00D56466" w:rsidP="00961935">
      <w:pPr>
        <w:pStyle w:val="Heading2"/>
        <w:numPr>
          <w:ilvl w:val="1"/>
          <w:numId w:val="3"/>
        </w:numPr>
        <w:tabs>
          <w:tab w:val="num" w:pos="576"/>
        </w:tabs>
      </w:pPr>
      <w:r>
        <w:fldChar w:fldCharType="begin"/>
      </w:r>
      <w:r>
        <w:instrText xml:space="preserve"> HYPERLINK  \l "sec_TypographicalConventions" </w:instrText>
      </w:r>
      <w:r>
        <w:fldChar w:fldCharType="separate"/>
      </w:r>
      <w:bookmarkStart w:id="60" w:name="_Toc94107616"/>
      <w:r w:rsidR="00E02760" w:rsidRPr="00D56466">
        <w:rPr>
          <w:rStyle w:val="Hyperlink"/>
        </w:rPr>
        <w:t>Typographical Conventions</w:t>
      </w:r>
      <w:bookmarkEnd w:id="46"/>
      <w:bookmarkEnd w:id="47"/>
      <w:bookmarkEnd w:id="48"/>
      <w:bookmarkEnd w:id="56"/>
      <w:bookmarkEnd w:id="57"/>
      <w:bookmarkEnd w:id="58"/>
      <w:bookmarkEnd w:id="59"/>
      <w:bookmarkEnd w:id="60"/>
      <w:r>
        <w:fldChar w:fldCharType="end"/>
      </w:r>
    </w:p>
    <w:p w14:paraId="63B89600" w14:textId="77777777" w:rsidR="00E02760" w:rsidRPr="00517183" w:rsidRDefault="00E02760" w:rsidP="00E02760">
      <w:r w:rsidRPr="00517183">
        <w:t xml:space="preserve">Keywords defined by this specification use this </w:t>
      </w:r>
      <w:r w:rsidRPr="00517183">
        <w:rPr>
          <w:rStyle w:val="Datatype"/>
        </w:rPr>
        <w:t>monospaced</w:t>
      </w:r>
      <w:r w:rsidRPr="00517183">
        <w:t xml:space="preserve"> font.</w:t>
      </w:r>
    </w:p>
    <w:p w14:paraId="3B5F7656" w14:textId="77777777" w:rsidR="00E02760" w:rsidRPr="00517183" w:rsidRDefault="00E02760" w:rsidP="00E02760">
      <w:pPr>
        <w:pStyle w:val="SourceCode"/>
      </w:pPr>
      <w:r w:rsidRPr="00517183">
        <w:t>Normative source code uses this paragraph style.</w:t>
      </w:r>
    </w:p>
    <w:p w14:paraId="584B9024" w14:textId="77777777" w:rsidR="00E02760" w:rsidRPr="00517183" w:rsidRDefault="00E02760" w:rsidP="00E02760">
      <w:r w:rsidRPr="00517183">
        <w:t>Some sections of this specification are illustrated with non-normative examples.</w:t>
      </w:r>
    </w:p>
    <w:p w14:paraId="65E5992E" w14:textId="4AA0E838" w:rsidR="00E02760" w:rsidRPr="00517183" w:rsidRDefault="00E02760" w:rsidP="00815E61">
      <w:pPr>
        <w:pStyle w:val="Caption"/>
      </w:pPr>
      <w:r w:rsidRPr="00517183">
        <w:t xml:space="preserve">Example </w:t>
      </w:r>
      <w:r>
        <w:rPr>
          <w:noProof/>
        </w:rPr>
        <w:fldChar w:fldCharType="begin"/>
      </w:r>
      <w:r>
        <w:rPr>
          <w:noProof/>
        </w:rPr>
        <w:instrText xml:space="preserve"> SEQ Example \* ARABIC </w:instrText>
      </w:r>
      <w:r>
        <w:rPr>
          <w:noProof/>
        </w:rPr>
        <w:fldChar w:fldCharType="separate"/>
      </w:r>
      <w:r w:rsidR="00602BE4">
        <w:rPr>
          <w:noProof/>
        </w:rPr>
        <w:t>1</w:t>
      </w:r>
      <w:r>
        <w:rPr>
          <w:noProof/>
        </w:rPr>
        <w:fldChar w:fldCharType="end"/>
      </w:r>
      <w:r w:rsidRPr="00517183">
        <w:t>: text describing an example uses this paragraph style</w:t>
      </w:r>
    </w:p>
    <w:p w14:paraId="34326D54" w14:textId="77777777" w:rsidR="00E02760" w:rsidRPr="00517183" w:rsidRDefault="00E02760" w:rsidP="00E02760">
      <w:pPr>
        <w:pStyle w:val="Code"/>
      </w:pPr>
      <w:r w:rsidRPr="00517183">
        <w:t>Non-normative examples use this paragraph style.</w:t>
      </w:r>
    </w:p>
    <w:p w14:paraId="0D98ED69" w14:textId="77777777" w:rsidR="00E02760" w:rsidRPr="00517183" w:rsidRDefault="00E02760" w:rsidP="00E02760">
      <w:r w:rsidRPr="00517183">
        <w:t>All examples in this document are non-normative and informative only.</w:t>
      </w:r>
    </w:p>
    <w:p w14:paraId="3ED889F8" w14:textId="77777777" w:rsidR="00E02760" w:rsidRPr="00517183" w:rsidRDefault="00E02760" w:rsidP="00E02760">
      <w:r w:rsidRPr="00517183">
        <w:t>All other text is normative unless otherwise labeled.</w:t>
      </w:r>
    </w:p>
    <w:bookmarkStart w:id="61" w:name="_Toc498519444"/>
    <w:bookmarkStart w:id="62" w:name="_Toc536029750"/>
    <w:bookmarkStart w:id="63" w:name="_Toc77928598"/>
    <w:bookmarkStart w:id="64" w:name="sec_Overview"/>
    <w:bookmarkEnd w:id="49"/>
    <w:bookmarkEnd w:id="50"/>
    <w:bookmarkEnd w:id="51"/>
    <w:p w14:paraId="1431CB1C" w14:textId="19F99BFD" w:rsidR="00E02760" w:rsidRPr="00517183" w:rsidRDefault="00D56466" w:rsidP="00180D7D">
      <w:pPr>
        <w:pStyle w:val="Heading1"/>
        <w:numPr>
          <w:ilvl w:val="0"/>
          <w:numId w:val="3"/>
        </w:numPr>
      </w:pPr>
      <w:r>
        <w:lastRenderedPageBreak/>
        <w:fldChar w:fldCharType="begin"/>
      </w:r>
      <w:r>
        <w:instrText xml:space="preserve"> HYPERLINK  \l "sec_Overview" </w:instrText>
      </w:r>
      <w:r>
        <w:fldChar w:fldCharType="separate"/>
      </w:r>
      <w:bookmarkStart w:id="65" w:name="_Toc94107617"/>
      <w:r w:rsidR="00E02760" w:rsidRPr="00D56466">
        <w:rPr>
          <w:rStyle w:val="Hyperlink"/>
        </w:rPr>
        <w:t>Overview</w:t>
      </w:r>
      <w:bookmarkEnd w:id="61"/>
      <w:bookmarkEnd w:id="62"/>
      <w:bookmarkEnd w:id="63"/>
      <w:bookmarkEnd w:id="64"/>
      <w:bookmarkEnd w:id="65"/>
      <w:r>
        <w:fldChar w:fldCharType="end"/>
      </w:r>
    </w:p>
    <w:p w14:paraId="5549A6BF" w14:textId="77777777" w:rsidR="00E02760" w:rsidRPr="00517183" w:rsidRDefault="00E02760" w:rsidP="00E02760">
      <w:r w:rsidRPr="00517183">
        <w:t>When keeping track of time, the most important questions are:</w:t>
      </w:r>
    </w:p>
    <w:p w14:paraId="058EC25C" w14:textId="77777777" w:rsidR="00E02760" w:rsidRPr="009F4D4D" w:rsidRDefault="00E02760" w:rsidP="00180D7D">
      <w:pPr>
        <w:pStyle w:val="ListParagraph"/>
        <w:numPr>
          <w:ilvl w:val="0"/>
          <w:numId w:val="10"/>
        </w:numPr>
      </w:pPr>
      <w:r w:rsidRPr="009F4D4D">
        <w:t>When did or will something happen?</w:t>
      </w:r>
    </w:p>
    <w:p w14:paraId="50C2F626" w14:textId="77777777" w:rsidR="00E02760" w:rsidRPr="00517183" w:rsidRDefault="00E02760" w:rsidP="00180D7D">
      <w:pPr>
        <w:pStyle w:val="ListParagraph"/>
        <w:numPr>
          <w:ilvl w:val="0"/>
          <w:numId w:val="10"/>
        </w:numPr>
      </w:pPr>
      <w:r w:rsidRPr="00517183">
        <w:t>When did we learn that it happened?</w:t>
      </w:r>
    </w:p>
    <w:p w14:paraId="6269E885" w14:textId="77777777" w:rsidR="00E02760" w:rsidRPr="00517183" w:rsidRDefault="00E02760" w:rsidP="00E02760">
      <w:pPr>
        <w:pStyle w:val="BodyText"/>
      </w:pPr>
      <w:r w:rsidRPr="00517183">
        <w:t xml:space="preserve">This leads to two </w:t>
      </w:r>
      <w:r>
        <w:t>“directions” or “</w:t>
      </w:r>
      <w:r w:rsidRPr="00517183">
        <w:t>dimensions</w:t>
      </w:r>
      <w:r>
        <w:t>”</w:t>
      </w:r>
      <w:r w:rsidRPr="00517183">
        <w:t xml:space="preserve"> of time (measured as a date or date-plus-time value):</w:t>
      </w:r>
    </w:p>
    <w:p w14:paraId="140A128E" w14:textId="17E2051D" w:rsidR="00E02760" w:rsidRPr="00517183" w:rsidRDefault="0075210B" w:rsidP="00180D7D">
      <w:pPr>
        <w:pStyle w:val="BodyText"/>
        <w:numPr>
          <w:ilvl w:val="0"/>
          <w:numId w:val="10"/>
        </w:numPr>
        <w:rPr>
          <w:i/>
        </w:rPr>
      </w:pPr>
      <w:hyperlink w:anchor="sec_ApplicationTime" w:history="1">
        <w:r w:rsidR="00E02760">
          <w:rPr>
            <w:rStyle w:val="Hyperlink"/>
          </w:rPr>
          <w:t>A</w:t>
        </w:r>
        <w:r w:rsidR="00E02760" w:rsidRPr="00517183">
          <w:rPr>
            <w:rStyle w:val="Hyperlink"/>
          </w:rPr>
          <w:t>pplication time</w:t>
        </w:r>
      </w:hyperlink>
      <w:r w:rsidR="00E02760" w:rsidRPr="00517183">
        <w:t>, also called actual time, business time, effective time, or valid time, and</w:t>
      </w:r>
    </w:p>
    <w:p w14:paraId="61769C10" w14:textId="54EAF8F5" w:rsidR="00E02760" w:rsidRPr="00517183" w:rsidRDefault="0075210B" w:rsidP="00180D7D">
      <w:pPr>
        <w:pStyle w:val="BodyText"/>
        <w:numPr>
          <w:ilvl w:val="0"/>
          <w:numId w:val="10"/>
        </w:numPr>
        <w:rPr>
          <w:i/>
        </w:rPr>
      </w:pPr>
      <w:hyperlink w:anchor="sec_SystemTime" w:history="1">
        <w:r w:rsidR="00E02760">
          <w:rPr>
            <w:rStyle w:val="Hyperlink"/>
          </w:rPr>
          <w:t>S</w:t>
        </w:r>
        <w:r w:rsidR="00E02760" w:rsidRPr="00517183">
          <w:rPr>
            <w:rStyle w:val="Hyperlink"/>
          </w:rPr>
          <w:t>ystem time</w:t>
        </w:r>
      </w:hyperlink>
      <w:r w:rsidR="00E02760" w:rsidRPr="00517183">
        <w:t>, also called recording time, audit time, or transaction time.</w:t>
      </w:r>
    </w:p>
    <w:p w14:paraId="1E4E00C9" w14:textId="083C9473" w:rsidR="00E02760" w:rsidRPr="00517183" w:rsidRDefault="00E02760" w:rsidP="00E02760">
      <w:pPr>
        <w:pStyle w:val="BodyText"/>
      </w:pPr>
      <w:r>
        <w:t xml:space="preserve">Keeping track of time is typically done by storing data together with the time period for which that data is deemed valid or effective, using separate periods for application time and system time, and the time periods are part of the logical key for “records”. See </w:t>
      </w:r>
      <w:hyperlink w:anchor="SQL2011">
        <w:r w:rsidRPr="74F6635C">
          <w:rPr>
            <w:rStyle w:val="Hyperlink"/>
            <w:b/>
            <w:bCs/>
          </w:rPr>
          <w:t>[SQL:2011]</w:t>
        </w:r>
      </w:hyperlink>
      <w:r>
        <w:t xml:space="preserve"> or </w:t>
      </w:r>
      <w:hyperlink w:anchor="Kulkarni">
        <w:r w:rsidRPr="74F6635C">
          <w:rPr>
            <w:rStyle w:val="Hyperlink"/>
            <w:b/>
            <w:bCs/>
          </w:rPr>
          <w:t>[Kulkarni]</w:t>
        </w:r>
      </w:hyperlink>
      <w:r>
        <w:t xml:space="preserve"> on how this is done in the SQL standard.</w:t>
      </w:r>
    </w:p>
    <w:p w14:paraId="3180D2DF" w14:textId="77777777" w:rsidR="00E02760" w:rsidRPr="00517183" w:rsidRDefault="00E02760" w:rsidP="00E02760">
      <w:r>
        <w:t>A consumer's perspective on this data can be different: even if time is tracked internally, the period of time may or may not be visible in a consumer's perspective, and even if visible the related properties are often not considered part of an entity’s identity. For example, an employee is still the same person even after switching to another department.</w:t>
      </w:r>
    </w:p>
    <w:p w14:paraId="3626832A" w14:textId="77777777" w:rsidR="00E02760" w:rsidRPr="00517183" w:rsidRDefault="00E02760" w:rsidP="00E02760">
      <w:r w:rsidRPr="00517183">
        <w:t>The goals of this extension are:</w:t>
      </w:r>
    </w:p>
    <w:p w14:paraId="7E82A70A" w14:textId="77777777" w:rsidR="00E02760" w:rsidRPr="00517183" w:rsidRDefault="00E02760" w:rsidP="00180D7D">
      <w:pPr>
        <w:pStyle w:val="ListParagraph"/>
        <w:numPr>
          <w:ilvl w:val="0"/>
          <w:numId w:val="13"/>
        </w:numPr>
      </w:pPr>
      <w:r w:rsidRPr="00517183">
        <w:t xml:space="preserve">Keep the </w:t>
      </w:r>
      <w:r>
        <w:t xml:space="preserve">API </w:t>
      </w:r>
      <w:r w:rsidRPr="00517183">
        <w:t>models as simple as possible</w:t>
      </w:r>
      <w:r>
        <w:t xml:space="preserve"> </w:t>
      </w:r>
      <w:r w:rsidRPr="00517183">
        <w:t>by allowing to hide time-dependency,</w:t>
      </w:r>
    </w:p>
    <w:p w14:paraId="754F2117" w14:textId="1717C04B" w:rsidR="00E02760" w:rsidRDefault="00E02760" w:rsidP="00180D7D">
      <w:pPr>
        <w:pStyle w:val="ListParagraph"/>
        <w:numPr>
          <w:ilvl w:val="0"/>
          <w:numId w:val="13"/>
        </w:numPr>
      </w:pPr>
      <w:r w:rsidRPr="00517183">
        <w:t xml:space="preserve">Provide easy means for </w:t>
      </w:r>
      <w:hyperlink w:anchor="sec_QueryOptionat" w:history="1">
        <w:r>
          <w:rPr>
            <w:rStyle w:val="Hyperlink"/>
          </w:rPr>
          <w:t>point-in-time queries</w:t>
        </w:r>
      </w:hyperlink>
      <w:r>
        <w:rPr>
          <w:rStyle w:val="Hyperlink"/>
        </w:rPr>
        <w:t xml:space="preserve"> </w:t>
      </w:r>
      <w:r w:rsidRPr="00517183">
        <w:t>even if time</w:t>
      </w:r>
      <w:r>
        <w:t>-dependency</w:t>
      </w:r>
      <w:r w:rsidRPr="00517183">
        <w:t xml:space="preserve"> is hidden,</w:t>
      </w:r>
    </w:p>
    <w:p w14:paraId="77B5764C" w14:textId="0538BFC9" w:rsidR="00E02760" w:rsidRPr="00517183" w:rsidRDefault="00E02760" w:rsidP="00180D7D">
      <w:pPr>
        <w:pStyle w:val="ListParagraph"/>
        <w:numPr>
          <w:ilvl w:val="0"/>
          <w:numId w:val="13"/>
        </w:numPr>
      </w:pPr>
      <w:r w:rsidRPr="00517183">
        <w:t xml:space="preserve">Provide easy means for </w:t>
      </w:r>
      <w:hyperlink w:anchor="sec_QueryOptionsfromtoandtoInclusive" w:history="1">
        <w:r>
          <w:rPr>
            <w:rStyle w:val="Hyperlink"/>
          </w:rPr>
          <w:t>time-range queries</w:t>
        </w:r>
      </w:hyperlink>
      <w:r w:rsidRPr="00517183">
        <w:t xml:space="preserve"> if time</w:t>
      </w:r>
      <w:r>
        <w:t>-dependency</w:t>
      </w:r>
      <w:r w:rsidRPr="00517183">
        <w:t xml:space="preserve"> is </w:t>
      </w:r>
      <w:r>
        <w:t>visible</w:t>
      </w:r>
      <w:r w:rsidRPr="00517183">
        <w:t>, and</w:t>
      </w:r>
    </w:p>
    <w:p w14:paraId="0788470F" w14:textId="77777777" w:rsidR="00E02760" w:rsidRPr="00517183" w:rsidRDefault="00E02760" w:rsidP="00180D7D">
      <w:pPr>
        <w:pStyle w:val="ListParagraph"/>
        <w:numPr>
          <w:ilvl w:val="0"/>
          <w:numId w:val="13"/>
        </w:numPr>
      </w:pPr>
      <w:r w:rsidRPr="00517183">
        <w:t>Provide easy means for modifying time-dependent data.</w:t>
      </w:r>
    </w:p>
    <w:bookmarkStart w:id="66" w:name="_Toc498519451"/>
    <w:bookmarkStart w:id="67" w:name="_Toc536029758"/>
    <w:bookmarkStart w:id="68" w:name="_Toc77928599"/>
    <w:bookmarkStart w:id="69" w:name="sec_Definitions"/>
    <w:p w14:paraId="121AD142" w14:textId="6D2240E2" w:rsidR="00E02760" w:rsidRPr="00517183" w:rsidRDefault="00D56466" w:rsidP="00180D7D">
      <w:pPr>
        <w:pStyle w:val="Heading2"/>
        <w:numPr>
          <w:ilvl w:val="1"/>
          <w:numId w:val="3"/>
        </w:numPr>
      </w:pPr>
      <w:r>
        <w:fldChar w:fldCharType="begin"/>
      </w:r>
      <w:r>
        <w:instrText xml:space="preserve"> HYPERLINK  \l "sec_Definitions" </w:instrText>
      </w:r>
      <w:r>
        <w:fldChar w:fldCharType="separate"/>
      </w:r>
      <w:bookmarkStart w:id="70" w:name="_Toc94107618"/>
      <w:r w:rsidR="00E02760" w:rsidRPr="00D56466">
        <w:rPr>
          <w:rStyle w:val="Hyperlink"/>
        </w:rPr>
        <w:t>Definitions</w:t>
      </w:r>
      <w:bookmarkEnd w:id="66"/>
      <w:bookmarkEnd w:id="67"/>
      <w:bookmarkEnd w:id="68"/>
      <w:bookmarkEnd w:id="69"/>
      <w:bookmarkEnd w:id="70"/>
      <w:r>
        <w:fldChar w:fldCharType="end"/>
      </w:r>
    </w:p>
    <w:bookmarkStart w:id="71" w:name="_Application_Time"/>
    <w:bookmarkStart w:id="72" w:name="_Toc498519452"/>
    <w:bookmarkStart w:id="73" w:name="_Toc536029759"/>
    <w:bookmarkStart w:id="74" w:name="_Toc77928600"/>
    <w:bookmarkStart w:id="75" w:name="sec_ApplicationTime"/>
    <w:bookmarkEnd w:id="71"/>
    <w:p w14:paraId="29DA9D68" w14:textId="56200726" w:rsidR="00E02760" w:rsidRPr="00517183" w:rsidRDefault="00D56466" w:rsidP="00180D7D">
      <w:pPr>
        <w:pStyle w:val="Heading3"/>
        <w:numPr>
          <w:ilvl w:val="2"/>
          <w:numId w:val="3"/>
        </w:numPr>
      </w:pPr>
      <w:r>
        <w:fldChar w:fldCharType="begin"/>
      </w:r>
      <w:r>
        <w:instrText xml:space="preserve"> HYPERLINK  \l "sec_ApplicationTime" </w:instrText>
      </w:r>
      <w:r>
        <w:fldChar w:fldCharType="separate"/>
      </w:r>
      <w:bookmarkStart w:id="76" w:name="_Toc94107619"/>
      <w:r w:rsidR="00E02760" w:rsidRPr="00D56466">
        <w:rPr>
          <w:rStyle w:val="Hyperlink"/>
        </w:rPr>
        <w:t>Application Time</w:t>
      </w:r>
      <w:bookmarkEnd w:id="72"/>
      <w:bookmarkEnd w:id="73"/>
      <w:bookmarkEnd w:id="74"/>
      <w:bookmarkEnd w:id="75"/>
      <w:bookmarkEnd w:id="76"/>
      <w:r>
        <w:fldChar w:fldCharType="end"/>
      </w:r>
    </w:p>
    <w:p w14:paraId="42D55CBF" w14:textId="77777777" w:rsidR="00E02760" w:rsidRPr="00517183" w:rsidRDefault="00E02760" w:rsidP="00E02760">
      <w:r w:rsidRPr="00517183">
        <w:t xml:space="preserve">Application time is used to describe </w:t>
      </w:r>
      <w:r>
        <w:t xml:space="preserve">data </w:t>
      </w:r>
      <w:r w:rsidRPr="00517183">
        <w:t xml:space="preserve">that </w:t>
      </w:r>
      <w:r>
        <w:t xml:space="preserve">is </w:t>
      </w:r>
      <w:r w:rsidRPr="00517183">
        <w:t xml:space="preserve">known to change over time, </w:t>
      </w:r>
      <w:r>
        <w:t>for example</w:t>
      </w:r>
      <w:r w:rsidRPr="00517183">
        <w:t xml:space="preserve"> the budget of a department, or which department an employee works for. </w:t>
      </w:r>
      <w:r>
        <w:t>Application time</w:t>
      </w:r>
      <w:r w:rsidRPr="00517183">
        <w:t xml:space="preserve"> may capture planned changes in the future, </w:t>
      </w:r>
      <w:r>
        <w:t>for example</w:t>
      </w:r>
      <w:r w:rsidRPr="00517183">
        <w:t xml:space="preserve"> transferring an employee to a new department next month or capturing next year's budget for a department. Both future and past </w:t>
      </w:r>
      <w:r>
        <w:t xml:space="preserve">data </w:t>
      </w:r>
      <w:r w:rsidRPr="00517183">
        <w:t>can be changed.</w:t>
      </w:r>
    </w:p>
    <w:bookmarkStart w:id="77" w:name="_System_Time"/>
    <w:bookmarkStart w:id="78" w:name="_Toc498519453"/>
    <w:bookmarkStart w:id="79" w:name="_Toc536029760"/>
    <w:bookmarkStart w:id="80" w:name="_Toc77928601"/>
    <w:bookmarkStart w:id="81" w:name="sec_SystemTime"/>
    <w:bookmarkEnd w:id="77"/>
    <w:p w14:paraId="0E53ED8C" w14:textId="25BF301F" w:rsidR="00E02760" w:rsidRPr="00517183" w:rsidRDefault="00D56466" w:rsidP="00180D7D">
      <w:pPr>
        <w:pStyle w:val="Heading3"/>
        <w:numPr>
          <w:ilvl w:val="2"/>
          <w:numId w:val="3"/>
        </w:numPr>
      </w:pPr>
      <w:r>
        <w:fldChar w:fldCharType="begin"/>
      </w:r>
      <w:r>
        <w:instrText xml:space="preserve"> HYPERLINK  \l "sec_SystemTime" </w:instrText>
      </w:r>
      <w:r>
        <w:fldChar w:fldCharType="separate"/>
      </w:r>
      <w:bookmarkStart w:id="82" w:name="_Toc94107620"/>
      <w:r w:rsidR="00E02760" w:rsidRPr="00D56466">
        <w:rPr>
          <w:rStyle w:val="Hyperlink"/>
        </w:rPr>
        <w:t>System Time</w:t>
      </w:r>
      <w:bookmarkEnd w:id="78"/>
      <w:bookmarkEnd w:id="79"/>
      <w:bookmarkEnd w:id="80"/>
      <w:bookmarkEnd w:id="81"/>
      <w:bookmarkEnd w:id="82"/>
      <w:r>
        <w:fldChar w:fldCharType="end"/>
      </w:r>
    </w:p>
    <w:p w14:paraId="44CCC563" w14:textId="77777777" w:rsidR="00E02760" w:rsidRPr="00517183" w:rsidRDefault="00E02760" w:rsidP="00E02760">
      <w:r w:rsidRPr="00517183">
        <w:t xml:space="preserve">System time is used to record when </w:t>
      </w:r>
      <w:r>
        <w:t xml:space="preserve">data became </w:t>
      </w:r>
      <w:r w:rsidRPr="00517183">
        <w:t xml:space="preserve">known </w:t>
      </w:r>
      <w:r>
        <w:t>by</w:t>
      </w:r>
      <w:r w:rsidRPr="00517183">
        <w:t xml:space="preserve"> the “system of record”. </w:t>
      </w:r>
      <w:r>
        <w:t>System</w:t>
      </w:r>
      <w:r w:rsidRPr="00517183">
        <w:t xml:space="preserve"> time does not extend into the future, and record entries are only added and are never changed.</w:t>
      </w:r>
    </w:p>
    <w:p w14:paraId="7EBD4346" w14:textId="77777777" w:rsidR="00E02760" w:rsidRDefault="00E02760" w:rsidP="00E02760">
      <w:r w:rsidRPr="00517183">
        <w:t>System time is never manipulated directly</w:t>
      </w:r>
      <w:r>
        <w:t>, and typically not visible in APIs, except for “last changed at” time stamps, and t</w:t>
      </w:r>
      <w:r w:rsidRPr="00517183">
        <w:t>he corresponding properties are read-only.</w:t>
      </w:r>
    </w:p>
    <w:p w14:paraId="3DCACC3E" w14:textId="77777777" w:rsidR="00E02760" w:rsidRPr="00517183" w:rsidRDefault="00E02760" w:rsidP="00E02760">
      <w:r>
        <w:t>As system time is typically not visible in APIs, we do not consider this in the remainder of this document.</w:t>
      </w:r>
    </w:p>
    <w:bookmarkStart w:id="83" w:name="_Toc77928602"/>
    <w:bookmarkStart w:id="84" w:name="sec_TemporalObject"/>
    <w:bookmarkStart w:id="85" w:name="_Toc498519457"/>
    <w:bookmarkStart w:id="86" w:name="_Toc536029764"/>
    <w:bookmarkStart w:id="87" w:name="_Ref363159172"/>
    <w:p w14:paraId="280A2B16" w14:textId="32A5DDA5" w:rsidR="00E02760" w:rsidRPr="00517183" w:rsidRDefault="00D56466" w:rsidP="00180D7D">
      <w:pPr>
        <w:pStyle w:val="Heading3"/>
        <w:numPr>
          <w:ilvl w:val="2"/>
          <w:numId w:val="3"/>
        </w:numPr>
      </w:pPr>
      <w:r>
        <w:fldChar w:fldCharType="begin"/>
      </w:r>
      <w:r>
        <w:instrText xml:space="preserve"> HYPERLINK  \l "sec_TemporalObject" </w:instrText>
      </w:r>
      <w:r>
        <w:fldChar w:fldCharType="separate"/>
      </w:r>
      <w:bookmarkStart w:id="88" w:name="_Toc94107621"/>
      <w:r w:rsidR="00E02760" w:rsidRPr="00D56466">
        <w:rPr>
          <w:rStyle w:val="Hyperlink"/>
        </w:rPr>
        <w:t>Temporal Object</w:t>
      </w:r>
      <w:bookmarkEnd w:id="83"/>
      <w:bookmarkEnd w:id="84"/>
      <w:bookmarkEnd w:id="88"/>
      <w:r>
        <w:fldChar w:fldCharType="end"/>
      </w:r>
    </w:p>
    <w:p w14:paraId="2923A630" w14:textId="2034C841" w:rsidR="00E02760" w:rsidRPr="00517183" w:rsidRDefault="00E02760" w:rsidP="00E02760">
      <w:r>
        <w:t xml:space="preserve">A temporal object is a set of data whose change over time is tracked by the service as a sequence of </w:t>
      </w:r>
      <w:hyperlink w:anchor="sec_TimeSlice">
        <w:r w:rsidRPr="615DBB8B">
          <w:rPr>
            <w:rStyle w:val="Hyperlink"/>
          </w:rPr>
          <w:t>time slices</w:t>
        </w:r>
      </w:hyperlink>
      <w:r>
        <w:t>.</w:t>
      </w:r>
    </w:p>
    <w:bookmarkStart w:id="89" w:name="_Toc536028793"/>
    <w:bookmarkStart w:id="90" w:name="_Toc536028794"/>
    <w:bookmarkStart w:id="91" w:name="_Toc498519458"/>
    <w:bookmarkStart w:id="92" w:name="_Toc536029765"/>
    <w:bookmarkStart w:id="93" w:name="_Toc77928603"/>
    <w:bookmarkStart w:id="94" w:name="sec_TimeSlice"/>
    <w:bookmarkEnd w:id="85"/>
    <w:bookmarkEnd w:id="86"/>
    <w:bookmarkEnd w:id="89"/>
    <w:bookmarkEnd w:id="90"/>
    <w:p w14:paraId="57AB45F2" w14:textId="23F319C4" w:rsidR="00E02760" w:rsidRPr="00517183" w:rsidRDefault="00D56466" w:rsidP="00180D7D">
      <w:pPr>
        <w:pStyle w:val="Heading3"/>
        <w:numPr>
          <w:ilvl w:val="2"/>
          <w:numId w:val="3"/>
        </w:numPr>
      </w:pPr>
      <w:r>
        <w:fldChar w:fldCharType="begin"/>
      </w:r>
      <w:r>
        <w:instrText xml:space="preserve"> HYPERLINK  \l "sec_TimeSlice" </w:instrText>
      </w:r>
      <w:r>
        <w:fldChar w:fldCharType="separate"/>
      </w:r>
      <w:bookmarkStart w:id="95" w:name="_Toc94107622"/>
      <w:r w:rsidR="00E02760" w:rsidRPr="00D56466">
        <w:rPr>
          <w:rStyle w:val="Hyperlink"/>
        </w:rPr>
        <w:t>Time Slice</w:t>
      </w:r>
      <w:bookmarkEnd w:id="87"/>
      <w:bookmarkEnd w:id="91"/>
      <w:bookmarkEnd w:id="92"/>
      <w:bookmarkEnd w:id="93"/>
      <w:bookmarkEnd w:id="94"/>
      <w:bookmarkEnd w:id="95"/>
      <w:r>
        <w:fldChar w:fldCharType="end"/>
      </w:r>
    </w:p>
    <w:p w14:paraId="60A72BD4" w14:textId="77777777" w:rsidR="00E02760" w:rsidRPr="00517183" w:rsidRDefault="00E02760" w:rsidP="00E02760">
      <w:r>
        <w:t>A piece of temporal data with attached time period, documenting that the data did not change during this time period.</w:t>
      </w:r>
    </w:p>
    <w:p w14:paraId="084958D5" w14:textId="403037DD" w:rsidR="00E02760" w:rsidRPr="00517183" w:rsidRDefault="00E02760" w:rsidP="00E02760">
      <w:r w:rsidRPr="00517183">
        <w:t xml:space="preserve">Time slices for the same </w:t>
      </w:r>
      <w:hyperlink w:anchor="sec_TemporalObject" w:history="1">
        <w:r w:rsidRPr="004677BF">
          <w:rPr>
            <w:rStyle w:val="Hyperlink"/>
          </w:rPr>
          <w:t>temporal object</w:t>
        </w:r>
      </w:hyperlink>
      <w:r w:rsidRPr="00517183">
        <w:t xml:space="preserve"> are non-overlapping, so for any given point in time there is at most one slice whose time period contain</w:t>
      </w:r>
      <w:r>
        <w:t>s</w:t>
      </w:r>
      <w:r w:rsidRPr="00517183">
        <w:t xml:space="preserve"> that point in time. </w:t>
      </w:r>
    </w:p>
    <w:p w14:paraId="00E19DAD" w14:textId="77777777" w:rsidR="00E02760" w:rsidRPr="00517183" w:rsidRDefault="00E02760" w:rsidP="00E02760">
      <w:r>
        <w:lastRenderedPageBreak/>
        <w:t>Time slices for a temporal object need not cover the complete timeline. There can be points in time for which no time slice exists, indicating that the object’s values are not known to the service.</w:t>
      </w:r>
    </w:p>
    <w:bookmarkStart w:id="96" w:name="_Toc77928604"/>
    <w:bookmarkStart w:id="97" w:name="sec_ClosedOpenSemantics"/>
    <w:p w14:paraId="6A6AB576" w14:textId="14DBF3F4" w:rsidR="00E02760" w:rsidRDefault="00D56466" w:rsidP="00180D7D">
      <w:pPr>
        <w:pStyle w:val="Heading4"/>
        <w:numPr>
          <w:ilvl w:val="3"/>
          <w:numId w:val="3"/>
        </w:numPr>
        <w:tabs>
          <w:tab w:val="num" w:pos="864"/>
        </w:tabs>
      </w:pPr>
      <w:r>
        <w:fldChar w:fldCharType="begin"/>
      </w:r>
      <w:r>
        <w:instrText xml:space="preserve"> HYPERLINK  \l "sec_ClosedOpenSemantics" </w:instrText>
      </w:r>
      <w:r>
        <w:fldChar w:fldCharType="separate"/>
      </w:r>
      <w:bookmarkStart w:id="98" w:name="_Toc94107623"/>
      <w:r w:rsidR="00E02760" w:rsidRPr="00D56466">
        <w:rPr>
          <w:rStyle w:val="Hyperlink"/>
        </w:rPr>
        <w:t>Closed-Open Semantics</w:t>
      </w:r>
      <w:bookmarkEnd w:id="96"/>
      <w:bookmarkEnd w:id="97"/>
      <w:bookmarkEnd w:id="98"/>
      <w:r>
        <w:fldChar w:fldCharType="end"/>
      </w:r>
    </w:p>
    <w:p w14:paraId="1AC051E1" w14:textId="552A82E0" w:rsidR="00E02760" w:rsidRDefault="00E02760" w:rsidP="00E02760">
      <w:r>
        <w:t xml:space="preserve">Time slices typically use closed-open semantics, following </w:t>
      </w:r>
      <w:hyperlink w:anchor="SQL2011">
        <w:r w:rsidRPr="74F6635C">
          <w:rPr>
            <w:rStyle w:val="Hyperlink"/>
            <w:b/>
            <w:bCs/>
          </w:rPr>
          <w:t>[SQL:2011]</w:t>
        </w:r>
      </w:hyperlink>
      <w:r>
        <w:t>. This means the start is part of the period, the end is not part of the period, and for directly adjacent time slices the end of the earlier time slice is identical to the start of the next time slice. The period start must be less than the period end.</w:t>
      </w:r>
    </w:p>
    <w:bookmarkStart w:id="99" w:name="_Toc77928605"/>
    <w:bookmarkStart w:id="100" w:name="sec_ClosedClosedSemantics"/>
    <w:p w14:paraId="5F11D3CB" w14:textId="5AEB9DCB" w:rsidR="00E02760" w:rsidRDefault="00D56466" w:rsidP="00180D7D">
      <w:pPr>
        <w:pStyle w:val="Heading4"/>
        <w:numPr>
          <w:ilvl w:val="3"/>
          <w:numId w:val="3"/>
        </w:numPr>
      </w:pPr>
      <w:r>
        <w:fldChar w:fldCharType="begin"/>
      </w:r>
      <w:r>
        <w:instrText xml:space="preserve"> HYPERLINK  \l "sec_ClosedClosedSemantics" </w:instrText>
      </w:r>
      <w:r>
        <w:fldChar w:fldCharType="separate"/>
      </w:r>
      <w:bookmarkStart w:id="101" w:name="_Toc94107624"/>
      <w:r w:rsidR="00E02760" w:rsidRPr="00D56466">
        <w:rPr>
          <w:rStyle w:val="Hyperlink"/>
        </w:rPr>
        <w:t>Closed-Closed Semantics</w:t>
      </w:r>
      <w:bookmarkEnd w:id="99"/>
      <w:bookmarkEnd w:id="100"/>
      <w:bookmarkEnd w:id="101"/>
      <w:r>
        <w:fldChar w:fldCharType="end"/>
      </w:r>
    </w:p>
    <w:p w14:paraId="49F6EF48" w14:textId="1C116D75" w:rsidR="00E02760" w:rsidRPr="00517183" w:rsidRDefault="00E02760" w:rsidP="00E02760">
      <w:r>
        <w:t xml:space="preserve">Some software systems predating the availability of temporal databases and with data type </w:t>
      </w:r>
      <w:r w:rsidRPr="74F6635C">
        <w:rPr>
          <w:i/>
          <w:iCs/>
        </w:rPr>
        <w:t>date</w:t>
      </w:r>
      <w:r>
        <w:t xml:space="preserve"> for the application-time period start and end use closed-closed semantics. Temporal services on top of these systems can either convert their period end boundaries on-the-fly by adding one day on the way out and subtracting one day on the way in, or alternatively express the used time slice semantics via </w:t>
      </w:r>
      <w:hyperlink w:anchor="sec_VocabularyforTemporalData" w:history="1">
        <w:r w:rsidRPr="74F6635C">
          <w:rPr>
            <w:rStyle w:val="Hyperlink"/>
          </w:rPr>
          <w:t>annotations</w:t>
        </w:r>
      </w:hyperlink>
      <w:r>
        <w:t>.</w:t>
      </w:r>
    </w:p>
    <w:bookmarkStart w:id="102" w:name="_Toc77928606"/>
    <w:bookmarkStart w:id="103" w:name="sec_SnapshotEntitySet"/>
    <w:bookmarkStart w:id="104" w:name="_Toc498519459"/>
    <w:p w14:paraId="21468383" w14:textId="63A0ECE1" w:rsidR="00E02760" w:rsidRDefault="00D56466" w:rsidP="00180D7D">
      <w:pPr>
        <w:pStyle w:val="Heading3"/>
        <w:numPr>
          <w:ilvl w:val="2"/>
          <w:numId w:val="3"/>
        </w:numPr>
        <w:tabs>
          <w:tab w:val="num" w:pos="360"/>
          <w:tab w:val="num" w:pos="720"/>
        </w:tabs>
        <w:ind w:left="360" w:hanging="360"/>
      </w:pPr>
      <w:r>
        <w:fldChar w:fldCharType="begin"/>
      </w:r>
      <w:r>
        <w:instrText xml:space="preserve"> HYPERLINK  \l "sec_SnapshotEntitySet" </w:instrText>
      </w:r>
      <w:r>
        <w:fldChar w:fldCharType="separate"/>
      </w:r>
      <w:bookmarkStart w:id="105" w:name="_Toc94107625"/>
      <w:r w:rsidR="00E02760" w:rsidRPr="00D56466">
        <w:rPr>
          <w:rStyle w:val="Hyperlink"/>
        </w:rPr>
        <w:t>Snapshot Entity Set</w:t>
      </w:r>
      <w:bookmarkEnd w:id="102"/>
      <w:bookmarkEnd w:id="103"/>
      <w:bookmarkEnd w:id="105"/>
      <w:r>
        <w:fldChar w:fldCharType="end"/>
      </w:r>
    </w:p>
    <w:p w14:paraId="292FF0B6" w14:textId="518D3D27" w:rsidR="00E02760" w:rsidRDefault="00E02760" w:rsidP="00E02760">
      <w:r>
        <w:t xml:space="preserve">An entity in a snapshot entity set represents a </w:t>
      </w:r>
      <w:hyperlink w:anchor="sec_TemporalObject" w:history="1">
        <w:r w:rsidRPr="0086290A">
          <w:rPr>
            <w:rStyle w:val="Hyperlink"/>
          </w:rPr>
          <w:t>temporal object</w:t>
        </w:r>
      </w:hyperlink>
      <w:r>
        <w:t xml:space="preserve"> at </w:t>
      </w:r>
      <w:r w:rsidR="003A7BFC">
        <w:t xml:space="preserve">a </w:t>
      </w:r>
      <w:r w:rsidR="00E74602">
        <w:t>specified</w:t>
      </w:r>
      <w:r>
        <w:t xml:space="preserve"> point in time. When the entity is addressed via a resource path (directly or via related resources), the point in time must be specified, see section “</w:t>
      </w:r>
      <w:hyperlink w:anchor="sec_PropagationofTemporalQueryOptions" w:history="1">
        <w:r>
          <w:rPr>
            <w:rStyle w:val="Hyperlink"/>
          </w:rPr>
          <w:t>Propagation</w:t>
        </w:r>
        <w:r w:rsidRPr="00195BA3">
          <w:rPr>
            <w:rStyle w:val="Hyperlink"/>
          </w:rPr>
          <w:t xml:space="preserve"> of Temporal Query Options</w:t>
        </w:r>
      </w:hyperlink>
      <w:r>
        <w:t>” for details on how to determine this point in time.</w:t>
      </w:r>
    </w:p>
    <w:p w14:paraId="2F3251D5" w14:textId="77777777" w:rsidR="00E02760" w:rsidRPr="00BC0A31" w:rsidRDefault="00E02760" w:rsidP="00E02760">
      <w:pPr>
        <w:rPr>
          <w:rStyle w:val="cf01"/>
          <w:rFonts w:ascii="Arial" w:hAnsi="Arial"/>
          <w:sz w:val="20"/>
          <w:szCs w:val="20"/>
        </w:rPr>
      </w:pPr>
      <w:r w:rsidRPr="00BC0A31">
        <w:rPr>
          <w:rStyle w:val="cf01"/>
          <w:rFonts w:ascii="Arial" w:hAnsi="Arial"/>
          <w:sz w:val="20"/>
          <w:szCs w:val="20"/>
        </w:rPr>
        <w:t xml:space="preserve">The entity’s id and its canonical URL are independent of this point in time. Hence, they are sufficient to </w:t>
      </w:r>
      <w:r w:rsidRPr="0000546F">
        <w:rPr>
          <w:rStyle w:val="cf11"/>
          <w:rFonts w:ascii="Arial" w:hAnsi="Arial" w:cs="Arial"/>
          <w:sz w:val="20"/>
          <w:szCs w:val="20"/>
        </w:rPr>
        <w:t>reference</w:t>
      </w:r>
      <w:r w:rsidRPr="00BC0A31">
        <w:rPr>
          <w:rStyle w:val="cf01"/>
          <w:rFonts w:ascii="Arial" w:hAnsi="Arial"/>
          <w:sz w:val="20"/>
          <w:szCs w:val="20"/>
        </w:rPr>
        <w:t xml:space="preserve"> the entity but not </w:t>
      </w:r>
      <w:r w:rsidRPr="0000546F">
        <w:rPr>
          <w:rStyle w:val="cf11"/>
          <w:rFonts w:ascii="Arial" w:hAnsi="Arial" w:cs="Arial"/>
          <w:sz w:val="20"/>
          <w:szCs w:val="20"/>
        </w:rPr>
        <w:t>address</w:t>
      </w:r>
      <w:r w:rsidRPr="00BC0A31">
        <w:rPr>
          <w:rStyle w:val="cf01"/>
          <w:rFonts w:ascii="Arial" w:hAnsi="Arial"/>
          <w:sz w:val="20"/>
          <w:szCs w:val="20"/>
        </w:rPr>
        <w:t xml:space="preserve"> it. In other words: The entity can be considered a function that maps each point in time to an instance of the entity type. That function can be </w:t>
      </w:r>
      <w:r w:rsidRPr="0000546F">
        <w:rPr>
          <w:rStyle w:val="cf11"/>
          <w:rFonts w:ascii="Arial" w:hAnsi="Arial" w:cs="Arial"/>
          <w:sz w:val="20"/>
          <w:szCs w:val="20"/>
        </w:rPr>
        <w:t>referenced</w:t>
      </w:r>
      <w:r w:rsidRPr="00BC0A31">
        <w:rPr>
          <w:rStyle w:val="cf01"/>
          <w:rFonts w:ascii="Arial" w:hAnsi="Arial"/>
          <w:sz w:val="20"/>
          <w:szCs w:val="20"/>
        </w:rPr>
        <w:t xml:space="preserve"> but only its values can be </w:t>
      </w:r>
      <w:r w:rsidRPr="0000546F">
        <w:rPr>
          <w:rStyle w:val="cf11"/>
          <w:rFonts w:ascii="Arial" w:hAnsi="Arial" w:cs="Arial"/>
          <w:sz w:val="20"/>
          <w:szCs w:val="20"/>
        </w:rPr>
        <w:t>addressed</w:t>
      </w:r>
      <w:r w:rsidRPr="00BC0A31">
        <w:rPr>
          <w:rStyle w:val="cf01"/>
          <w:rFonts w:ascii="Arial" w:hAnsi="Arial"/>
          <w:sz w:val="20"/>
          <w:szCs w:val="20"/>
        </w:rPr>
        <w:t>.</w:t>
      </w:r>
    </w:p>
    <w:p w14:paraId="387A1872" w14:textId="59AE6D2F" w:rsidR="00E02760" w:rsidRPr="003904C9" w:rsidRDefault="00E02760" w:rsidP="00E02760">
      <w:pPr>
        <w:rPr>
          <w:rFonts w:cs="Arial"/>
          <w:szCs w:val="20"/>
        </w:rPr>
      </w:pPr>
      <w:r w:rsidRPr="003904C9">
        <w:rPr>
          <w:rStyle w:val="cf01"/>
          <w:rFonts w:ascii="Arial" w:hAnsi="Arial"/>
          <w:sz w:val="20"/>
          <w:szCs w:val="20"/>
        </w:rPr>
        <w:t xml:space="preserve">Without a point in time, statements about individual structural </w:t>
      </w:r>
      <w:r w:rsidR="002B5971">
        <w:rPr>
          <w:rStyle w:val="cf01"/>
          <w:rFonts w:ascii="Arial" w:hAnsi="Arial"/>
          <w:sz w:val="20"/>
          <w:szCs w:val="20"/>
        </w:rPr>
        <w:t>or</w:t>
      </w:r>
      <w:r w:rsidR="000C7049">
        <w:rPr>
          <w:rStyle w:val="cf01"/>
          <w:rFonts w:ascii="Arial" w:hAnsi="Arial"/>
          <w:sz w:val="20"/>
          <w:szCs w:val="20"/>
        </w:rPr>
        <w:t xml:space="preserve"> navigation </w:t>
      </w:r>
      <w:r w:rsidRPr="003904C9">
        <w:rPr>
          <w:rStyle w:val="cf01"/>
          <w:rFonts w:ascii="Arial" w:hAnsi="Arial"/>
          <w:sz w:val="20"/>
          <w:szCs w:val="20"/>
        </w:rPr>
        <w:t xml:space="preserve">properties of the entity or even about its existence cannot be made, and </w:t>
      </w:r>
      <w:hyperlink w:anchor="sec_RequestingChangestoTemporalData" w:history="1">
        <w:r w:rsidRPr="003904C9">
          <w:rPr>
            <w:rStyle w:val="Hyperlink"/>
            <w:rFonts w:cs="Arial"/>
            <w:szCs w:val="20"/>
          </w:rPr>
          <w:t>change tracking</w:t>
        </w:r>
      </w:hyperlink>
      <w:r w:rsidRPr="003904C9">
        <w:rPr>
          <w:rStyle w:val="cf01"/>
          <w:rFonts w:ascii="Arial" w:hAnsi="Arial"/>
          <w:sz w:val="20"/>
          <w:szCs w:val="20"/>
        </w:rPr>
        <w:t xml:space="preserve"> is not possible.</w:t>
      </w:r>
    </w:p>
    <w:p w14:paraId="3F088C81" w14:textId="139F8B54" w:rsidR="00E02760" w:rsidRPr="00260867" w:rsidRDefault="00E02760" w:rsidP="00E02760">
      <w:r w:rsidRPr="00260867">
        <w:t xml:space="preserve">Snapshot entity sets MUST be </w:t>
      </w:r>
      <w:hyperlink w:anchor="sec_VocabularyforTemporalData" w:history="1">
        <w:r w:rsidRPr="00260867">
          <w:rPr>
            <w:rStyle w:val="Hyperlink"/>
          </w:rPr>
          <w:t>annotated</w:t>
        </w:r>
      </w:hyperlink>
      <w:r w:rsidRPr="00260867">
        <w:t xml:space="preserve"> with a </w:t>
      </w:r>
      <w:r>
        <w:rPr>
          <w:rStyle w:val="Datatype"/>
        </w:rPr>
        <w:t>Timeline</w:t>
      </w:r>
      <w:r w:rsidRPr="00260867">
        <w:t xml:space="preserve"> of type </w:t>
      </w:r>
      <w:proofErr w:type="spellStart"/>
      <w:r>
        <w:rPr>
          <w:rStyle w:val="Datatype"/>
        </w:rPr>
        <w:t>Timeline</w:t>
      </w:r>
      <w:r w:rsidRPr="00260867">
        <w:rPr>
          <w:rStyle w:val="Datatype"/>
        </w:rPr>
        <w:t>Snapshot</w:t>
      </w:r>
      <w:proofErr w:type="spellEnd"/>
      <w:r>
        <w:t>.</w:t>
      </w:r>
    </w:p>
    <w:bookmarkStart w:id="106" w:name="_Toc77928607"/>
    <w:bookmarkStart w:id="107" w:name="sec_TimelineEntitySet"/>
    <w:p w14:paraId="46030874" w14:textId="6AB0D487" w:rsidR="00E02760" w:rsidRDefault="00D56466" w:rsidP="00180D7D">
      <w:pPr>
        <w:pStyle w:val="Heading3"/>
        <w:numPr>
          <w:ilvl w:val="2"/>
          <w:numId w:val="3"/>
        </w:numPr>
      </w:pPr>
      <w:r>
        <w:fldChar w:fldCharType="begin"/>
      </w:r>
      <w:r>
        <w:instrText xml:space="preserve"> HYPERLINK  \l "sec_TimelineEntitySet" </w:instrText>
      </w:r>
      <w:r>
        <w:fldChar w:fldCharType="separate"/>
      </w:r>
      <w:bookmarkStart w:id="108" w:name="_Toc94107626"/>
      <w:r w:rsidR="00E02760" w:rsidRPr="00D56466">
        <w:rPr>
          <w:rStyle w:val="Hyperlink"/>
        </w:rPr>
        <w:t>Timeline Entity Set</w:t>
      </w:r>
      <w:bookmarkEnd w:id="106"/>
      <w:bookmarkEnd w:id="107"/>
      <w:bookmarkEnd w:id="108"/>
      <w:r>
        <w:fldChar w:fldCharType="end"/>
      </w:r>
    </w:p>
    <w:p w14:paraId="7D6830F0" w14:textId="60E39577" w:rsidR="00E02760" w:rsidRDefault="00E02760" w:rsidP="00E02760">
      <w:r>
        <w:t>An entity in a timeline entity set represents</w:t>
      </w:r>
      <w:r w:rsidRPr="0004074E">
        <w:t xml:space="preserve"> </w:t>
      </w:r>
      <w:r>
        <w:t xml:space="preserve">one </w:t>
      </w:r>
      <w:hyperlink w:anchor="sec_TimeSlice" w:history="1">
        <w:r w:rsidRPr="005E209C">
          <w:rPr>
            <w:rStyle w:val="Hyperlink"/>
          </w:rPr>
          <w:t>time slice</w:t>
        </w:r>
      </w:hyperlink>
      <w:r w:rsidRPr="0004074E">
        <w:t xml:space="preserve"> </w:t>
      </w:r>
      <w:r>
        <w:t xml:space="preserve">of a </w:t>
      </w:r>
      <w:hyperlink w:anchor="sec_TemporalObject" w:history="1">
        <w:r w:rsidRPr="0086290A">
          <w:rPr>
            <w:rStyle w:val="Hyperlink"/>
          </w:rPr>
          <w:t>temporal object</w:t>
        </w:r>
      </w:hyperlink>
      <w:r>
        <w:t xml:space="preserve">, </w:t>
      </w:r>
      <w:r w:rsidRPr="0004074E">
        <w:t xml:space="preserve">and all time slices of </w:t>
      </w:r>
      <w:r>
        <w:t>that</w:t>
      </w:r>
      <w:r w:rsidRPr="0004074E">
        <w:t xml:space="preserve"> temporal object are</w:t>
      </w:r>
      <w:r>
        <w:t xml:space="preserve"> part of the entity set</w:t>
      </w:r>
      <w:r w:rsidRPr="0004074E">
        <w:t>.</w:t>
      </w:r>
    </w:p>
    <w:p w14:paraId="212A6F7C" w14:textId="77777777" w:rsidR="00E02760" w:rsidRPr="0000546F" w:rsidRDefault="00E02760" w:rsidP="00E02760">
      <w:pPr>
        <w:rPr>
          <w:rFonts w:cs="Arial"/>
          <w:szCs w:val="20"/>
        </w:rPr>
      </w:pPr>
      <w:r w:rsidRPr="00BC0A31">
        <w:rPr>
          <w:rStyle w:val="cf01"/>
          <w:rFonts w:ascii="Arial" w:hAnsi="Arial"/>
          <w:sz w:val="20"/>
          <w:szCs w:val="20"/>
        </w:rPr>
        <w:t xml:space="preserve">The entity’s id and its canonical URL depend on the period of application time of the corresponding time slice. </w:t>
      </w:r>
      <w:r w:rsidRPr="00BC0A31">
        <w:rPr>
          <w:rStyle w:val="cf11"/>
          <w:rFonts w:ascii="Arial" w:hAnsi="Arial" w:cs="Arial"/>
          <w:sz w:val="20"/>
          <w:szCs w:val="20"/>
        </w:rPr>
        <w:t>Referencing</w:t>
      </w:r>
      <w:r w:rsidRPr="00BC0A31">
        <w:rPr>
          <w:rStyle w:val="cf01"/>
          <w:rFonts w:ascii="Arial" w:hAnsi="Arial"/>
          <w:sz w:val="20"/>
          <w:szCs w:val="20"/>
        </w:rPr>
        <w:t xml:space="preserve"> and </w:t>
      </w:r>
      <w:r w:rsidRPr="00BC0A31">
        <w:rPr>
          <w:rStyle w:val="cf11"/>
          <w:rFonts w:ascii="Arial" w:hAnsi="Arial" w:cs="Arial"/>
          <w:sz w:val="20"/>
          <w:szCs w:val="20"/>
        </w:rPr>
        <w:t>addressing</w:t>
      </w:r>
      <w:r w:rsidRPr="00BC0A31">
        <w:rPr>
          <w:rStyle w:val="cf01"/>
          <w:rFonts w:ascii="Arial" w:hAnsi="Arial"/>
          <w:sz w:val="20"/>
          <w:szCs w:val="20"/>
        </w:rPr>
        <w:t xml:space="preserve"> the entity are equivalent concepts, unlike in the snapshot case.</w:t>
      </w:r>
    </w:p>
    <w:p w14:paraId="7403AB1B" w14:textId="77777777" w:rsidR="00E02760" w:rsidRDefault="00E02760" w:rsidP="00E02760">
      <w:r>
        <w:t>The response to a time-range request need not reflect the time-slice cut of the underlying data model.</w:t>
      </w:r>
    </w:p>
    <w:p w14:paraId="4BC81A74" w14:textId="77777777" w:rsidR="00E02760" w:rsidRDefault="00E02760" w:rsidP="00E02760">
      <w:r>
        <w:t>Services MAY condense/defragment adjacent time slices that do not differ in represented properties other than the period boundaries. This reduces the payload size, and it also avoids potential information leakage if the service only publishes a projection of the underlying data model.</w:t>
      </w:r>
    </w:p>
    <w:p w14:paraId="56ABA07E" w14:textId="77777777" w:rsidR="00E02760" w:rsidRDefault="00E02760" w:rsidP="00E02760">
      <w:r>
        <w:t>Services MAY also split time slices to align their boundaries with nested expanded time slices to represent a “coarsest common slicing” across an expand tree.</w:t>
      </w:r>
    </w:p>
    <w:p w14:paraId="1138DF23" w14:textId="15E9D7CA" w:rsidR="00E02760" w:rsidRPr="00260867" w:rsidRDefault="00E02760" w:rsidP="00E02760">
      <w:bookmarkStart w:id="109" w:name="_Toc536452862"/>
      <w:bookmarkStart w:id="110" w:name="_Toc536453032"/>
      <w:bookmarkStart w:id="111" w:name="_Toc536452863"/>
      <w:bookmarkStart w:id="112" w:name="_Toc536453033"/>
      <w:bookmarkStart w:id="113" w:name="_Toc498519460"/>
      <w:bookmarkStart w:id="114" w:name="_Toc536029767"/>
      <w:bookmarkStart w:id="115" w:name="_Toc498519462"/>
      <w:bookmarkStart w:id="116" w:name="_Toc536029769"/>
      <w:bookmarkEnd w:id="104"/>
      <w:bookmarkEnd w:id="109"/>
      <w:bookmarkEnd w:id="110"/>
      <w:bookmarkEnd w:id="111"/>
      <w:bookmarkEnd w:id="112"/>
      <w:r>
        <w:t>Timeline</w:t>
      </w:r>
      <w:r w:rsidRPr="00260867">
        <w:t xml:space="preserve"> entity sets MUST be </w:t>
      </w:r>
      <w:hyperlink w:anchor="sec_VocabularyforTemporalData" w:history="1">
        <w:r w:rsidRPr="00260867">
          <w:rPr>
            <w:rStyle w:val="Hyperlink"/>
          </w:rPr>
          <w:t>annotated</w:t>
        </w:r>
      </w:hyperlink>
      <w:r w:rsidRPr="00260867">
        <w:t xml:space="preserve"> with a </w:t>
      </w:r>
      <w:r>
        <w:rPr>
          <w:rStyle w:val="Datatype"/>
        </w:rPr>
        <w:t>Timeline</w:t>
      </w:r>
      <w:r w:rsidRPr="00260867">
        <w:t xml:space="preserve"> of type </w:t>
      </w:r>
      <w:proofErr w:type="spellStart"/>
      <w:r>
        <w:rPr>
          <w:rStyle w:val="Datatype"/>
        </w:rPr>
        <w:t>TimelineVisible</w:t>
      </w:r>
      <w:proofErr w:type="spellEnd"/>
      <w:r>
        <w:t>.</w:t>
      </w:r>
    </w:p>
    <w:bookmarkStart w:id="117" w:name="_Toc77265736"/>
    <w:bookmarkStart w:id="118" w:name="_Toc77265737"/>
    <w:bookmarkStart w:id="119" w:name="_Toc77265738"/>
    <w:bookmarkStart w:id="120" w:name="_Toc77265739"/>
    <w:bookmarkStart w:id="121" w:name="_Toc77265740"/>
    <w:bookmarkStart w:id="122" w:name="_Toc77265741"/>
    <w:bookmarkStart w:id="123" w:name="_Toc77265742"/>
    <w:bookmarkStart w:id="124" w:name="_Toc77265743"/>
    <w:bookmarkStart w:id="125" w:name="_Toc77928608"/>
    <w:bookmarkStart w:id="126" w:name="sec_ExampleModel"/>
    <w:bookmarkEnd w:id="117"/>
    <w:bookmarkEnd w:id="118"/>
    <w:bookmarkEnd w:id="119"/>
    <w:bookmarkEnd w:id="120"/>
    <w:bookmarkEnd w:id="121"/>
    <w:bookmarkEnd w:id="122"/>
    <w:bookmarkEnd w:id="123"/>
    <w:bookmarkEnd w:id="124"/>
    <w:p w14:paraId="4DD501A1" w14:textId="470826E4" w:rsidR="00E02760" w:rsidRDefault="00D56466" w:rsidP="00180D7D">
      <w:pPr>
        <w:pStyle w:val="Heading2"/>
        <w:numPr>
          <w:ilvl w:val="1"/>
          <w:numId w:val="3"/>
        </w:numPr>
      </w:pPr>
      <w:r>
        <w:fldChar w:fldCharType="begin"/>
      </w:r>
      <w:r>
        <w:instrText xml:space="preserve"> HYPERLINK  \l "sec_ExampleModel" </w:instrText>
      </w:r>
      <w:r>
        <w:fldChar w:fldCharType="separate"/>
      </w:r>
      <w:bookmarkStart w:id="127" w:name="_Toc94107627"/>
      <w:r w:rsidR="00E02760" w:rsidRPr="00D56466">
        <w:rPr>
          <w:rStyle w:val="Hyperlink"/>
        </w:rPr>
        <w:t>Example Model</w:t>
      </w:r>
      <w:bookmarkEnd w:id="113"/>
      <w:bookmarkEnd w:id="114"/>
      <w:bookmarkEnd w:id="125"/>
      <w:bookmarkEnd w:id="126"/>
      <w:bookmarkEnd w:id="127"/>
      <w:r>
        <w:fldChar w:fldCharType="end"/>
      </w:r>
    </w:p>
    <w:p w14:paraId="7FAC5500" w14:textId="77777777" w:rsidR="00E02760" w:rsidRPr="00517183" w:rsidRDefault="00E02760" w:rsidP="00E02760">
      <w:r w:rsidRPr="00517183">
        <w:t xml:space="preserve">Assume a simple </w:t>
      </w:r>
      <w:r>
        <w:t>scenario</w:t>
      </w:r>
      <w:r w:rsidRPr="00517183">
        <w:t xml:space="preserve">: employees will work in different roles and in different departments during their career, and sometimes they even change their name. At each point in time the employee has exactly one name, one job title, and is assigned to one department. </w:t>
      </w:r>
    </w:p>
    <w:p w14:paraId="1145E733" w14:textId="77777777" w:rsidR="00E02760" w:rsidRDefault="00E02760" w:rsidP="00E02760">
      <w:r w:rsidRPr="00517183">
        <w:t>Employees are assigned an immutable ID when first entering the company</w:t>
      </w:r>
      <w:r>
        <w:t>,</w:t>
      </w:r>
      <w:r w:rsidRPr="00517183">
        <w:t xml:space="preserve"> and all employee-related </w:t>
      </w:r>
      <w:r>
        <w:t xml:space="preserve">data </w:t>
      </w:r>
      <w:r w:rsidRPr="00517183">
        <w:t>will be recorded with an application-time period attached</w:t>
      </w:r>
      <w:r>
        <w:t xml:space="preserve">. This </w:t>
      </w:r>
      <w:r w:rsidRPr="00517183">
        <w:t>allows entering planned changes ahead of time, using a future application-time start date: if an employee will get a different job title</w:t>
      </w:r>
      <w:r>
        <w:t xml:space="preserve"> or switch to a different department</w:t>
      </w:r>
      <w:r w:rsidRPr="00517183">
        <w:t xml:space="preserve">, this </w:t>
      </w:r>
      <w:r>
        <w:t xml:space="preserve">data </w:t>
      </w:r>
      <w:r w:rsidRPr="00517183">
        <w:t>can already be entered into the system and stored as a new record</w:t>
      </w:r>
      <w:r>
        <w:t>.</w:t>
      </w:r>
    </w:p>
    <w:p w14:paraId="41C34F4B" w14:textId="77777777" w:rsidR="00E02760" w:rsidRDefault="00E02760" w:rsidP="00E02760">
      <w:r>
        <w:t>In the sections below we will discuss two different API models that can be backed by the same storage model:</w:t>
      </w:r>
    </w:p>
    <w:p w14:paraId="7CC5B9D3" w14:textId="7AFFB907" w:rsidR="00E02760" w:rsidRDefault="00E02760" w:rsidP="00815E61">
      <w:pPr>
        <w:pStyle w:val="Caption"/>
      </w:pPr>
      <w:bookmarkStart w:id="128" w:name="example_api_1"/>
      <w:r w:rsidRPr="00815E61">
        <w:lastRenderedPageBreak/>
        <w:t>Example</w:t>
      </w:r>
      <w:r>
        <w:t xml:space="preserve"> </w:t>
      </w:r>
      <w:r w:rsidRPr="72CECA7B">
        <w:rPr>
          <w:noProof/>
        </w:rPr>
        <w:fldChar w:fldCharType="begin"/>
      </w:r>
      <w:r w:rsidRPr="72CECA7B">
        <w:rPr>
          <w:noProof/>
        </w:rPr>
        <w:instrText xml:space="preserve"> SEQ Example \* ARABIC </w:instrText>
      </w:r>
      <w:r w:rsidRPr="72CECA7B">
        <w:rPr>
          <w:noProof/>
        </w:rPr>
        <w:fldChar w:fldCharType="separate"/>
      </w:r>
      <w:r w:rsidR="00602BE4">
        <w:rPr>
          <w:noProof/>
        </w:rPr>
        <w:t>2</w:t>
      </w:r>
      <w:r w:rsidRPr="72CECA7B">
        <w:rPr>
          <w:noProof/>
        </w:rPr>
        <w:fldChar w:fldCharType="end"/>
      </w:r>
      <w:r>
        <w:t xml:space="preserve">: model for </w:t>
      </w:r>
      <w:r w:rsidRPr="72CECA7B">
        <w:rPr>
          <w:rStyle w:val="Datatype"/>
        </w:rPr>
        <w:t>api-1</w:t>
      </w:r>
      <w:r>
        <w:t xml:space="preserve"> with snapshot entity sets (hidden application time), key properties marked with {id}</w:t>
      </w:r>
    </w:p>
    <w:bookmarkEnd w:id="128"/>
    <w:p w14:paraId="4876BBBA" w14:textId="77777777" w:rsidR="00E02760" w:rsidRDefault="00E02760" w:rsidP="00E02760">
      <w:pPr>
        <w:ind w:left="426"/>
      </w:pPr>
      <w:r w:rsidRPr="0023075D">
        <w:rPr>
          <w:noProof/>
        </w:rPr>
        <w:drawing>
          <wp:inline distT="0" distB="0" distL="0" distR="0" wp14:anchorId="0211B1F7" wp14:editId="7BE50A62">
            <wp:extent cx="4510405" cy="9099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10405" cy="909955"/>
                    </a:xfrm>
                    <a:prstGeom prst="rect">
                      <a:avLst/>
                    </a:prstGeom>
                    <a:noFill/>
                    <a:ln>
                      <a:noFill/>
                    </a:ln>
                  </pic:spPr>
                </pic:pic>
              </a:graphicData>
            </a:graphic>
          </wp:inline>
        </w:drawing>
      </w:r>
    </w:p>
    <w:p w14:paraId="0E0CB3F4" w14:textId="77777777" w:rsidR="00E02760" w:rsidRDefault="00E02760" w:rsidP="00E02760">
      <w:r>
        <w:t>and</w:t>
      </w:r>
    </w:p>
    <w:p w14:paraId="186041E7" w14:textId="141B9C87" w:rsidR="00E02760" w:rsidRDefault="00E02760" w:rsidP="00815E61">
      <w:pPr>
        <w:pStyle w:val="Caption"/>
      </w:pPr>
      <w:bookmarkStart w:id="129" w:name="example_api_2"/>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3</w:t>
      </w:r>
      <w:r w:rsidRPr="00517183">
        <w:rPr>
          <w:noProof/>
        </w:rPr>
        <w:fldChar w:fldCharType="end"/>
      </w:r>
      <w:r w:rsidRPr="00517183">
        <w:t>:</w:t>
      </w:r>
      <w:r>
        <w:t xml:space="preserve"> model for </w:t>
      </w:r>
      <w:r w:rsidRPr="00E91666">
        <w:rPr>
          <w:rStyle w:val="Datatype"/>
        </w:rPr>
        <w:t>api-</w:t>
      </w:r>
      <w:r>
        <w:rPr>
          <w:rStyle w:val="Datatype"/>
        </w:rPr>
        <w:t>2</w:t>
      </w:r>
      <w:r>
        <w:t xml:space="preserve"> with timeline entity sets (visible application time), key properties marked with {id}</w:t>
      </w:r>
    </w:p>
    <w:bookmarkEnd w:id="129"/>
    <w:p w14:paraId="5791C701" w14:textId="326FD90F" w:rsidR="00BC6E6E" w:rsidRDefault="00DD39CA" w:rsidP="00E02760">
      <w:pPr>
        <w:ind w:left="426"/>
      </w:pPr>
      <w:r w:rsidRPr="00DD39CA">
        <w:rPr>
          <w:noProof/>
        </w:rPr>
        <w:drawing>
          <wp:inline distT="0" distB="0" distL="0" distR="0" wp14:anchorId="79F75FED" wp14:editId="49F5693D">
            <wp:extent cx="4510405" cy="20624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10405" cy="2062480"/>
                    </a:xfrm>
                    <a:prstGeom prst="rect">
                      <a:avLst/>
                    </a:prstGeom>
                    <a:noFill/>
                    <a:ln>
                      <a:noFill/>
                    </a:ln>
                  </pic:spPr>
                </pic:pic>
              </a:graphicData>
            </a:graphic>
          </wp:inline>
        </w:drawing>
      </w:r>
    </w:p>
    <w:bookmarkStart w:id="130" w:name="_Toc498519461"/>
    <w:bookmarkStart w:id="131" w:name="_Toc536029768"/>
    <w:bookmarkStart w:id="132" w:name="_Toc77928609"/>
    <w:bookmarkStart w:id="133" w:name="sec_ExampleData"/>
    <w:p w14:paraId="3671CCE1" w14:textId="0250AF6E" w:rsidR="00E02760" w:rsidRDefault="00D56466" w:rsidP="00180D7D">
      <w:pPr>
        <w:pStyle w:val="Heading2"/>
        <w:numPr>
          <w:ilvl w:val="1"/>
          <w:numId w:val="3"/>
        </w:numPr>
      </w:pPr>
      <w:r>
        <w:fldChar w:fldCharType="begin"/>
      </w:r>
      <w:r>
        <w:instrText xml:space="preserve"> HYPERLINK  \l "sec_ExampleData" </w:instrText>
      </w:r>
      <w:r>
        <w:fldChar w:fldCharType="separate"/>
      </w:r>
      <w:bookmarkStart w:id="134" w:name="_Toc94107628"/>
      <w:r w:rsidR="00E02760" w:rsidRPr="00D56466">
        <w:rPr>
          <w:rStyle w:val="Hyperlink"/>
        </w:rPr>
        <w:t>Example Data</w:t>
      </w:r>
      <w:bookmarkEnd w:id="130"/>
      <w:bookmarkEnd w:id="131"/>
      <w:bookmarkEnd w:id="132"/>
      <w:bookmarkEnd w:id="133"/>
      <w:bookmarkEnd w:id="134"/>
      <w:r>
        <w:fldChar w:fldCharType="end"/>
      </w:r>
    </w:p>
    <w:p w14:paraId="46CD9A3F" w14:textId="77777777" w:rsidR="00E02760" w:rsidRDefault="00E02760" w:rsidP="00E02760">
      <w:r>
        <w:t>Both API models in the previous section are views on the same underlying data. A possible storage model for this data is:</w:t>
      </w:r>
    </w:p>
    <w:p w14:paraId="58A339CD" w14:textId="3A2E0866" w:rsidR="00E02760"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4</w:t>
      </w:r>
      <w:r w:rsidRPr="00517183">
        <w:rPr>
          <w:noProof/>
        </w:rPr>
        <w:fldChar w:fldCharType="end"/>
      </w:r>
      <w:r w:rsidRPr="00517183">
        <w:t>:</w:t>
      </w:r>
      <w:r>
        <w:t xml:space="preserve"> simple storage model: object keys in dark green, temporal sub-keys in light green, foreign keys in orange, non-key fields in blue</w:t>
      </w:r>
    </w:p>
    <w:p w14:paraId="08ED624A" w14:textId="77777777" w:rsidR="00E02760" w:rsidRDefault="00E02760" w:rsidP="00E02760">
      <w:pPr>
        <w:ind w:left="426"/>
      </w:pPr>
      <w:r>
        <w:rPr>
          <w:noProof/>
        </w:rPr>
        <w:drawing>
          <wp:inline distT="0" distB="0" distL="0" distR="0" wp14:anchorId="742A7998" wp14:editId="1C87AA4A">
            <wp:extent cx="3676014" cy="177419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61">
                      <a:extLst>
                        <a:ext uri="{28A0092B-C50C-407E-A947-70E740481C1C}">
                          <a14:useLocalDpi xmlns:a14="http://schemas.microsoft.com/office/drawing/2010/main" val="0"/>
                        </a:ext>
                      </a:extLst>
                    </a:blip>
                    <a:stretch>
                      <a:fillRect/>
                    </a:stretch>
                  </pic:blipFill>
                  <pic:spPr>
                    <a:xfrm>
                      <a:off x="0" y="0"/>
                      <a:ext cx="3676014" cy="1774190"/>
                    </a:xfrm>
                    <a:prstGeom prst="rect">
                      <a:avLst/>
                    </a:prstGeom>
                  </pic:spPr>
                </pic:pic>
              </a:graphicData>
            </a:graphic>
          </wp:inline>
        </w:drawing>
      </w:r>
    </w:p>
    <w:p w14:paraId="15E06B2E" w14:textId="77777777" w:rsidR="00E02760" w:rsidRDefault="00E02760" w:rsidP="00E02760">
      <w:r>
        <w:t>The period start date is used as the temporal sub-key for identifying time slices together with the key of the temporal object.</w:t>
      </w:r>
    </w:p>
    <w:p w14:paraId="5D7C8353" w14:textId="77777777" w:rsidR="00E02760" w:rsidRPr="008D6755" w:rsidRDefault="00E02760" w:rsidP="00E02760">
      <w:r>
        <w:t>Note: alternatively, the period end date could have been used as temporal sub-key, or the primary key of the time slice tables could have been an artificial key (sequence number, UUID, …) with both the temporal object key and the period boundaries as non-key fields.</w:t>
      </w:r>
    </w:p>
    <w:p w14:paraId="0CC6E929" w14:textId="77777777" w:rsidR="00E02760" w:rsidRDefault="00E02760" w:rsidP="00E02760">
      <w:r w:rsidRPr="008D6755">
        <w:t>The following example data will be used to further illustrate the capabilities introduced by this extension. It assumes that the example service</w:t>
      </w:r>
      <w:r>
        <w:t>s</w:t>
      </w:r>
      <w:r w:rsidRPr="008D6755">
        <w:t xml:space="preserve"> only support four-digit years.</w:t>
      </w:r>
    </w:p>
    <w:p w14:paraId="45EB93D9" w14:textId="60A01AD8" w:rsidR="00E02760"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5</w:t>
      </w:r>
      <w:r w:rsidRPr="00517183">
        <w:rPr>
          <w:noProof/>
        </w:rPr>
        <w:fldChar w:fldCharType="end"/>
      </w:r>
      <w:r w:rsidRPr="00517183">
        <w:t>:</w:t>
      </w:r>
      <w:r>
        <w:t xml:space="preserve"> example data: object key in dark green, temporal sub-key in light green, foreign keys in orange, non-key fields in blue</w:t>
      </w:r>
    </w:p>
    <w:p w14:paraId="7993D062" w14:textId="77777777" w:rsidR="00E02760" w:rsidRPr="00414C0C" w:rsidRDefault="00E02760" w:rsidP="00E02760">
      <w:pPr>
        <w:ind w:firstLine="426"/>
        <w:rPr>
          <w:b/>
        </w:rPr>
      </w:pPr>
      <w:r w:rsidRPr="00414C0C">
        <w:rPr>
          <w:b/>
        </w:rPr>
        <w:t>Employees</w:t>
      </w:r>
    </w:p>
    <w:tbl>
      <w:tblPr>
        <w:tblStyle w:val="TableGrid"/>
        <w:tblW w:w="0" w:type="auto"/>
        <w:tblInd w:w="421" w:type="dxa"/>
        <w:tblLook w:val="04A0" w:firstRow="1" w:lastRow="0" w:firstColumn="1" w:lastColumn="0" w:noHBand="0" w:noVBand="1"/>
      </w:tblPr>
      <w:tblGrid>
        <w:gridCol w:w="708"/>
        <w:gridCol w:w="1276"/>
        <w:gridCol w:w="1276"/>
        <w:gridCol w:w="1134"/>
        <w:gridCol w:w="992"/>
        <w:gridCol w:w="1517"/>
      </w:tblGrid>
      <w:tr w:rsidR="00E02760" w14:paraId="737DBD77" w14:textId="77777777" w:rsidTr="000F2BC6">
        <w:trPr>
          <w:tblHeader/>
        </w:trPr>
        <w:tc>
          <w:tcPr>
            <w:tcW w:w="708" w:type="dxa"/>
            <w:shd w:val="clear" w:color="auto" w:fill="C2D69B" w:themeFill="accent3" w:themeFillTint="99"/>
          </w:tcPr>
          <w:p w14:paraId="36AE36AA" w14:textId="77777777" w:rsidR="00E02760" w:rsidRPr="00DA2F2B" w:rsidRDefault="00E02760" w:rsidP="00277CE3">
            <w:pPr>
              <w:spacing w:before="60" w:after="60"/>
              <w:rPr>
                <w:b/>
                <w:bCs/>
              </w:rPr>
            </w:pPr>
            <w:r w:rsidRPr="00DA2F2B">
              <w:rPr>
                <w:b/>
                <w:bCs/>
              </w:rPr>
              <w:lastRenderedPageBreak/>
              <w:t>ID</w:t>
            </w:r>
          </w:p>
        </w:tc>
        <w:tc>
          <w:tcPr>
            <w:tcW w:w="1276" w:type="dxa"/>
            <w:shd w:val="clear" w:color="auto" w:fill="EAF1DD" w:themeFill="accent3" w:themeFillTint="33"/>
          </w:tcPr>
          <w:p w14:paraId="5473E35C" w14:textId="77777777" w:rsidR="00E02760" w:rsidRPr="00DA2F2B" w:rsidRDefault="00E02760" w:rsidP="00277CE3">
            <w:pPr>
              <w:spacing w:before="60" w:after="60"/>
              <w:rPr>
                <w:b/>
                <w:bCs/>
              </w:rPr>
            </w:pPr>
            <w:r w:rsidRPr="00DA2F2B">
              <w:rPr>
                <w:b/>
                <w:bCs/>
              </w:rPr>
              <w:t>From</w:t>
            </w:r>
          </w:p>
        </w:tc>
        <w:tc>
          <w:tcPr>
            <w:tcW w:w="1276" w:type="dxa"/>
            <w:shd w:val="clear" w:color="auto" w:fill="B8CCE4" w:themeFill="accent1" w:themeFillTint="66"/>
          </w:tcPr>
          <w:p w14:paraId="7CE624D3" w14:textId="77777777" w:rsidR="00E02760" w:rsidRDefault="00E02760" w:rsidP="00277CE3">
            <w:pPr>
              <w:spacing w:before="60" w:after="60"/>
            </w:pPr>
            <w:r>
              <w:t>To</w:t>
            </w:r>
          </w:p>
        </w:tc>
        <w:tc>
          <w:tcPr>
            <w:tcW w:w="1134" w:type="dxa"/>
            <w:shd w:val="clear" w:color="auto" w:fill="B8CCE4" w:themeFill="accent1" w:themeFillTint="66"/>
          </w:tcPr>
          <w:p w14:paraId="241F9BC7" w14:textId="77777777" w:rsidR="00E02760" w:rsidRDefault="00E02760" w:rsidP="00277CE3">
            <w:pPr>
              <w:spacing w:before="60" w:after="60"/>
            </w:pPr>
            <w:r>
              <w:t>Name</w:t>
            </w:r>
          </w:p>
        </w:tc>
        <w:tc>
          <w:tcPr>
            <w:tcW w:w="992" w:type="dxa"/>
            <w:shd w:val="clear" w:color="auto" w:fill="B8CCE4" w:themeFill="accent1" w:themeFillTint="66"/>
          </w:tcPr>
          <w:p w14:paraId="6BA7F523" w14:textId="77777777" w:rsidR="00E02760" w:rsidRDefault="00E02760" w:rsidP="00277CE3">
            <w:pPr>
              <w:spacing w:before="60" w:after="60"/>
            </w:pPr>
            <w:proofErr w:type="spellStart"/>
            <w:r>
              <w:t>Jobtitle</w:t>
            </w:r>
            <w:proofErr w:type="spellEnd"/>
          </w:p>
        </w:tc>
        <w:tc>
          <w:tcPr>
            <w:tcW w:w="964" w:type="dxa"/>
            <w:shd w:val="clear" w:color="auto" w:fill="FBD4B4" w:themeFill="accent6" w:themeFillTint="66"/>
          </w:tcPr>
          <w:p w14:paraId="2574235F" w14:textId="77777777" w:rsidR="00E02760" w:rsidRDefault="00E02760" w:rsidP="00277CE3">
            <w:pPr>
              <w:spacing w:before="60" w:after="60"/>
            </w:pPr>
            <w:r>
              <w:t>Department.ID</w:t>
            </w:r>
          </w:p>
        </w:tc>
      </w:tr>
      <w:tr w:rsidR="00E02760" w14:paraId="24721DE8" w14:textId="77777777" w:rsidTr="00277CE3">
        <w:tc>
          <w:tcPr>
            <w:tcW w:w="708" w:type="dxa"/>
          </w:tcPr>
          <w:p w14:paraId="39DA62C9" w14:textId="77777777" w:rsidR="00E02760" w:rsidRDefault="00E02760" w:rsidP="00277CE3">
            <w:pPr>
              <w:spacing w:before="60" w:after="60"/>
            </w:pPr>
            <w:r>
              <w:t>E314</w:t>
            </w:r>
          </w:p>
        </w:tc>
        <w:tc>
          <w:tcPr>
            <w:tcW w:w="1276" w:type="dxa"/>
          </w:tcPr>
          <w:p w14:paraId="0A0C89DF" w14:textId="77777777" w:rsidR="00E02760" w:rsidRDefault="00E02760" w:rsidP="00277CE3">
            <w:pPr>
              <w:spacing w:before="60" w:after="60"/>
            </w:pPr>
            <w:r>
              <w:t>2011-01-01</w:t>
            </w:r>
          </w:p>
        </w:tc>
        <w:tc>
          <w:tcPr>
            <w:tcW w:w="1276" w:type="dxa"/>
          </w:tcPr>
          <w:p w14:paraId="1E11E31D" w14:textId="77777777" w:rsidR="00E02760" w:rsidRDefault="00E02760" w:rsidP="00277CE3">
            <w:pPr>
              <w:spacing w:before="60" w:after="60"/>
            </w:pPr>
            <w:r>
              <w:t>2013-10-01</w:t>
            </w:r>
          </w:p>
        </w:tc>
        <w:tc>
          <w:tcPr>
            <w:tcW w:w="1134" w:type="dxa"/>
          </w:tcPr>
          <w:p w14:paraId="2F42A4BB" w14:textId="77777777" w:rsidR="00E02760" w:rsidRDefault="00E02760" w:rsidP="00277CE3">
            <w:pPr>
              <w:spacing w:before="60" w:after="60"/>
            </w:pPr>
            <w:r>
              <w:t>McDevitt</w:t>
            </w:r>
          </w:p>
        </w:tc>
        <w:tc>
          <w:tcPr>
            <w:tcW w:w="992" w:type="dxa"/>
          </w:tcPr>
          <w:p w14:paraId="2AB66191" w14:textId="77777777" w:rsidR="00E02760" w:rsidRDefault="00E02760" w:rsidP="00277CE3">
            <w:pPr>
              <w:spacing w:before="60" w:after="60"/>
            </w:pPr>
            <w:r>
              <w:t>Junior</w:t>
            </w:r>
          </w:p>
        </w:tc>
        <w:tc>
          <w:tcPr>
            <w:tcW w:w="964" w:type="dxa"/>
          </w:tcPr>
          <w:p w14:paraId="31C9C407" w14:textId="77777777" w:rsidR="00E02760" w:rsidRDefault="00E02760" w:rsidP="00277CE3">
            <w:pPr>
              <w:spacing w:before="60" w:after="60"/>
            </w:pPr>
            <w:r>
              <w:t>D08</w:t>
            </w:r>
          </w:p>
        </w:tc>
      </w:tr>
      <w:tr w:rsidR="00E02760" w14:paraId="385154D5" w14:textId="77777777" w:rsidTr="00277CE3">
        <w:tc>
          <w:tcPr>
            <w:tcW w:w="708" w:type="dxa"/>
          </w:tcPr>
          <w:p w14:paraId="48F20D32" w14:textId="77777777" w:rsidR="00E02760" w:rsidRDefault="00E02760" w:rsidP="00277CE3">
            <w:pPr>
              <w:spacing w:before="60" w:after="60"/>
            </w:pPr>
            <w:r>
              <w:t>E314</w:t>
            </w:r>
          </w:p>
        </w:tc>
        <w:tc>
          <w:tcPr>
            <w:tcW w:w="1276" w:type="dxa"/>
          </w:tcPr>
          <w:p w14:paraId="08F10EAF" w14:textId="77777777" w:rsidR="00E02760" w:rsidRDefault="00E02760" w:rsidP="00277CE3">
            <w:pPr>
              <w:spacing w:before="60" w:after="60"/>
            </w:pPr>
            <w:r>
              <w:t>2013-10-01</w:t>
            </w:r>
          </w:p>
        </w:tc>
        <w:tc>
          <w:tcPr>
            <w:tcW w:w="1276" w:type="dxa"/>
          </w:tcPr>
          <w:p w14:paraId="22CD090C" w14:textId="77777777" w:rsidR="00E02760" w:rsidRDefault="00E02760" w:rsidP="00277CE3">
            <w:pPr>
              <w:spacing w:before="60" w:after="60"/>
            </w:pPr>
            <w:r>
              <w:t>2014-01-01</w:t>
            </w:r>
          </w:p>
        </w:tc>
        <w:tc>
          <w:tcPr>
            <w:tcW w:w="1134" w:type="dxa"/>
          </w:tcPr>
          <w:p w14:paraId="2EE0D10D" w14:textId="77777777" w:rsidR="00E02760" w:rsidRDefault="00E02760" w:rsidP="00277CE3">
            <w:pPr>
              <w:spacing w:before="60" w:after="60"/>
            </w:pPr>
            <w:r>
              <w:t>McDevitt</w:t>
            </w:r>
          </w:p>
        </w:tc>
        <w:tc>
          <w:tcPr>
            <w:tcW w:w="992" w:type="dxa"/>
          </w:tcPr>
          <w:p w14:paraId="01C0A257" w14:textId="77777777" w:rsidR="00E02760" w:rsidRDefault="00E02760" w:rsidP="00277CE3">
            <w:pPr>
              <w:spacing w:before="60" w:after="60"/>
            </w:pPr>
            <w:r>
              <w:t>Senior</w:t>
            </w:r>
          </w:p>
        </w:tc>
        <w:tc>
          <w:tcPr>
            <w:tcW w:w="964" w:type="dxa"/>
          </w:tcPr>
          <w:p w14:paraId="56208313" w14:textId="77777777" w:rsidR="00E02760" w:rsidRDefault="00E02760" w:rsidP="00277CE3">
            <w:pPr>
              <w:spacing w:before="60" w:after="60"/>
            </w:pPr>
            <w:r>
              <w:t>D08</w:t>
            </w:r>
          </w:p>
        </w:tc>
      </w:tr>
      <w:tr w:rsidR="00E02760" w14:paraId="5A5223E6" w14:textId="77777777" w:rsidTr="00277CE3">
        <w:tc>
          <w:tcPr>
            <w:tcW w:w="708" w:type="dxa"/>
          </w:tcPr>
          <w:p w14:paraId="2330538F" w14:textId="77777777" w:rsidR="00E02760" w:rsidRDefault="00E02760" w:rsidP="00277CE3">
            <w:pPr>
              <w:spacing w:before="60" w:after="60"/>
            </w:pPr>
            <w:r>
              <w:t>E314</w:t>
            </w:r>
          </w:p>
        </w:tc>
        <w:tc>
          <w:tcPr>
            <w:tcW w:w="1276" w:type="dxa"/>
          </w:tcPr>
          <w:p w14:paraId="1002692C" w14:textId="77777777" w:rsidR="00E02760" w:rsidRDefault="00E02760" w:rsidP="00277CE3">
            <w:pPr>
              <w:spacing w:before="60" w:after="60"/>
            </w:pPr>
            <w:r>
              <w:t>2014-01-01</w:t>
            </w:r>
          </w:p>
        </w:tc>
        <w:tc>
          <w:tcPr>
            <w:tcW w:w="1276" w:type="dxa"/>
          </w:tcPr>
          <w:p w14:paraId="478976C1" w14:textId="77777777" w:rsidR="00E02760" w:rsidRDefault="00E02760" w:rsidP="00277CE3">
            <w:pPr>
              <w:spacing w:before="60" w:after="60"/>
            </w:pPr>
            <w:r>
              <w:t>max</w:t>
            </w:r>
          </w:p>
        </w:tc>
        <w:tc>
          <w:tcPr>
            <w:tcW w:w="1134" w:type="dxa"/>
          </w:tcPr>
          <w:p w14:paraId="7F9DA5AC" w14:textId="77777777" w:rsidR="00E02760" w:rsidRDefault="00E02760" w:rsidP="00277CE3">
            <w:pPr>
              <w:spacing w:before="60" w:after="60"/>
            </w:pPr>
            <w:r>
              <w:t>McDevitt</w:t>
            </w:r>
          </w:p>
        </w:tc>
        <w:tc>
          <w:tcPr>
            <w:tcW w:w="992" w:type="dxa"/>
          </w:tcPr>
          <w:p w14:paraId="5DE9B656" w14:textId="77777777" w:rsidR="00E02760" w:rsidRDefault="00E02760" w:rsidP="00277CE3">
            <w:pPr>
              <w:spacing w:before="60" w:after="60"/>
            </w:pPr>
            <w:r>
              <w:t>Senior</w:t>
            </w:r>
          </w:p>
        </w:tc>
        <w:tc>
          <w:tcPr>
            <w:tcW w:w="964" w:type="dxa"/>
          </w:tcPr>
          <w:p w14:paraId="6A04EF03" w14:textId="77777777" w:rsidR="00E02760" w:rsidRDefault="00E02760" w:rsidP="00277CE3">
            <w:pPr>
              <w:spacing w:before="60" w:after="60"/>
            </w:pPr>
            <w:r>
              <w:t>D15</w:t>
            </w:r>
          </w:p>
        </w:tc>
      </w:tr>
      <w:tr w:rsidR="00E02760" w14:paraId="39C60ADB" w14:textId="77777777" w:rsidTr="00277CE3">
        <w:tc>
          <w:tcPr>
            <w:tcW w:w="708" w:type="dxa"/>
          </w:tcPr>
          <w:p w14:paraId="1C381848" w14:textId="77777777" w:rsidR="00E02760" w:rsidRDefault="00E02760" w:rsidP="00277CE3">
            <w:pPr>
              <w:spacing w:before="60" w:after="60"/>
            </w:pPr>
            <w:r>
              <w:t>E401</w:t>
            </w:r>
          </w:p>
        </w:tc>
        <w:tc>
          <w:tcPr>
            <w:tcW w:w="1276" w:type="dxa"/>
          </w:tcPr>
          <w:p w14:paraId="2F0840F3" w14:textId="77777777" w:rsidR="00E02760" w:rsidRDefault="00E02760" w:rsidP="00277CE3">
            <w:pPr>
              <w:spacing w:before="60" w:after="60"/>
            </w:pPr>
            <w:r>
              <w:t>2009-11-01</w:t>
            </w:r>
          </w:p>
        </w:tc>
        <w:tc>
          <w:tcPr>
            <w:tcW w:w="1276" w:type="dxa"/>
          </w:tcPr>
          <w:p w14:paraId="6AB065FE" w14:textId="77777777" w:rsidR="00E02760" w:rsidRDefault="00E02760" w:rsidP="00277CE3">
            <w:pPr>
              <w:spacing w:before="60" w:after="60"/>
            </w:pPr>
            <w:r>
              <w:t>2012-03-01</w:t>
            </w:r>
          </w:p>
        </w:tc>
        <w:tc>
          <w:tcPr>
            <w:tcW w:w="1134" w:type="dxa"/>
          </w:tcPr>
          <w:p w14:paraId="0C45B890" w14:textId="77777777" w:rsidR="00E02760" w:rsidRDefault="00E02760" w:rsidP="00277CE3">
            <w:pPr>
              <w:spacing w:before="60" w:after="60"/>
            </w:pPr>
            <w:r>
              <w:t>Norman</w:t>
            </w:r>
          </w:p>
        </w:tc>
        <w:tc>
          <w:tcPr>
            <w:tcW w:w="992" w:type="dxa"/>
          </w:tcPr>
          <w:p w14:paraId="69C62661" w14:textId="77777777" w:rsidR="00E02760" w:rsidRDefault="00E02760" w:rsidP="00277CE3">
            <w:pPr>
              <w:spacing w:before="60" w:after="60"/>
            </w:pPr>
            <w:r>
              <w:t>Expert</w:t>
            </w:r>
          </w:p>
        </w:tc>
        <w:tc>
          <w:tcPr>
            <w:tcW w:w="964" w:type="dxa"/>
          </w:tcPr>
          <w:p w14:paraId="71BB4EAC" w14:textId="77777777" w:rsidR="00E02760" w:rsidRDefault="00E02760" w:rsidP="00277CE3">
            <w:pPr>
              <w:spacing w:before="60" w:after="60"/>
            </w:pPr>
            <w:r>
              <w:t>D15</w:t>
            </w:r>
          </w:p>
        </w:tc>
      </w:tr>
      <w:tr w:rsidR="00E02760" w14:paraId="5119A814" w14:textId="77777777" w:rsidTr="00277CE3">
        <w:tc>
          <w:tcPr>
            <w:tcW w:w="708" w:type="dxa"/>
          </w:tcPr>
          <w:p w14:paraId="7D9B3C76" w14:textId="77777777" w:rsidR="00E02760" w:rsidRDefault="00E02760" w:rsidP="00277CE3">
            <w:pPr>
              <w:spacing w:before="60" w:after="60"/>
            </w:pPr>
            <w:r>
              <w:t>E401</w:t>
            </w:r>
          </w:p>
        </w:tc>
        <w:tc>
          <w:tcPr>
            <w:tcW w:w="1276" w:type="dxa"/>
          </w:tcPr>
          <w:p w14:paraId="476B70F4" w14:textId="77777777" w:rsidR="00E02760" w:rsidRDefault="00E02760" w:rsidP="00277CE3">
            <w:pPr>
              <w:spacing w:before="60" w:after="60"/>
            </w:pPr>
            <w:r>
              <w:t>2012-03-01</w:t>
            </w:r>
          </w:p>
        </w:tc>
        <w:tc>
          <w:tcPr>
            <w:tcW w:w="1276" w:type="dxa"/>
          </w:tcPr>
          <w:p w14:paraId="7FD924AB" w14:textId="77777777" w:rsidR="00E02760" w:rsidRDefault="00E02760" w:rsidP="00277CE3">
            <w:pPr>
              <w:spacing w:before="60" w:after="60"/>
            </w:pPr>
            <w:r>
              <w:t>max</w:t>
            </w:r>
          </w:p>
        </w:tc>
        <w:tc>
          <w:tcPr>
            <w:tcW w:w="1134" w:type="dxa"/>
          </w:tcPr>
          <w:p w14:paraId="4860A0C4" w14:textId="77777777" w:rsidR="00E02760" w:rsidRDefault="00E02760" w:rsidP="00277CE3">
            <w:pPr>
              <w:spacing w:before="60" w:after="60"/>
            </w:pPr>
            <w:r>
              <w:t>Gibson</w:t>
            </w:r>
          </w:p>
        </w:tc>
        <w:tc>
          <w:tcPr>
            <w:tcW w:w="992" w:type="dxa"/>
          </w:tcPr>
          <w:p w14:paraId="3E0467BB" w14:textId="77777777" w:rsidR="00E02760" w:rsidRDefault="00E02760" w:rsidP="00277CE3">
            <w:pPr>
              <w:spacing w:before="60" w:after="60"/>
            </w:pPr>
            <w:r>
              <w:t>Expert</w:t>
            </w:r>
          </w:p>
        </w:tc>
        <w:tc>
          <w:tcPr>
            <w:tcW w:w="964" w:type="dxa"/>
          </w:tcPr>
          <w:p w14:paraId="4A0C3352" w14:textId="77777777" w:rsidR="00E02760" w:rsidRDefault="00E02760" w:rsidP="00277CE3">
            <w:pPr>
              <w:spacing w:before="60" w:after="60"/>
            </w:pPr>
            <w:r>
              <w:t>D15</w:t>
            </w:r>
          </w:p>
        </w:tc>
      </w:tr>
    </w:tbl>
    <w:p w14:paraId="6051F88E" w14:textId="77777777" w:rsidR="00E02760" w:rsidRPr="00FC0855" w:rsidRDefault="00E02760" w:rsidP="00E02760">
      <w:pPr>
        <w:keepNext/>
        <w:ind w:firstLine="425"/>
        <w:rPr>
          <w:b/>
        </w:rPr>
      </w:pPr>
      <w:r>
        <w:rPr>
          <w:b/>
        </w:rPr>
        <w:t>Departments</w:t>
      </w:r>
    </w:p>
    <w:tbl>
      <w:tblPr>
        <w:tblStyle w:val="TableGrid"/>
        <w:tblW w:w="0" w:type="auto"/>
        <w:tblInd w:w="421" w:type="dxa"/>
        <w:tblLook w:val="04A0" w:firstRow="1" w:lastRow="0" w:firstColumn="1" w:lastColumn="0" w:noHBand="0" w:noVBand="1"/>
      </w:tblPr>
      <w:tblGrid>
        <w:gridCol w:w="708"/>
        <w:gridCol w:w="1276"/>
        <w:gridCol w:w="1276"/>
        <w:gridCol w:w="1843"/>
        <w:gridCol w:w="992"/>
      </w:tblGrid>
      <w:tr w:rsidR="00E02760" w14:paraId="0E1DE43B" w14:textId="77777777" w:rsidTr="000F2BC6">
        <w:trPr>
          <w:tblHeader/>
        </w:trPr>
        <w:tc>
          <w:tcPr>
            <w:tcW w:w="708" w:type="dxa"/>
            <w:shd w:val="clear" w:color="auto" w:fill="C2D69B" w:themeFill="accent3" w:themeFillTint="99"/>
          </w:tcPr>
          <w:p w14:paraId="43B95200" w14:textId="77777777" w:rsidR="00E02760" w:rsidRPr="00DA2F2B" w:rsidRDefault="00E02760" w:rsidP="00277CE3">
            <w:pPr>
              <w:keepNext/>
              <w:keepLines/>
              <w:spacing w:before="60" w:after="60"/>
              <w:rPr>
                <w:b/>
                <w:bCs/>
              </w:rPr>
            </w:pPr>
            <w:r w:rsidRPr="00DA2F2B">
              <w:rPr>
                <w:b/>
                <w:bCs/>
              </w:rPr>
              <w:t>ID</w:t>
            </w:r>
          </w:p>
        </w:tc>
        <w:tc>
          <w:tcPr>
            <w:tcW w:w="1276" w:type="dxa"/>
            <w:shd w:val="clear" w:color="auto" w:fill="EAF1DD" w:themeFill="accent3" w:themeFillTint="33"/>
          </w:tcPr>
          <w:p w14:paraId="378BB1DA" w14:textId="77777777" w:rsidR="00E02760" w:rsidRPr="00DA2F2B" w:rsidRDefault="00E02760" w:rsidP="00277CE3">
            <w:pPr>
              <w:keepNext/>
              <w:keepLines/>
              <w:spacing w:before="60" w:after="60"/>
              <w:rPr>
                <w:b/>
                <w:bCs/>
              </w:rPr>
            </w:pPr>
            <w:r w:rsidRPr="00DA2F2B">
              <w:rPr>
                <w:b/>
                <w:bCs/>
              </w:rPr>
              <w:t>From</w:t>
            </w:r>
          </w:p>
        </w:tc>
        <w:tc>
          <w:tcPr>
            <w:tcW w:w="1276" w:type="dxa"/>
            <w:shd w:val="clear" w:color="auto" w:fill="B8CCE4" w:themeFill="accent1" w:themeFillTint="66"/>
          </w:tcPr>
          <w:p w14:paraId="0532C899" w14:textId="77777777" w:rsidR="00E02760" w:rsidRDefault="00E02760" w:rsidP="00277CE3">
            <w:pPr>
              <w:keepNext/>
              <w:keepLines/>
              <w:spacing w:before="60" w:after="60"/>
            </w:pPr>
            <w:r>
              <w:t>To</w:t>
            </w:r>
          </w:p>
        </w:tc>
        <w:tc>
          <w:tcPr>
            <w:tcW w:w="1843" w:type="dxa"/>
            <w:shd w:val="clear" w:color="auto" w:fill="B8CCE4" w:themeFill="accent1" w:themeFillTint="66"/>
          </w:tcPr>
          <w:p w14:paraId="0846453D" w14:textId="77777777" w:rsidR="00E02760" w:rsidRDefault="00E02760" w:rsidP="00277CE3">
            <w:pPr>
              <w:keepNext/>
              <w:keepLines/>
              <w:spacing w:before="60" w:after="60"/>
            </w:pPr>
            <w:r>
              <w:t>Name</w:t>
            </w:r>
          </w:p>
        </w:tc>
        <w:tc>
          <w:tcPr>
            <w:tcW w:w="992" w:type="dxa"/>
            <w:shd w:val="clear" w:color="auto" w:fill="B8CCE4" w:themeFill="accent1" w:themeFillTint="66"/>
          </w:tcPr>
          <w:p w14:paraId="0ADAFCB8" w14:textId="77777777" w:rsidR="00E02760" w:rsidRDefault="00E02760" w:rsidP="00277CE3">
            <w:pPr>
              <w:keepNext/>
              <w:keepLines/>
              <w:spacing w:before="60" w:after="60"/>
            </w:pPr>
            <w:r>
              <w:t>Budget</w:t>
            </w:r>
          </w:p>
        </w:tc>
      </w:tr>
      <w:tr w:rsidR="00E02760" w14:paraId="4C98973E" w14:textId="77777777" w:rsidTr="00277CE3">
        <w:tc>
          <w:tcPr>
            <w:tcW w:w="708" w:type="dxa"/>
          </w:tcPr>
          <w:p w14:paraId="2BC9668E" w14:textId="77777777" w:rsidR="00E02760" w:rsidRDefault="00E02760" w:rsidP="00277CE3">
            <w:pPr>
              <w:keepNext/>
              <w:keepLines/>
              <w:spacing w:before="60" w:after="60"/>
            </w:pPr>
            <w:r>
              <w:t>D08</w:t>
            </w:r>
          </w:p>
        </w:tc>
        <w:tc>
          <w:tcPr>
            <w:tcW w:w="1276" w:type="dxa"/>
          </w:tcPr>
          <w:p w14:paraId="6870151F" w14:textId="77777777" w:rsidR="00E02760" w:rsidRDefault="00E02760" w:rsidP="00277CE3">
            <w:pPr>
              <w:keepNext/>
              <w:keepLines/>
              <w:spacing w:before="60" w:after="60"/>
            </w:pPr>
            <w:r>
              <w:t>2010-01-01</w:t>
            </w:r>
          </w:p>
        </w:tc>
        <w:tc>
          <w:tcPr>
            <w:tcW w:w="1276" w:type="dxa"/>
          </w:tcPr>
          <w:p w14:paraId="2EE747AA" w14:textId="77777777" w:rsidR="00E02760" w:rsidRDefault="00E02760" w:rsidP="00277CE3">
            <w:pPr>
              <w:keepNext/>
              <w:keepLines/>
              <w:spacing w:before="60" w:after="60"/>
            </w:pPr>
            <w:r>
              <w:t>2012-01-01</w:t>
            </w:r>
          </w:p>
        </w:tc>
        <w:tc>
          <w:tcPr>
            <w:tcW w:w="1843" w:type="dxa"/>
          </w:tcPr>
          <w:p w14:paraId="79B512D4" w14:textId="77777777" w:rsidR="00E02760" w:rsidRDefault="00E02760" w:rsidP="00277CE3">
            <w:pPr>
              <w:keepNext/>
              <w:keepLines/>
              <w:spacing w:before="60" w:after="60"/>
            </w:pPr>
            <w:r>
              <w:t>Support</w:t>
            </w:r>
          </w:p>
        </w:tc>
        <w:tc>
          <w:tcPr>
            <w:tcW w:w="992" w:type="dxa"/>
          </w:tcPr>
          <w:p w14:paraId="32A0598F" w14:textId="77777777" w:rsidR="00E02760" w:rsidRDefault="00E02760" w:rsidP="00277CE3">
            <w:pPr>
              <w:keepNext/>
              <w:keepLines/>
              <w:spacing w:before="60" w:after="60"/>
            </w:pPr>
            <w:r>
              <w:t>1000</w:t>
            </w:r>
          </w:p>
        </w:tc>
      </w:tr>
      <w:tr w:rsidR="00E02760" w14:paraId="7F10EC8A" w14:textId="77777777" w:rsidTr="00277CE3">
        <w:tc>
          <w:tcPr>
            <w:tcW w:w="708" w:type="dxa"/>
          </w:tcPr>
          <w:p w14:paraId="14EF0CA1" w14:textId="77777777" w:rsidR="00E02760" w:rsidRDefault="00E02760" w:rsidP="00277CE3">
            <w:pPr>
              <w:keepNext/>
              <w:keepLines/>
              <w:spacing w:before="60" w:after="60"/>
            </w:pPr>
            <w:r>
              <w:t>D08</w:t>
            </w:r>
          </w:p>
        </w:tc>
        <w:tc>
          <w:tcPr>
            <w:tcW w:w="1276" w:type="dxa"/>
          </w:tcPr>
          <w:p w14:paraId="31C42D91" w14:textId="77777777" w:rsidR="00E02760" w:rsidRDefault="00E02760" w:rsidP="00277CE3">
            <w:pPr>
              <w:keepNext/>
              <w:keepLines/>
              <w:spacing w:before="60" w:after="60"/>
            </w:pPr>
            <w:r>
              <w:t>2012-01-01</w:t>
            </w:r>
          </w:p>
        </w:tc>
        <w:tc>
          <w:tcPr>
            <w:tcW w:w="1276" w:type="dxa"/>
          </w:tcPr>
          <w:p w14:paraId="4E14EC8A" w14:textId="77777777" w:rsidR="00E02760" w:rsidRDefault="00E02760" w:rsidP="00277CE3">
            <w:pPr>
              <w:keepNext/>
              <w:keepLines/>
              <w:spacing w:before="60" w:after="60"/>
            </w:pPr>
            <w:r>
              <w:t>2012-06-01</w:t>
            </w:r>
          </w:p>
        </w:tc>
        <w:tc>
          <w:tcPr>
            <w:tcW w:w="1843" w:type="dxa"/>
          </w:tcPr>
          <w:p w14:paraId="13C3544F" w14:textId="77777777" w:rsidR="00E02760" w:rsidRDefault="00E02760" w:rsidP="00277CE3">
            <w:pPr>
              <w:keepNext/>
              <w:keepLines/>
              <w:spacing w:before="60" w:after="60"/>
            </w:pPr>
            <w:r>
              <w:t>Support</w:t>
            </w:r>
          </w:p>
        </w:tc>
        <w:tc>
          <w:tcPr>
            <w:tcW w:w="992" w:type="dxa"/>
          </w:tcPr>
          <w:p w14:paraId="47861CF0" w14:textId="77777777" w:rsidR="00E02760" w:rsidRDefault="00E02760" w:rsidP="00277CE3">
            <w:pPr>
              <w:keepNext/>
              <w:keepLines/>
              <w:spacing w:before="60" w:after="60"/>
            </w:pPr>
            <w:r>
              <w:t>1250</w:t>
            </w:r>
          </w:p>
        </w:tc>
      </w:tr>
      <w:tr w:rsidR="00E02760" w14:paraId="3220FAB0" w14:textId="77777777" w:rsidTr="00277CE3">
        <w:tc>
          <w:tcPr>
            <w:tcW w:w="708" w:type="dxa"/>
          </w:tcPr>
          <w:p w14:paraId="474F63AB" w14:textId="77777777" w:rsidR="00E02760" w:rsidRDefault="00E02760" w:rsidP="00277CE3">
            <w:pPr>
              <w:keepNext/>
              <w:keepLines/>
              <w:spacing w:before="60" w:after="60"/>
            </w:pPr>
            <w:r>
              <w:t>D08</w:t>
            </w:r>
          </w:p>
        </w:tc>
        <w:tc>
          <w:tcPr>
            <w:tcW w:w="1276" w:type="dxa"/>
          </w:tcPr>
          <w:p w14:paraId="4BAF6293" w14:textId="77777777" w:rsidR="00E02760" w:rsidRDefault="00E02760" w:rsidP="00277CE3">
            <w:pPr>
              <w:keepNext/>
              <w:keepLines/>
              <w:spacing w:before="60" w:after="60"/>
            </w:pPr>
            <w:r>
              <w:t>2012-06-01</w:t>
            </w:r>
          </w:p>
        </w:tc>
        <w:tc>
          <w:tcPr>
            <w:tcW w:w="1276" w:type="dxa"/>
          </w:tcPr>
          <w:p w14:paraId="226577DF" w14:textId="77777777" w:rsidR="00E02760" w:rsidRDefault="00E02760" w:rsidP="00277CE3">
            <w:pPr>
              <w:keepNext/>
              <w:keepLines/>
              <w:spacing w:before="60" w:after="60"/>
            </w:pPr>
            <w:r>
              <w:t>2014-01-01</w:t>
            </w:r>
          </w:p>
        </w:tc>
        <w:tc>
          <w:tcPr>
            <w:tcW w:w="1843" w:type="dxa"/>
          </w:tcPr>
          <w:p w14:paraId="29B47104" w14:textId="77777777" w:rsidR="00E02760" w:rsidRDefault="00E02760" w:rsidP="00277CE3">
            <w:pPr>
              <w:keepNext/>
              <w:keepLines/>
              <w:spacing w:before="60" w:after="60"/>
            </w:pPr>
            <w:r>
              <w:t>1st Level Support</w:t>
            </w:r>
          </w:p>
        </w:tc>
        <w:tc>
          <w:tcPr>
            <w:tcW w:w="992" w:type="dxa"/>
          </w:tcPr>
          <w:p w14:paraId="0A60797A" w14:textId="77777777" w:rsidR="00E02760" w:rsidRDefault="00E02760" w:rsidP="00277CE3">
            <w:pPr>
              <w:keepNext/>
              <w:keepLines/>
              <w:spacing w:before="60" w:after="60"/>
            </w:pPr>
            <w:r>
              <w:t>1250</w:t>
            </w:r>
          </w:p>
        </w:tc>
      </w:tr>
      <w:tr w:rsidR="00E02760" w14:paraId="755F608E" w14:textId="77777777" w:rsidTr="00277CE3">
        <w:tc>
          <w:tcPr>
            <w:tcW w:w="708" w:type="dxa"/>
          </w:tcPr>
          <w:p w14:paraId="363E02B6" w14:textId="77777777" w:rsidR="00E02760" w:rsidRDefault="00E02760" w:rsidP="00277CE3">
            <w:pPr>
              <w:keepNext/>
              <w:keepLines/>
              <w:spacing w:before="60" w:after="60"/>
            </w:pPr>
            <w:r>
              <w:t>D08</w:t>
            </w:r>
          </w:p>
        </w:tc>
        <w:tc>
          <w:tcPr>
            <w:tcW w:w="1276" w:type="dxa"/>
          </w:tcPr>
          <w:p w14:paraId="03FAD29E" w14:textId="77777777" w:rsidR="00E02760" w:rsidRDefault="00E02760" w:rsidP="00277CE3">
            <w:pPr>
              <w:keepNext/>
              <w:keepLines/>
              <w:spacing w:before="60" w:after="60"/>
            </w:pPr>
            <w:r>
              <w:t>2014-01-01</w:t>
            </w:r>
          </w:p>
        </w:tc>
        <w:tc>
          <w:tcPr>
            <w:tcW w:w="1276" w:type="dxa"/>
          </w:tcPr>
          <w:p w14:paraId="486EAA59" w14:textId="77777777" w:rsidR="00E02760" w:rsidRDefault="00E02760" w:rsidP="00277CE3">
            <w:pPr>
              <w:keepNext/>
              <w:keepLines/>
              <w:spacing w:before="60" w:after="60"/>
            </w:pPr>
            <w:r>
              <w:t>max</w:t>
            </w:r>
          </w:p>
        </w:tc>
        <w:tc>
          <w:tcPr>
            <w:tcW w:w="1843" w:type="dxa"/>
          </w:tcPr>
          <w:p w14:paraId="588A05F3" w14:textId="77777777" w:rsidR="00E02760" w:rsidRDefault="00E02760" w:rsidP="00277CE3">
            <w:pPr>
              <w:keepNext/>
              <w:keepLines/>
              <w:spacing w:before="60" w:after="60"/>
            </w:pPr>
            <w:r>
              <w:t>1st Level Support</w:t>
            </w:r>
          </w:p>
        </w:tc>
        <w:tc>
          <w:tcPr>
            <w:tcW w:w="992" w:type="dxa"/>
          </w:tcPr>
          <w:p w14:paraId="42133184" w14:textId="77777777" w:rsidR="00E02760" w:rsidRDefault="00E02760" w:rsidP="00277CE3">
            <w:pPr>
              <w:keepNext/>
              <w:keepLines/>
              <w:spacing w:before="60" w:after="60"/>
            </w:pPr>
            <w:r>
              <w:t>1400</w:t>
            </w:r>
          </w:p>
        </w:tc>
      </w:tr>
      <w:tr w:rsidR="00E02760" w14:paraId="263A2CBA" w14:textId="77777777" w:rsidTr="00277CE3">
        <w:tc>
          <w:tcPr>
            <w:tcW w:w="708" w:type="dxa"/>
          </w:tcPr>
          <w:p w14:paraId="67080BFD" w14:textId="77777777" w:rsidR="00E02760" w:rsidRDefault="00E02760" w:rsidP="00277CE3">
            <w:pPr>
              <w:keepNext/>
              <w:keepLines/>
              <w:spacing w:before="60" w:after="60"/>
            </w:pPr>
            <w:r>
              <w:t>D15</w:t>
            </w:r>
          </w:p>
        </w:tc>
        <w:tc>
          <w:tcPr>
            <w:tcW w:w="1276" w:type="dxa"/>
          </w:tcPr>
          <w:p w14:paraId="3AC0D209" w14:textId="77777777" w:rsidR="00E02760" w:rsidRDefault="00E02760" w:rsidP="00277CE3">
            <w:pPr>
              <w:keepNext/>
              <w:keepLines/>
              <w:spacing w:before="60" w:after="60"/>
            </w:pPr>
            <w:r>
              <w:t>2010-01-01</w:t>
            </w:r>
          </w:p>
        </w:tc>
        <w:tc>
          <w:tcPr>
            <w:tcW w:w="1276" w:type="dxa"/>
          </w:tcPr>
          <w:p w14:paraId="1246770B" w14:textId="77777777" w:rsidR="00E02760" w:rsidRDefault="00E02760" w:rsidP="00277CE3">
            <w:pPr>
              <w:keepNext/>
              <w:keepLines/>
              <w:spacing w:before="60" w:after="60"/>
            </w:pPr>
            <w:r>
              <w:t>2011-01-01</w:t>
            </w:r>
          </w:p>
        </w:tc>
        <w:tc>
          <w:tcPr>
            <w:tcW w:w="1843" w:type="dxa"/>
          </w:tcPr>
          <w:p w14:paraId="34519752" w14:textId="77777777" w:rsidR="00E02760" w:rsidRDefault="00E02760" w:rsidP="00277CE3">
            <w:pPr>
              <w:keepNext/>
              <w:keepLines/>
              <w:spacing w:before="60" w:after="60"/>
            </w:pPr>
            <w:r>
              <w:t>Services</w:t>
            </w:r>
          </w:p>
        </w:tc>
        <w:tc>
          <w:tcPr>
            <w:tcW w:w="992" w:type="dxa"/>
          </w:tcPr>
          <w:p w14:paraId="3926F2B7" w14:textId="77777777" w:rsidR="00E02760" w:rsidRDefault="00E02760" w:rsidP="00277CE3">
            <w:pPr>
              <w:keepNext/>
              <w:keepLines/>
              <w:spacing w:before="60" w:after="60"/>
            </w:pPr>
            <w:r>
              <w:t>1100</w:t>
            </w:r>
          </w:p>
        </w:tc>
      </w:tr>
      <w:tr w:rsidR="00E02760" w14:paraId="0D7A58D8" w14:textId="77777777" w:rsidTr="00277CE3">
        <w:tc>
          <w:tcPr>
            <w:tcW w:w="708" w:type="dxa"/>
          </w:tcPr>
          <w:p w14:paraId="20D291AC" w14:textId="77777777" w:rsidR="00E02760" w:rsidRDefault="00E02760" w:rsidP="00277CE3">
            <w:pPr>
              <w:keepNext/>
              <w:keepLines/>
              <w:spacing w:before="60" w:after="60"/>
            </w:pPr>
            <w:r>
              <w:t>D15</w:t>
            </w:r>
          </w:p>
        </w:tc>
        <w:tc>
          <w:tcPr>
            <w:tcW w:w="1276" w:type="dxa"/>
          </w:tcPr>
          <w:p w14:paraId="492B2C81" w14:textId="77777777" w:rsidR="00E02760" w:rsidRDefault="00E02760" w:rsidP="00277CE3">
            <w:pPr>
              <w:keepNext/>
              <w:keepLines/>
              <w:spacing w:before="60" w:after="60"/>
            </w:pPr>
            <w:r>
              <w:t>2011-01-01</w:t>
            </w:r>
          </w:p>
        </w:tc>
        <w:tc>
          <w:tcPr>
            <w:tcW w:w="1276" w:type="dxa"/>
          </w:tcPr>
          <w:p w14:paraId="18573379" w14:textId="77777777" w:rsidR="00E02760" w:rsidRDefault="00E02760" w:rsidP="00277CE3">
            <w:pPr>
              <w:keepNext/>
              <w:keepLines/>
              <w:spacing w:before="60" w:after="60"/>
            </w:pPr>
            <w:r>
              <w:t>max</w:t>
            </w:r>
          </w:p>
        </w:tc>
        <w:tc>
          <w:tcPr>
            <w:tcW w:w="1843" w:type="dxa"/>
          </w:tcPr>
          <w:p w14:paraId="645E5DEE" w14:textId="77777777" w:rsidR="00E02760" w:rsidRDefault="00E02760" w:rsidP="00277CE3">
            <w:pPr>
              <w:keepNext/>
              <w:keepLines/>
              <w:spacing w:before="60" w:after="60"/>
            </w:pPr>
            <w:r>
              <w:t>Services</w:t>
            </w:r>
          </w:p>
        </w:tc>
        <w:tc>
          <w:tcPr>
            <w:tcW w:w="992" w:type="dxa"/>
          </w:tcPr>
          <w:p w14:paraId="13465D6A" w14:textId="77777777" w:rsidR="00E02760" w:rsidRDefault="00E02760" w:rsidP="00277CE3">
            <w:pPr>
              <w:keepNext/>
              <w:keepLines/>
              <w:spacing w:before="60" w:after="60"/>
            </w:pPr>
            <w:r>
              <w:t>1170</w:t>
            </w:r>
          </w:p>
        </w:tc>
      </w:tr>
    </w:tbl>
    <w:bookmarkStart w:id="135" w:name="_Toc77928610"/>
    <w:bookmarkStart w:id="136" w:name="sec_ExampleUseCases"/>
    <w:p w14:paraId="29AF05D3" w14:textId="7932C7D4" w:rsidR="00E02760" w:rsidRPr="00517183" w:rsidRDefault="00D56466" w:rsidP="00180D7D">
      <w:pPr>
        <w:pStyle w:val="Heading2"/>
        <w:numPr>
          <w:ilvl w:val="1"/>
          <w:numId w:val="3"/>
        </w:numPr>
      </w:pPr>
      <w:r>
        <w:fldChar w:fldCharType="begin"/>
      </w:r>
      <w:r>
        <w:instrText xml:space="preserve"> HYPERLINK  \l "sec_ExampleUseCases" </w:instrText>
      </w:r>
      <w:r>
        <w:fldChar w:fldCharType="separate"/>
      </w:r>
      <w:bookmarkStart w:id="137" w:name="_Toc94107629"/>
      <w:r w:rsidR="00E02760" w:rsidRPr="00D56466">
        <w:rPr>
          <w:rStyle w:val="Hyperlink"/>
        </w:rPr>
        <w:t>Example Use Cases</w:t>
      </w:r>
      <w:bookmarkStart w:id="138" w:name="_Toc498519445"/>
      <w:bookmarkStart w:id="139" w:name="_Toc536029751"/>
      <w:bookmarkEnd w:id="115"/>
      <w:bookmarkEnd w:id="116"/>
      <w:bookmarkEnd w:id="135"/>
      <w:bookmarkEnd w:id="136"/>
      <w:bookmarkEnd w:id="137"/>
      <w:r>
        <w:fldChar w:fldCharType="end"/>
      </w:r>
    </w:p>
    <w:p w14:paraId="3A7F41B3" w14:textId="77777777" w:rsidR="00E02760" w:rsidRPr="00517183" w:rsidRDefault="00E02760" w:rsidP="00E02760">
      <w:r w:rsidRPr="00517183">
        <w:t xml:space="preserve">A client might wish to query the example </w:t>
      </w:r>
      <w:r>
        <w:t>APIs</w:t>
      </w:r>
      <w:r w:rsidRPr="00517183">
        <w:t xml:space="preserve"> in several ways</w:t>
      </w:r>
      <w:r>
        <w:t>:</w:t>
      </w:r>
    </w:p>
    <w:p w14:paraId="3F0845E5" w14:textId="77777777" w:rsidR="00E02760" w:rsidRDefault="00E02760" w:rsidP="00180D7D">
      <w:pPr>
        <w:pStyle w:val="ListParagraph"/>
        <w:numPr>
          <w:ilvl w:val="0"/>
          <w:numId w:val="8"/>
        </w:numPr>
      </w:pPr>
      <w:r>
        <w:t>Snapshot API</w:t>
      </w:r>
    </w:p>
    <w:p w14:paraId="3B6E422D" w14:textId="77777777" w:rsidR="00E02760" w:rsidRDefault="00E02760" w:rsidP="00180D7D">
      <w:pPr>
        <w:pStyle w:val="ListParagraph"/>
        <w:numPr>
          <w:ilvl w:val="1"/>
          <w:numId w:val="8"/>
        </w:numPr>
      </w:pPr>
      <w:r w:rsidRPr="00517183">
        <w:t>Retrieve a current employee, together with the employee’s current department.</w:t>
      </w:r>
    </w:p>
    <w:p w14:paraId="0FED85FA" w14:textId="77777777" w:rsidR="00E02760" w:rsidRDefault="00E02760" w:rsidP="00180D7D">
      <w:pPr>
        <w:pStyle w:val="ListParagraph"/>
        <w:numPr>
          <w:ilvl w:val="1"/>
          <w:numId w:val="8"/>
        </w:numPr>
      </w:pPr>
      <w:r w:rsidRPr="00517183">
        <w:t>Retrieve an employee as of a particular point in time, including the employee’s department as of that same point in time.</w:t>
      </w:r>
    </w:p>
    <w:p w14:paraId="26398231" w14:textId="77777777" w:rsidR="00E02760" w:rsidRPr="00517183" w:rsidRDefault="00E02760" w:rsidP="00180D7D">
      <w:pPr>
        <w:pStyle w:val="ListParagraph"/>
        <w:numPr>
          <w:ilvl w:val="0"/>
          <w:numId w:val="8"/>
        </w:numPr>
      </w:pPr>
      <w:r>
        <w:t>Timeline API</w:t>
      </w:r>
    </w:p>
    <w:p w14:paraId="07445863" w14:textId="77777777" w:rsidR="00E02760" w:rsidRPr="00517183" w:rsidRDefault="00E02760" w:rsidP="00180D7D">
      <w:pPr>
        <w:pStyle w:val="ListParagraph"/>
        <w:numPr>
          <w:ilvl w:val="1"/>
          <w:numId w:val="8"/>
        </w:numPr>
      </w:pPr>
      <w:r w:rsidRPr="00517183">
        <w:t>Retrieve employees that worked for the “Services” department in 2010.</w:t>
      </w:r>
    </w:p>
    <w:p w14:paraId="63FF857C" w14:textId="77777777" w:rsidR="00E02760" w:rsidRPr="00517183" w:rsidRDefault="00E02760" w:rsidP="00180D7D">
      <w:pPr>
        <w:pStyle w:val="ListParagraph"/>
        <w:numPr>
          <w:ilvl w:val="1"/>
          <w:numId w:val="8"/>
        </w:numPr>
      </w:pPr>
      <w:r w:rsidRPr="00517183">
        <w:t>Retrieve all time slices of an employee.</w:t>
      </w:r>
    </w:p>
    <w:p w14:paraId="5CB0D6BD" w14:textId="77777777" w:rsidR="00E02760" w:rsidRPr="00517183" w:rsidRDefault="00E02760" w:rsidP="00180D7D">
      <w:pPr>
        <w:pStyle w:val="ListParagraph"/>
        <w:numPr>
          <w:ilvl w:val="1"/>
          <w:numId w:val="8"/>
        </w:numPr>
      </w:pPr>
      <w:r w:rsidRPr="00517183">
        <w:t>Retrieve all time slices of an employee for a given application-time period, including all time slices of the related departments within the application-time period of each employee time slice.</w:t>
      </w:r>
    </w:p>
    <w:p w14:paraId="072AF1B2" w14:textId="77777777" w:rsidR="00E02760" w:rsidRPr="00517183" w:rsidRDefault="00E02760" w:rsidP="00180D7D">
      <w:pPr>
        <w:pStyle w:val="ListParagraph"/>
        <w:numPr>
          <w:ilvl w:val="1"/>
          <w:numId w:val="8"/>
        </w:numPr>
      </w:pPr>
      <w:r w:rsidRPr="00517183">
        <w:t>Change a department's budget in the past, present, or future.</w:t>
      </w:r>
    </w:p>
    <w:p w14:paraId="1586F5C2" w14:textId="77777777" w:rsidR="00E02760" w:rsidRPr="00517183" w:rsidRDefault="00E02760" w:rsidP="00180D7D">
      <w:pPr>
        <w:pStyle w:val="ListParagraph"/>
        <w:numPr>
          <w:ilvl w:val="1"/>
          <w:numId w:val="8"/>
        </w:numPr>
      </w:pPr>
      <w:r w:rsidRPr="00517183">
        <w:t>Change an employee’s association to a department in the past, present, or future.</w:t>
      </w:r>
    </w:p>
    <w:bookmarkStart w:id="140" w:name="_Toc378234887"/>
    <w:bookmarkStart w:id="141" w:name="_Toc378246810"/>
    <w:bookmarkStart w:id="142" w:name="_Toc378680805"/>
    <w:bookmarkStart w:id="143" w:name="_Toc378234888"/>
    <w:bookmarkStart w:id="144" w:name="_Toc378246811"/>
    <w:bookmarkStart w:id="145" w:name="_Toc378680806"/>
    <w:bookmarkStart w:id="146" w:name="_Toc378234889"/>
    <w:bookmarkStart w:id="147" w:name="_Toc378246812"/>
    <w:bookmarkStart w:id="148" w:name="_Toc378680807"/>
    <w:bookmarkStart w:id="149" w:name="_Toc378234890"/>
    <w:bookmarkStart w:id="150" w:name="_Toc378246813"/>
    <w:bookmarkStart w:id="151" w:name="_Toc378680808"/>
    <w:bookmarkStart w:id="152" w:name="_Toc378234891"/>
    <w:bookmarkStart w:id="153" w:name="_Toc378246814"/>
    <w:bookmarkStart w:id="154" w:name="_Toc378680809"/>
    <w:bookmarkStart w:id="155" w:name="_Toc378234892"/>
    <w:bookmarkStart w:id="156" w:name="_Toc378246815"/>
    <w:bookmarkStart w:id="157" w:name="_Toc378680810"/>
    <w:bookmarkStart w:id="158" w:name="_Toc369768529"/>
    <w:bookmarkStart w:id="159" w:name="_Toc369768530"/>
    <w:bookmarkStart w:id="160" w:name="_Toc369768531"/>
    <w:bookmarkStart w:id="161" w:name="_Toc369768532"/>
    <w:bookmarkStart w:id="162" w:name="_Toc369768533"/>
    <w:bookmarkStart w:id="163" w:name="_Toc369768534"/>
    <w:bookmarkStart w:id="164" w:name="_Toc369768535"/>
    <w:bookmarkStart w:id="165" w:name="_Toc369768536"/>
    <w:bookmarkStart w:id="166" w:name="_Toc369768537"/>
    <w:bookmarkStart w:id="167" w:name="_Toc369768538"/>
    <w:bookmarkStart w:id="168" w:name="_Toc378234894"/>
    <w:bookmarkStart w:id="169" w:name="_Toc378246817"/>
    <w:bookmarkStart w:id="170" w:name="_Toc378680812"/>
    <w:bookmarkStart w:id="171" w:name="_Toc378234895"/>
    <w:bookmarkStart w:id="172" w:name="_Toc378246818"/>
    <w:bookmarkStart w:id="173" w:name="_Toc378680813"/>
    <w:bookmarkStart w:id="174" w:name="_Toc378234896"/>
    <w:bookmarkStart w:id="175" w:name="_Toc378246819"/>
    <w:bookmarkStart w:id="176" w:name="_Toc378680814"/>
    <w:bookmarkStart w:id="177" w:name="_Toc378234897"/>
    <w:bookmarkStart w:id="178" w:name="_Toc378246820"/>
    <w:bookmarkStart w:id="179" w:name="_Toc378680815"/>
    <w:bookmarkStart w:id="180" w:name="_Toc369768540"/>
    <w:bookmarkStart w:id="181" w:name="_Toc378234899"/>
    <w:bookmarkStart w:id="182" w:name="_Toc378246822"/>
    <w:bookmarkStart w:id="183" w:name="_Toc378680817"/>
    <w:bookmarkStart w:id="184" w:name="_Toc378234900"/>
    <w:bookmarkStart w:id="185" w:name="_Toc378246823"/>
    <w:bookmarkStart w:id="186" w:name="_Toc378680818"/>
    <w:bookmarkStart w:id="187" w:name="_Toc367110936"/>
    <w:bookmarkStart w:id="188" w:name="_Toc369768542"/>
    <w:bookmarkStart w:id="189" w:name="_Toc367110937"/>
    <w:bookmarkStart w:id="190" w:name="_Toc369768543"/>
    <w:bookmarkStart w:id="191" w:name="_Toc367110938"/>
    <w:bookmarkStart w:id="192" w:name="_Toc369768544"/>
    <w:bookmarkStart w:id="193" w:name="_Toc367110939"/>
    <w:bookmarkStart w:id="194" w:name="_Toc369768545"/>
    <w:bookmarkStart w:id="195" w:name="_Toc536627163"/>
    <w:bookmarkStart w:id="196" w:name="_Toc536630374"/>
    <w:bookmarkStart w:id="197" w:name="_Toc536627164"/>
    <w:bookmarkStart w:id="198" w:name="_Toc536630375"/>
    <w:bookmarkStart w:id="199" w:name="_Vocabulary_for_Temporal"/>
    <w:bookmarkStart w:id="200" w:name="_Toc536106139"/>
    <w:bookmarkStart w:id="201" w:name="_Toc536106279"/>
    <w:bookmarkStart w:id="202" w:name="_Time-Travel_Query_Options"/>
    <w:bookmarkStart w:id="203" w:name="_Toc536106140"/>
    <w:bookmarkStart w:id="204" w:name="_Toc536106280"/>
    <w:bookmarkStart w:id="205" w:name="_System_Query_Option"/>
    <w:bookmarkStart w:id="206" w:name="_Toc536106141"/>
    <w:bookmarkStart w:id="207" w:name="_Toc536106281"/>
    <w:bookmarkStart w:id="208" w:name="_Toc536106142"/>
    <w:bookmarkStart w:id="209" w:name="_Toc536106282"/>
    <w:bookmarkStart w:id="210" w:name="_Toc536106143"/>
    <w:bookmarkStart w:id="211" w:name="_Toc536106283"/>
    <w:bookmarkStart w:id="212" w:name="_System_Query_Option_1"/>
    <w:bookmarkStart w:id="213" w:name="_Toc536106144"/>
    <w:bookmarkStart w:id="214" w:name="_Toc536106284"/>
    <w:bookmarkStart w:id="215" w:name="_Toc536106145"/>
    <w:bookmarkStart w:id="216" w:name="_Toc536106285"/>
    <w:bookmarkStart w:id="217" w:name="_Toc536106146"/>
    <w:bookmarkStart w:id="218" w:name="_Toc536106286"/>
    <w:bookmarkStart w:id="219" w:name="_Time-Series_Query_Options"/>
    <w:bookmarkStart w:id="220" w:name="_Toc536106147"/>
    <w:bookmarkStart w:id="221" w:name="_Toc536106287"/>
    <w:bookmarkStart w:id="222" w:name="_System_Query_Option_4"/>
    <w:bookmarkStart w:id="223" w:name="_Toc536106148"/>
    <w:bookmarkStart w:id="224" w:name="_Toc536106288"/>
    <w:bookmarkStart w:id="225" w:name="_Toc536106149"/>
    <w:bookmarkStart w:id="226" w:name="_Toc536106289"/>
    <w:bookmarkStart w:id="227" w:name="_Toc536106150"/>
    <w:bookmarkStart w:id="228" w:name="_Toc536106290"/>
    <w:bookmarkStart w:id="229" w:name="_Toc536106151"/>
    <w:bookmarkStart w:id="230" w:name="_Toc536106291"/>
    <w:bookmarkStart w:id="231" w:name="_System_Query_Option_5"/>
    <w:bookmarkStart w:id="232" w:name="_Toc536106152"/>
    <w:bookmarkStart w:id="233" w:name="_Toc536106292"/>
    <w:bookmarkStart w:id="234" w:name="_Toc536106153"/>
    <w:bookmarkStart w:id="235" w:name="_Toc536106293"/>
    <w:bookmarkStart w:id="236" w:name="_Toc536106154"/>
    <w:bookmarkStart w:id="237" w:name="_Toc536106294"/>
    <w:bookmarkStart w:id="238" w:name="_Toc536106155"/>
    <w:bookmarkStart w:id="239" w:name="_Toc536106295"/>
    <w:bookmarkStart w:id="240" w:name="_System_Query_Option_2"/>
    <w:bookmarkStart w:id="241" w:name="_Toc536106156"/>
    <w:bookmarkStart w:id="242" w:name="_Toc536106296"/>
    <w:bookmarkStart w:id="243" w:name="_Toc536106157"/>
    <w:bookmarkStart w:id="244" w:name="_Toc536106297"/>
    <w:bookmarkStart w:id="245" w:name="_Toc536106158"/>
    <w:bookmarkStart w:id="246" w:name="_Toc536106298"/>
    <w:bookmarkStart w:id="247" w:name="_Toc536106159"/>
    <w:bookmarkStart w:id="248" w:name="_Toc536106299"/>
    <w:bookmarkStart w:id="249" w:name="_System_Query_Option_3"/>
    <w:bookmarkStart w:id="250" w:name="_Toc536106160"/>
    <w:bookmarkStart w:id="251" w:name="_Toc536106300"/>
    <w:bookmarkStart w:id="252" w:name="_Toc536106161"/>
    <w:bookmarkStart w:id="253" w:name="_Toc536106301"/>
    <w:bookmarkStart w:id="254" w:name="_Toc536106162"/>
    <w:bookmarkStart w:id="255" w:name="_Toc536106302"/>
    <w:bookmarkStart w:id="256" w:name="_Toc536106163"/>
    <w:bookmarkStart w:id="257" w:name="_Toc536106303"/>
    <w:bookmarkStart w:id="258" w:name="_Representing_Time_Slices"/>
    <w:bookmarkStart w:id="259" w:name="_Toc536106165"/>
    <w:bookmarkStart w:id="260" w:name="_Toc536106305"/>
    <w:bookmarkStart w:id="261" w:name="_Toc536106166"/>
    <w:bookmarkStart w:id="262" w:name="_Toc536106306"/>
    <w:bookmarkStart w:id="263" w:name="_Toc536106167"/>
    <w:bookmarkStart w:id="264" w:name="_Toc536106307"/>
    <w:bookmarkStart w:id="265" w:name="_Toc536106168"/>
    <w:bookmarkStart w:id="266" w:name="_Toc536106308"/>
    <w:bookmarkStart w:id="267" w:name="_Toc536106169"/>
    <w:bookmarkStart w:id="268" w:name="_Toc536106309"/>
    <w:bookmarkStart w:id="269" w:name="_Toc536106170"/>
    <w:bookmarkStart w:id="270" w:name="_Toc536106310"/>
    <w:bookmarkStart w:id="271" w:name="_Toc536106171"/>
    <w:bookmarkStart w:id="272" w:name="_Toc536106311"/>
    <w:bookmarkStart w:id="273" w:name="_Toc536106172"/>
    <w:bookmarkStart w:id="274" w:name="_Toc536106312"/>
    <w:bookmarkStart w:id="275" w:name="_Toc536106173"/>
    <w:bookmarkStart w:id="276" w:name="_Toc536106313"/>
    <w:bookmarkStart w:id="277" w:name="_Toc536106174"/>
    <w:bookmarkStart w:id="278" w:name="_Toc536106314"/>
    <w:bookmarkStart w:id="279" w:name="_Toc536106175"/>
    <w:bookmarkStart w:id="280" w:name="_Toc536106315"/>
    <w:bookmarkStart w:id="281" w:name="_Toc536106176"/>
    <w:bookmarkStart w:id="282" w:name="_Toc536106316"/>
    <w:bookmarkStart w:id="283" w:name="_Toc536106177"/>
    <w:bookmarkStart w:id="284" w:name="_Toc536106317"/>
    <w:bookmarkStart w:id="285" w:name="_Toc536106178"/>
    <w:bookmarkStart w:id="286" w:name="_Toc536106318"/>
    <w:bookmarkStart w:id="287" w:name="_Toc536106179"/>
    <w:bookmarkStart w:id="288" w:name="_Toc536106319"/>
    <w:bookmarkStart w:id="289" w:name="_Toc536106180"/>
    <w:bookmarkStart w:id="290" w:name="_Toc536106320"/>
    <w:bookmarkStart w:id="291" w:name="_Toc536106181"/>
    <w:bookmarkStart w:id="292" w:name="_Toc536106321"/>
    <w:bookmarkStart w:id="293" w:name="_Toc536106182"/>
    <w:bookmarkStart w:id="294" w:name="_Toc536106322"/>
    <w:bookmarkStart w:id="295" w:name="_Toc536106183"/>
    <w:bookmarkStart w:id="296" w:name="_Toc536106323"/>
    <w:bookmarkStart w:id="297" w:name="_Toc536106184"/>
    <w:bookmarkStart w:id="298" w:name="_Toc536106324"/>
    <w:bookmarkStart w:id="299" w:name="_Toc536106185"/>
    <w:bookmarkStart w:id="300" w:name="_Toc536106325"/>
    <w:bookmarkStart w:id="301" w:name="_Toc536106186"/>
    <w:bookmarkStart w:id="302" w:name="_Toc536106326"/>
    <w:bookmarkStart w:id="303" w:name="_Toc536106187"/>
    <w:bookmarkStart w:id="304" w:name="_Toc536106327"/>
    <w:bookmarkStart w:id="305" w:name="_Toc536106188"/>
    <w:bookmarkStart w:id="306" w:name="_Toc536106328"/>
    <w:bookmarkStart w:id="307" w:name="_Toc536106189"/>
    <w:bookmarkStart w:id="308" w:name="_Toc536106329"/>
    <w:bookmarkStart w:id="309" w:name="_Toc536106190"/>
    <w:bookmarkStart w:id="310" w:name="_Toc536106330"/>
    <w:bookmarkStart w:id="311" w:name="_Toc536106191"/>
    <w:bookmarkStart w:id="312" w:name="_Toc536106331"/>
    <w:bookmarkStart w:id="313" w:name="_Toc536106192"/>
    <w:bookmarkStart w:id="314" w:name="_Toc536106332"/>
    <w:bookmarkStart w:id="315" w:name="_Toc536106193"/>
    <w:bookmarkStart w:id="316" w:name="_Toc536106333"/>
    <w:bookmarkStart w:id="317" w:name="_Toc536106194"/>
    <w:bookmarkStart w:id="318" w:name="_Toc536106334"/>
    <w:bookmarkStart w:id="319" w:name="_Toc536106195"/>
    <w:bookmarkStart w:id="320" w:name="_Toc536106335"/>
    <w:bookmarkStart w:id="321" w:name="_Toc536106196"/>
    <w:bookmarkStart w:id="322" w:name="_Toc536106336"/>
    <w:bookmarkStart w:id="323" w:name="_Toc536106197"/>
    <w:bookmarkStart w:id="324" w:name="_Toc536106337"/>
    <w:bookmarkStart w:id="325" w:name="_Toc536106198"/>
    <w:bookmarkStart w:id="326" w:name="_Toc536106338"/>
    <w:bookmarkStart w:id="327" w:name="_Toc536106199"/>
    <w:bookmarkStart w:id="328" w:name="_Toc536106339"/>
    <w:bookmarkStart w:id="329" w:name="_Toc536106200"/>
    <w:bookmarkStart w:id="330" w:name="_Toc536106340"/>
    <w:bookmarkStart w:id="331" w:name="_Toc536106201"/>
    <w:bookmarkStart w:id="332" w:name="_Toc536106341"/>
    <w:bookmarkStart w:id="333" w:name="_Toc536106202"/>
    <w:bookmarkStart w:id="334" w:name="_Toc536106342"/>
    <w:bookmarkStart w:id="335" w:name="_Representing_Time_Series"/>
    <w:bookmarkStart w:id="336" w:name="_Toc536106203"/>
    <w:bookmarkStart w:id="337" w:name="_Toc536106343"/>
    <w:bookmarkStart w:id="338" w:name="_Toc536106204"/>
    <w:bookmarkStart w:id="339" w:name="_Toc536106344"/>
    <w:bookmarkStart w:id="340" w:name="_Toc536106205"/>
    <w:bookmarkStart w:id="341" w:name="_Toc536106345"/>
    <w:bookmarkStart w:id="342" w:name="_Toc536106206"/>
    <w:bookmarkStart w:id="343" w:name="_Toc536106346"/>
    <w:bookmarkStart w:id="344" w:name="_Toc536106207"/>
    <w:bookmarkStart w:id="345" w:name="_Toc536106347"/>
    <w:bookmarkStart w:id="346" w:name="_Toc536029780"/>
    <w:bookmarkStart w:id="347" w:name="_Toc498519473"/>
    <w:bookmarkStart w:id="348" w:name="_Toc77928611"/>
    <w:bookmarkStart w:id="349" w:name="sec_VocabularyforTemporalData"/>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758EE0E0" w14:textId="2C28F76B" w:rsidR="00E02760" w:rsidRPr="00517183" w:rsidRDefault="00D56466" w:rsidP="00180D7D">
      <w:pPr>
        <w:pStyle w:val="Heading1"/>
        <w:numPr>
          <w:ilvl w:val="0"/>
          <w:numId w:val="3"/>
        </w:numPr>
      </w:pPr>
      <w:r>
        <w:lastRenderedPageBreak/>
        <w:fldChar w:fldCharType="begin"/>
      </w:r>
      <w:r>
        <w:instrText xml:space="preserve"> HYPERLINK  \l "sec_VocabularyforTemporalData" </w:instrText>
      </w:r>
      <w:r>
        <w:fldChar w:fldCharType="separate"/>
      </w:r>
      <w:bookmarkStart w:id="350" w:name="_Toc94107630"/>
      <w:r w:rsidR="00E02760" w:rsidRPr="00D56466">
        <w:rPr>
          <w:rStyle w:val="Hyperlink"/>
        </w:rPr>
        <w:t>Vocabulary for Temporal Data</w:t>
      </w:r>
      <w:bookmarkEnd w:id="346"/>
      <w:bookmarkEnd w:id="347"/>
      <w:bookmarkEnd w:id="348"/>
      <w:bookmarkEnd w:id="349"/>
      <w:bookmarkEnd w:id="350"/>
      <w:r>
        <w:fldChar w:fldCharType="end"/>
      </w:r>
    </w:p>
    <w:p w14:paraId="0555E392" w14:textId="3AA890D3" w:rsidR="00E02760" w:rsidRDefault="00E02760" w:rsidP="00E02760">
      <w:r>
        <w:t>T</w:t>
      </w:r>
      <w:r w:rsidRPr="00517183">
        <w:t xml:space="preserve">he vocabulary for temporal data </w:t>
      </w:r>
      <w:hyperlink w:anchor="VocTemporal" w:history="1">
        <w:r w:rsidRPr="00891F45">
          <w:rPr>
            <w:rStyle w:val="Hyperlink"/>
            <w:b/>
          </w:rPr>
          <w:t>[OData-VocTemporal]</w:t>
        </w:r>
      </w:hyperlink>
      <w:r>
        <w:t xml:space="preserve"> defines a structured term for describing temporal query and modification capabilities of temporal services.</w:t>
      </w:r>
    </w:p>
    <w:p w14:paraId="4B08049F" w14:textId="77777777" w:rsidR="00E02760" w:rsidRPr="00517183" w:rsidRDefault="00E02760" w:rsidP="00E02760">
      <w:r w:rsidRPr="00517183">
        <w:t xml:space="preserve">The term </w:t>
      </w:r>
      <w:r>
        <w:rPr>
          <w:rStyle w:val="Datatype"/>
        </w:rPr>
        <w:t>ApplicationTime</w:t>
      </w:r>
      <w:r w:rsidRPr="00517183">
        <w:rPr>
          <w:rStyle w:val="Datatype"/>
        </w:rPr>
        <w:t>Support</w:t>
      </w:r>
      <w:r w:rsidRPr="00517183">
        <w:t xml:space="preserve"> describes the temporal capabilities of </w:t>
      </w:r>
      <w:r>
        <w:t xml:space="preserve">an entity set. It can be </w:t>
      </w:r>
      <w:r w:rsidRPr="00517183">
        <w:t>a</w:t>
      </w:r>
      <w:r>
        <w:t xml:space="preserve">pplied to an </w:t>
      </w:r>
      <w:r w:rsidRPr="00517183">
        <w:t>entity set</w:t>
      </w:r>
      <w:r>
        <w:t>,</w:t>
      </w:r>
      <w:r w:rsidRPr="00517183">
        <w:t xml:space="preserve"> or </w:t>
      </w:r>
      <w:r>
        <w:t>to a containment navigation property to describe its implicit entity sets</w:t>
      </w:r>
      <w:r w:rsidRPr="00517183">
        <w:t>. It has a structured type with the following properties:</w:t>
      </w:r>
    </w:p>
    <w:p w14:paraId="0DA62487" w14:textId="77777777" w:rsidR="00E02760" w:rsidRDefault="00E02760" w:rsidP="00180D7D">
      <w:pPr>
        <w:pStyle w:val="ListParagraph"/>
        <w:numPr>
          <w:ilvl w:val="0"/>
          <w:numId w:val="12"/>
        </w:numPr>
      </w:pPr>
      <w:bookmarkStart w:id="351" w:name="_Toc339034386"/>
      <w:bookmarkEnd w:id="351"/>
      <w:proofErr w:type="spellStart"/>
      <w:r>
        <w:rPr>
          <w:rStyle w:val="Datatype"/>
        </w:rPr>
        <w:t>UnitOfTime</w:t>
      </w:r>
      <w:proofErr w:type="spellEnd"/>
      <w:r>
        <w:t xml:space="preserve"> </w:t>
      </w:r>
      <w:r w:rsidRPr="00517183">
        <w:t xml:space="preserve">describes the </w:t>
      </w:r>
      <w:r>
        <w:t>data type</w:t>
      </w:r>
      <w:r w:rsidRPr="00517183">
        <w:t xml:space="preserve"> of the application-time</w:t>
      </w:r>
      <w:r>
        <w:t xml:space="preserve"> period start and end values</w:t>
      </w:r>
      <w:r w:rsidRPr="00517183">
        <w:t>. It</w:t>
      </w:r>
      <w:r>
        <w:t>s value</w:t>
      </w:r>
      <w:r w:rsidRPr="00517183">
        <w:t xml:space="preserve"> is </w:t>
      </w:r>
      <w:r>
        <w:t xml:space="preserve">a record of </w:t>
      </w:r>
      <w:r w:rsidRPr="00517183">
        <w:t>either</w:t>
      </w:r>
      <w:r>
        <w:t xml:space="preserve"> type </w:t>
      </w:r>
      <w:proofErr w:type="spellStart"/>
      <w:r>
        <w:rPr>
          <w:rStyle w:val="Datatype"/>
        </w:rPr>
        <w:t>UnitOfTime</w:t>
      </w:r>
      <w:r w:rsidRPr="00854FC3">
        <w:rPr>
          <w:rStyle w:val="Datatype"/>
        </w:rPr>
        <w:t>Date</w:t>
      </w:r>
      <w:proofErr w:type="spellEnd"/>
      <w:r w:rsidRPr="00517183">
        <w:t xml:space="preserve"> or </w:t>
      </w:r>
      <w:proofErr w:type="spellStart"/>
      <w:r>
        <w:rPr>
          <w:rStyle w:val="Datatype"/>
        </w:rPr>
        <w:t>UnitOfTime</w:t>
      </w:r>
      <w:r w:rsidRPr="00854FC3">
        <w:rPr>
          <w:rStyle w:val="Datatype"/>
        </w:rPr>
        <w:t>DateTimeOffset</w:t>
      </w:r>
      <w:proofErr w:type="spellEnd"/>
      <w:r w:rsidRPr="00517183">
        <w:t>.</w:t>
      </w:r>
    </w:p>
    <w:p w14:paraId="39D3FD93" w14:textId="77777777" w:rsidR="00E02760" w:rsidRDefault="00E02760" w:rsidP="00180D7D">
      <w:pPr>
        <w:pStyle w:val="ListParagraph"/>
        <w:numPr>
          <w:ilvl w:val="1"/>
          <w:numId w:val="12"/>
        </w:numPr>
      </w:pPr>
      <w:r>
        <w:t xml:space="preserve">Records of type </w:t>
      </w:r>
      <w:proofErr w:type="spellStart"/>
      <w:r>
        <w:rPr>
          <w:rStyle w:val="Datatype"/>
        </w:rPr>
        <w:t>UnitOfTime</w:t>
      </w:r>
      <w:r w:rsidRPr="00854FC3">
        <w:rPr>
          <w:rStyle w:val="Datatype"/>
        </w:rPr>
        <w:t>DateTimeOffset</w:t>
      </w:r>
      <w:proofErr w:type="spellEnd"/>
      <w:r>
        <w:t xml:space="preserve"> MUST specify the property </w:t>
      </w:r>
      <w:r w:rsidRPr="00196B0F">
        <w:rPr>
          <w:rStyle w:val="Datatype"/>
        </w:rPr>
        <w:t>Precision</w:t>
      </w:r>
      <w:r w:rsidRPr="00517183">
        <w:t>.</w:t>
      </w:r>
    </w:p>
    <w:p w14:paraId="14B3C287" w14:textId="77777777" w:rsidR="00E02760" w:rsidRDefault="00E02760" w:rsidP="00180D7D">
      <w:pPr>
        <w:pStyle w:val="ListParagraph"/>
        <w:numPr>
          <w:ilvl w:val="1"/>
          <w:numId w:val="12"/>
        </w:numPr>
      </w:pPr>
      <w:r>
        <w:t xml:space="preserve">Records of type </w:t>
      </w:r>
      <w:proofErr w:type="spellStart"/>
      <w:r>
        <w:rPr>
          <w:rStyle w:val="Datatype"/>
        </w:rPr>
        <w:t>UnitOfTime</w:t>
      </w:r>
      <w:r w:rsidRPr="00854FC3">
        <w:rPr>
          <w:rStyle w:val="Datatype"/>
        </w:rPr>
        <w:t>Date</w:t>
      </w:r>
      <w:proofErr w:type="spellEnd"/>
      <w:r>
        <w:t xml:space="preserve"> MAY specify the property </w:t>
      </w:r>
      <w:proofErr w:type="spellStart"/>
      <w:r>
        <w:rPr>
          <w:rStyle w:val="Datatype"/>
        </w:rPr>
        <w:t>ClosedClosedPeriods</w:t>
      </w:r>
      <w:proofErr w:type="spellEnd"/>
      <w:r w:rsidRPr="00517183">
        <w:t>.</w:t>
      </w:r>
    </w:p>
    <w:p w14:paraId="4F3A6B84" w14:textId="77777777" w:rsidR="00E02760" w:rsidRDefault="00E02760" w:rsidP="00180D7D">
      <w:pPr>
        <w:pStyle w:val="ListParagraph"/>
        <w:numPr>
          <w:ilvl w:val="0"/>
          <w:numId w:val="12"/>
        </w:numPr>
      </w:pPr>
      <w:r>
        <w:rPr>
          <w:rStyle w:val="Datatype"/>
        </w:rPr>
        <w:t>Timeline</w:t>
      </w:r>
      <w:r w:rsidRPr="00517183">
        <w:t xml:space="preserve"> describes the </w:t>
      </w:r>
      <w:r>
        <w:t>kind of temporal entity set</w:t>
      </w:r>
      <w:r w:rsidRPr="00517183">
        <w:t>. It</w:t>
      </w:r>
      <w:r>
        <w:t>s value</w:t>
      </w:r>
      <w:r w:rsidRPr="00517183">
        <w:t xml:space="preserve"> is </w:t>
      </w:r>
      <w:r>
        <w:t xml:space="preserve">a record of </w:t>
      </w:r>
      <w:r w:rsidRPr="00517183">
        <w:t>either</w:t>
      </w:r>
      <w:r>
        <w:t xml:space="preserve"> type </w:t>
      </w:r>
      <w:proofErr w:type="spellStart"/>
      <w:r>
        <w:rPr>
          <w:rStyle w:val="Datatype"/>
        </w:rPr>
        <w:t>TimelineSnapshot</w:t>
      </w:r>
      <w:proofErr w:type="spellEnd"/>
      <w:r w:rsidRPr="00517183">
        <w:t xml:space="preserve"> or </w:t>
      </w:r>
      <w:proofErr w:type="spellStart"/>
      <w:r>
        <w:rPr>
          <w:rStyle w:val="Datatype"/>
        </w:rPr>
        <w:t>TimelineVisible</w:t>
      </w:r>
      <w:proofErr w:type="spellEnd"/>
      <w:r w:rsidRPr="00517183">
        <w:t>.</w:t>
      </w:r>
    </w:p>
    <w:p w14:paraId="0F3B82D2" w14:textId="77777777" w:rsidR="00E02760" w:rsidRDefault="00E02760" w:rsidP="00180D7D">
      <w:pPr>
        <w:pStyle w:val="ListParagraph"/>
        <w:numPr>
          <w:ilvl w:val="1"/>
          <w:numId w:val="12"/>
        </w:numPr>
      </w:pPr>
      <w:r>
        <w:t xml:space="preserve">Records of type </w:t>
      </w:r>
      <w:proofErr w:type="spellStart"/>
      <w:r>
        <w:rPr>
          <w:rStyle w:val="Datatype"/>
        </w:rPr>
        <w:t>TimelineSnapshot</w:t>
      </w:r>
      <w:proofErr w:type="spellEnd"/>
      <w:r>
        <w:t xml:space="preserve"> MUST NOT specify any properties</w:t>
      </w:r>
      <w:r w:rsidRPr="00517183">
        <w:t>.</w:t>
      </w:r>
    </w:p>
    <w:p w14:paraId="24D82C92" w14:textId="202841AB" w:rsidR="00511E71" w:rsidRDefault="00E02760" w:rsidP="00E56263">
      <w:pPr>
        <w:pStyle w:val="ListParagraph"/>
        <w:numPr>
          <w:ilvl w:val="1"/>
          <w:numId w:val="12"/>
        </w:numPr>
      </w:pPr>
      <w:r>
        <w:t xml:space="preserve">Records of type </w:t>
      </w:r>
      <w:proofErr w:type="spellStart"/>
      <w:r>
        <w:rPr>
          <w:rStyle w:val="Datatype"/>
        </w:rPr>
        <w:t>TimelineVisible</w:t>
      </w:r>
      <w:proofErr w:type="spellEnd"/>
      <w:r>
        <w:t xml:space="preserve"> MUST specify the properties </w:t>
      </w:r>
      <w:proofErr w:type="spellStart"/>
      <w:r>
        <w:rPr>
          <w:rStyle w:val="Datatype"/>
        </w:rPr>
        <w:t>Period</w:t>
      </w:r>
      <w:r w:rsidRPr="00AF1970">
        <w:rPr>
          <w:rStyle w:val="Datatype"/>
        </w:rPr>
        <w:t>Start</w:t>
      </w:r>
      <w:proofErr w:type="spellEnd"/>
      <w:r>
        <w:t xml:space="preserve"> and </w:t>
      </w:r>
      <w:proofErr w:type="spellStart"/>
      <w:r>
        <w:rPr>
          <w:rStyle w:val="Datatype"/>
        </w:rPr>
        <w:t>Period</w:t>
      </w:r>
      <w:r w:rsidRPr="00AF1970">
        <w:rPr>
          <w:rStyle w:val="Datatype"/>
        </w:rPr>
        <w:t>End</w:t>
      </w:r>
      <w:proofErr w:type="spellEnd"/>
      <w:r w:rsidR="00E56263">
        <w:t>.</w:t>
      </w:r>
    </w:p>
    <w:p w14:paraId="7534CEB9" w14:textId="77777777" w:rsidR="00511E71" w:rsidRDefault="00E02760" w:rsidP="00511E71">
      <w:pPr>
        <w:pStyle w:val="ListParagraph"/>
        <w:numPr>
          <w:ilvl w:val="2"/>
          <w:numId w:val="12"/>
        </w:numPr>
      </w:pPr>
      <w:r>
        <w:t>These properties MUST point to properties of the annotated entity set whose values are the period start and end of a time slice.</w:t>
      </w:r>
    </w:p>
    <w:p w14:paraId="6984B64E" w14:textId="436C08CC" w:rsidR="00E02760" w:rsidRDefault="00E02760" w:rsidP="00511E71">
      <w:pPr>
        <w:pStyle w:val="ListParagraph"/>
        <w:numPr>
          <w:ilvl w:val="2"/>
          <w:numId w:val="12"/>
        </w:numPr>
      </w:pPr>
      <w:r>
        <w:t xml:space="preserve">The start is always included in the time slice, the end is included if and only if the sibling property </w:t>
      </w:r>
      <w:proofErr w:type="spellStart"/>
      <w:r>
        <w:rPr>
          <w:rStyle w:val="Datatype"/>
        </w:rPr>
        <w:t>UnitOfTime</w:t>
      </w:r>
      <w:proofErr w:type="spellEnd"/>
      <w:r w:rsidRPr="00517183">
        <w:t xml:space="preserve"> </w:t>
      </w:r>
      <w:r>
        <w:t xml:space="preserve">is of type </w:t>
      </w:r>
      <w:proofErr w:type="spellStart"/>
      <w:r>
        <w:rPr>
          <w:rStyle w:val="Datatype"/>
        </w:rPr>
        <w:t>UnitOfTime</w:t>
      </w:r>
      <w:r w:rsidRPr="00854FC3">
        <w:rPr>
          <w:rStyle w:val="Datatype"/>
        </w:rPr>
        <w:t>Date</w:t>
      </w:r>
      <w:proofErr w:type="spellEnd"/>
      <w:r>
        <w:t xml:space="preserve"> and specifies property</w:t>
      </w:r>
      <w:r w:rsidRPr="00517183">
        <w:t xml:space="preserve"> </w:t>
      </w:r>
      <w:proofErr w:type="spellStart"/>
      <w:r>
        <w:rPr>
          <w:rStyle w:val="Datatype"/>
        </w:rPr>
        <w:t>ClosedClosedPeriods</w:t>
      </w:r>
      <w:proofErr w:type="spellEnd"/>
      <w:r w:rsidRPr="00517183">
        <w:t xml:space="preserve"> </w:t>
      </w:r>
      <w:r>
        <w:t xml:space="preserve">as </w:t>
      </w:r>
      <w:r w:rsidRPr="00AA3A16">
        <w:rPr>
          <w:rFonts w:ascii="Courier New" w:hAnsi="Courier New" w:cs="Courier New"/>
        </w:rPr>
        <w:t>true</w:t>
      </w:r>
      <w:r>
        <w:t>.</w:t>
      </w:r>
    </w:p>
    <w:p w14:paraId="36DE586E" w14:textId="20189EE0" w:rsidR="00511E71" w:rsidRDefault="003265E1" w:rsidP="0094236A">
      <w:pPr>
        <w:pStyle w:val="ListParagraph"/>
        <w:numPr>
          <w:ilvl w:val="2"/>
          <w:numId w:val="12"/>
        </w:numPr>
      </w:pPr>
      <w:r w:rsidRPr="003265E1">
        <w:t xml:space="preserve">If </w:t>
      </w:r>
      <w:r>
        <w:t xml:space="preserve">the </w:t>
      </w:r>
      <w:r w:rsidR="00982446">
        <w:t xml:space="preserve">period end </w:t>
      </w:r>
      <w:r w:rsidRPr="003265E1">
        <w:t xml:space="preserve">property does not specify a default value, a default value of </w:t>
      </w:r>
      <w:r w:rsidR="003122E2">
        <w:t>“</w:t>
      </w:r>
      <w:r w:rsidRPr="003265E1">
        <w:t>ad infinitum</w:t>
      </w:r>
      <w:r w:rsidR="003122E2">
        <w:t>”</w:t>
      </w:r>
      <w:r w:rsidRPr="003265E1">
        <w:t xml:space="preserve"> is assumed.</w:t>
      </w:r>
    </w:p>
    <w:p w14:paraId="2352CD0B" w14:textId="229A657C" w:rsidR="00E02760" w:rsidRPr="00517183" w:rsidRDefault="00F96EBE" w:rsidP="00E02760">
      <w:pPr>
        <w:pStyle w:val="ListParagraph"/>
        <w:ind w:left="1440"/>
      </w:pPr>
      <w:r>
        <w:t xml:space="preserve">Records of type </w:t>
      </w:r>
      <w:proofErr w:type="spellStart"/>
      <w:r>
        <w:rPr>
          <w:rStyle w:val="Datatype"/>
        </w:rPr>
        <w:t>TimelineVisible</w:t>
      </w:r>
      <w:proofErr w:type="spellEnd"/>
      <w:r>
        <w:t xml:space="preserve"> </w:t>
      </w:r>
      <w:r w:rsidR="00E02760">
        <w:t xml:space="preserve">MAY specify the property </w:t>
      </w:r>
      <w:proofErr w:type="spellStart"/>
      <w:r w:rsidR="00E02760" w:rsidRPr="00415EE7">
        <w:rPr>
          <w:rStyle w:val="Datatype"/>
        </w:rPr>
        <w:t>ObjectKey</w:t>
      </w:r>
      <w:proofErr w:type="spellEnd"/>
      <w:r w:rsidR="00E02760">
        <w:t>.</w:t>
      </w:r>
    </w:p>
    <w:p w14:paraId="3A90D864" w14:textId="77777777" w:rsidR="00E02760" w:rsidRPr="00415EE7" w:rsidRDefault="00E02760" w:rsidP="00180D7D">
      <w:pPr>
        <w:pStyle w:val="ListParagraph"/>
        <w:numPr>
          <w:ilvl w:val="2"/>
          <w:numId w:val="12"/>
        </w:numPr>
        <w:rPr>
          <w:rStyle w:val="Datatype"/>
          <w:rFonts w:ascii="Arial" w:hAnsi="Arial"/>
        </w:rPr>
      </w:pPr>
      <w:proofErr w:type="spellStart"/>
      <w:r w:rsidRPr="00415EE7">
        <w:rPr>
          <w:rStyle w:val="Datatype"/>
        </w:rPr>
        <w:t>ObjectKey</w:t>
      </w:r>
      <w:proofErr w:type="spellEnd"/>
      <w:r>
        <w:rPr>
          <w:rStyle w:val="Datatype"/>
          <w:rFonts w:ascii="Arial" w:hAnsi="Arial"/>
        </w:rPr>
        <w:t xml:space="preserve"> is the “sub-key” or “alternate key” that identifies time slices for a single temporal object. </w:t>
      </w:r>
      <w:r>
        <w:t>It is only necessary if the annotated entity set can contain time slices for more than one temporal object.</w:t>
      </w:r>
      <w:r w:rsidRPr="00517183">
        <w:t xml:space="preserve"> </w:t>
      </w:r>
      <w:r>
        <w:rPr>
          <w:rStyle w:val="Datatype"/>
          <w:rFonts w:ascii="Arial" w:hAnsi="Arial"/>
        </w:rPr>
        <w:t xml:space="preserve">The object key is </w:t>
      </w:r>
      <w:r>
        <w:t xml:space="preserve">a collection of property paths whose value combination uniquely identifies a temporal object. </w:t>
      </w:r>
    </w:p>
    <w:p w14:paraId="61CA5369" w14:textId="6FC8B708" w:rsidR="00E02760" w:rsidRDefault="00E02760" w:rsidP="00180D7D">
      <w:pPr>
        <w:pStyle w:val="ListParagraph"/>
        <w:numPr>
          <w:ilvl w:val="0"/>
          <w:numId w:val="12"/>
        </w:numPr>
      </w:pPr>
      <w:r w:rsidRPr="002C5FD5">
        <w:rPr>
          <w:rStyle w:val="Datatype"/>
        </w:rPr>
        <w:t>SupportedActions</w:t>
      </w:r>
      <w:r>
        <w:t xml:space="preserve"> is a collection of qualified names of temporal actions that may be bound to the annotated entity set. These can be the </w:t>
      </w:r>
      <w:hyperlink w:anchor="sec_ModifyingTemporalData" w:history="1">
        <w:r w:rsidRPr="009C769F">
          <w:rPr>
            <w:rStyle w:val="Hyperlink"/>
          </w:rPr>
          <w:t>standard actions defined in this specification</w:t>
        </w:r>
      </w:hyperlink>
      <w:r>
        <w:t>, or service-specific actions.</w:t>
      </w:r>
    </w:p>
    <w:p w14:paraId="29EED03E" w14:textId="32C9A0F8"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6</w:t>
      </w:r>
      <w:r w:rsidRPr="00517183">
        <w:rPr>
          <w:noProof/>
        </w:rPr>
        <w:fldChar w:fldCharType="end"/>
      </w:r>
      <w:r w:rsidRPr="00517183">
        <w:t xml:space="preserve">: </w:t>
      </w:r>
      <w:proofErr w:type="gramStart"/>
      <w:r w:rsidRPr="0036610D">
        <w:rPr>
          <w:rStyle w:val="Datatype"/>
        </w:rPr>
        <w:t>Employees</w:t>
      </w:r>
      <w:proofErr w:type="gramEnd"/>
      <w:r>
        <w:t xml:space="preserve"> entity set from </w:t>
      </w:r>
      <w:hyperlink w:anchor="example_api_1" w:history="1">
        <w:r w:rsidRPr="00E44CDA">
          <w:rPr>
            <w:rStyle w:val="Hyperlink"/>
          </w:rPr>
          <w:t>example model api-1</w:t>
        </w:r>
      </w:hyperlink>
      <w:r>
        <w:rPr>
          <w:rStyle w:val="Hyperlink"/>
        </w:rPr>
        <w:t xml:space="preserve"> </w:t>
      </w:r>
      <w:r w:rsidRPr="00517183">
        <w:t>annotated with temporal terms</w:t>
      </w:r>
    </w:p>
    <w:p w14:paraId="49B79FFB" w14:textId="77777777" w:rsidR="00E02760" w:rsidRDefault="00E02760" w:rsidP="00E02760">
      <w:pPr>
        <w:pStyle w:val="Code"/>
      </w:pPr>
      <w:r>
        <w:t>"Employees": {</w:t>
      </w:r>
    </w:p>
    <w:p w14:paraId="248148A3" w14:textId="77777777" w:rsidR="00E02760" w:rsidRDefault="00E02760" w:rsidP="00E02760">
      <w:pPr>
        <w:pStyle w:val="Code"/>
      </w:pPr>
      <w:r>
        <w:t xml:space="preserve">  "$Collection": true,</w:t>
      </w:r>
    </w:p>
    <w:p w14:paraId="0ECC50A3" w14:textId="77777777" w:rsidR="00E02760" w:rsidRDefault="00E02760" w:rsidP="00E02760">
      <w:pPr>
        <w:pStyle w:val="Code"/>
      </w:pPr>
      <w:r>
        <w:t xml:space="preserve">  "$Type": "</w:t>
      </w:r>
      <w:proofErr w:type="spellStart"/>
      <w:r>
        <w:t>OrgModel.Employee</w:t>
      </w:r>
      <w:proofErr w:type="spellEnd"/>
      <w:r>
        <w:t>",</w:t>
      </w:r>
    </w:p>
    <w:p w14:paraId="4F3E3243" w14:textId="77777777" w:rsidR="00E02760" w:rsidRDefault="00E02760" w:rsidP="00E02760">
      <w:pPr>
        <w:pStyle w:val="Code"/>
      </w:pPr>
      <w:r>
        <w:t xml:space="preserve">  "@</w:t>
      </w:r>
      <w:proofErr w:type="spellStart"/>
      <w:r>
        <w:t>Temporal.ApplicationTimeSupport</w:t>
      </w:r>
      <w:proofErr w:type="spellEnd"/>
      <w:r>
        <w:t>": {</w:t>
      </w:r>
    </w:p>
    <w:p w14:paraId="201B2542" w14:textId="77777777" w:rsidR="00E02760" w:rsidRDefault="00E02760" w:rsidP="00E02760">
      <w:pPr>
        <w:pStyle w:val="Code"/>
      </w:pPr>
      <w:r>
        <w:t xml:space="preserve">    "Timeline": {</w:t>
      </w:r>
    </w:p>
    <w:p w14:paraId="4C71248D" w14:textId="77777777" w:rsidR="00E02760" w:rsidRDefault="00E02760" w:rsidP="00E02760">
      <w:pPr>
        <w:pStyle w:val="Code"/>
      </w:pPr>
      <w:r>
        <w:t xml:space="preserve">      "@</w:t>
      </w:r>
      <w:proofErr w:type="spellStart"/>
      <w:proofErr w:type="gramStart"/>
      <w:r>
        <w:t>odata.type</w:t>
      </w:r>
      <w:proofErr w:type="spellEnd"/>
      <w:proofErr w:type="gramEnd"/>
      <w:r>
        <w:t>": "https://oasis-tcs.github.io/odata-vocabularies/vocabularies/Org.OData.Temporal.V1.json#Temporal.TimelineSnapshot"</w:t>
      </w:r>
    </w:p>
    <w:p w14:paraId="2B940B51" w14:textId="77777777" w:rsidR="00E02760" w:rsidRDefault="00E02760" w:rsidP="00E02760">
      <w:pPr>
        <w:pStyle w:val="Code"/>
      </w:pPr>
      <w:r>
        <w:t xml:space="preserve">    },</w:t>
      </w:r>
    </w:p>
    <w:p w14:paraId="6982F0F3" w14:textId="77777777" w:rsidR="00E02760" w:rsidRDefault="00E02760" w:rsidP="00E02760">
      <w:pPr>
        <w:pStyle w:val="Code"/>
      </w:pPr>
      <w:r>
        <w:t xml:space="preserve">    "</w:t>
      </w:r>
      <w:proofErr w:type="spellStart"/>
      <w:r>
        <w:t>UnitOfTime</w:t>
      </w:r>
      <w:proofErr w:type="spellEnd"/>
      <w:r>
        <w:t>": {</w:t>
      </w:r>
    </w:p>
    <w:p w14:paraId="5F6281E7" w14:textId="77777777" w:rsidR="00E02760" w:rsidRDefault="00E02760" w:rsidP="00E02760">
      <w:pPr>
        <w:pStyle w:val="Code"/>
      </w:pPr>
      <w:r>
        <w:t xml:space="preserve">      "@</w:t>
      </w:r>
      <w:proofErr w:type="spellStart"/>
      <w:proofErr w:type="gramStart"/>
      <w:r>
        <w:t>odata.type</w:t>
      </w:r>
      <w:proofErr w:type="spellEnd"/>
      <w:proofErr w:type="gramEnd"/>
      <w:r>
        <w:t>": "https://oasis-tcs.github.io/odata-vocabularies/vocabularies/Org.OData.Temporal.V1.json#Temporal.UnitOfTimeDate"</w:t>
      </w:r>
    </w:p>
    <w:p w14:paraId="611E5CC6" w14:textId="77777777" w:rsidR="00E02760" w:rsidRDefault="00E02760" w:rsidP="00E02760">
      <w:pPr>
        <w:pStyle w:val="Code"/>
      </w:pPr>
      <w:r>
        <w:t xml:space="preserve">    }</w:t>
      </w:r>
    </w:p>
    <w:p w14:paraId="64D9FA4F" w14:textId="77777777" w:rsidR="00E02760" w:rsidRDefault="00E02760" w:rsidP="00E02760">
      <w:pPr>
        <w:pStyle w:val="Code"/>
      </w:pPr>
      <w:r>
        <w:t xml:space="preserve">  }</w:t>
      </w:r>
    </w:p>
    <w:p w14:paraId="1964957F" w14:textId="77777777" w:rsidR="00E02760" w:rsidRDefault="00E02760" w:rsidP="00E02760">
      <w:pPr>
        <w:pStyle w:val="Code"/>
      </w:pPr>
      <w:r>
        <w:t>},</w:t>
      </w:r>
    </w:p>
    <w:p w14:paraId="42C7F916" w14:textId="5B9EC9FC"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7</w:t>
      </w:r>
      <w:r w:rsidRPr="00517183">
        <w:rPr>
          <w:noProof/>
        </w:rPr>
        <w:fldChar w:fldCharType="end"/>
      </w:r>
      <w:r w:rsidRPr="00517183">
        <w:t xml:space="preserve">: </w:t>
      </w:r>
      <w:r w:rsidRPr="0036610D">
        <w:rPr>
          <w:rStyle w:val="Datatype"/>
        </w:rPr>
        <w:t>history</w:t>
      </w:r>
      <w:r>
        <w:t xml:space="preserve"> navigation property in entity set </w:t>
      </w:r>
      <w:r w:rsidRPr="00BD44F0">
        <w:rPr>
          <w:rStyle w:val="Datatype"/>
        </w:rPr>
        <w:t>Empl</w:t>
      </w:r>
      <w:r>
        <w:rPr>
          <w:rStyle w:val="Datatype"/>
        </w:rPr>
        <w:t>o</w:t>
      </w:r>
      <w:r w:rsidRPr="00BD44F0">
        <w:rPr>
          <w:rStyle w:val="Datatype"/>
        </w:rPr>
        <w:t>yees</w:t>
      </w:r>
      <w:r>
        <w:t xml:space="preserve"> from </w:t>
      </w:r>
      <w:hyperlink w:anchor="example_api_2" w:history="1">
        <w:r w:rsidRPr="00E44CDA">
          <w:rPr>
            <w:rStyle w:val="Hyperlink"/>
          </w:rPr>
          <w:t>example model api-</w:t>
        </w:r>
        <w:r>
          <w:rPr>
            <w:rStyle w:val="Hyperlink"/>
          </w:rPr>
          <w:t>2</w:t>
        </w:r>
      </w:hyperlink>
      <w:r>
        <w:rPr>
          <w:rStyle w:val="Hyperlink"/>
        </w:rPr>
        <w:t xml:space="preserve"> </w:t>
      </w:r>
      <w:r w:rsidRPr="00517183">
        <w:t>annotated with temporal terms</w:t>
      </w:r>
    </w:p>
    <w:p w14:paraId="0CAB9391" w14:textId="77777777" w:rsidR="00E02760" w:rsidRDefault="00E02760" w:rsidP="00E02760">
      <w:pPr>
        <w:pStyle w:val="Code"/>
      </w:pPr>
      <w:bookmarkStart w:id="352" w:name="_Toc498519477"/>
      <w:r>
        <w:t>"$Annotations": {</w:t>
      </w:r>
    </w:p>
    <w:p w14:paraId="2D48DB99" w14:textId="77777777" w:rsidR="00E02760" w:rsidRDefault="00E02760" w:rsidP="00E02760">
      <w:pPr>
        <w:pStyle w:val="Code"/>
      </w:pPr>
      <w:r>
        <w:t xml:space="preserve">  "</w:t>
      </w:r>
      <w:proofErr w:type="spellStart"/>
      <w:r>
        <w:t>OrgModel.Default</w:t>
      </w:r>
      <w:proofErr w:type="spellEnd"/>
      <w:r>
        <w:t>/Employees/history": {</w:t>
      </w:r>
    </w:p>
    <w:p w14:paraId="5F1D3FB7" w14:textId="77777777" w:rsidR="00E02760" w:rsidRDefault="00E02760" w:rsidP="00E02760">
      <w:pPr>
        <w:pStyle w:val="Code"/>
      </w:pPr>
      <w:r>
        <w:t xml:space="preserve">    "@</w:t>
      </w:r>
      <w:proofErr w:type="spellStart"/>
      <w:r>
        <w:t>Temporal.ApplicationTimeSupport</w:t>
      </w:r>
      <w:proofErr w:type="spellEnd"/>
      <w:r>
        <w:t>": {</w:t>
      </w:r>
    </w:p>
    <w:p w14:paraId="00224619" w14:textId="77777777" w:rsidR="00E02760" w:rsidRDefault="00E02760" w:rsidP="00E02760">
      <w:pPr>
        <w:pStyle w:val="Code"/>
      </w:pPr>
      <w:r>
        <w:lastRenderedPageBreak/>
        <w:t xml:space="preserve">      "Timeline": {</w:t>
      </w:r>
    </w:p>
    <w:p w14:paraId="3DE7CECD" w14:textId="77777777" w:rsidR="00E02760" w:rsidRDefault="00E02760" w:rsidP="00E02760">
      <w:pPr>
        <w:pStyle w:val="Code"/>
      </w:pPr>
      <w:r>
        <w:t xml:space="preserve">        "@</w:t>
      </w:r>
      <w:proofErr w:type="spellStart"/>
      <w:proofErr w:type="gramStart"/>
      <w:r>
        <w:t>odata.type</w:t>
      </w:r>
      <w:proofErr w:type="spellEnd"/>
      <w:proofErr w:type="gramEnd"/>
      <w:r>
        <w:t>": "https://oasis-tcs.github.io/odata-vocabularies/vocabularies/Org.OData.Temporal.V1.json#Temporal.TimelineVisible",</w:t>
      </w:r>
    </w:p>
    <w:p w14:paraId="00F55E47" w14:textId="6DC3C181" w:rsidR="00E02760" w:rsidRDefault="00E02760" w:rsidP="00E02760">
      <w:pPr>
        <w:pStyle w:val="Code"/>
      </w:pPr>
      <w:r>
        <w:t xml:space="preserve">        "</w:t>
      </w:r>
      <w:proofErr w:type="spellStart"/>
      <w:r>
        <w:t>TimeSliceStart</w:t>
      </w:r>
      <w:proofErr w:type="spellEnd"/>
      <w:r>
        <w:t>": "From",</w:t>
      </w:r>
    </w:p>
    <w:p w14:paraId="602E7673" w14:textId="0A7D143A" w:rsidR="00E02760" w:rsidRDefault="00E02760" w:rsidP="00E02760">
      <w:pPr>
        <w:pStyle w:val="Code"/>
      </w:pPr>
      <w:r>
        <w:t xml:space="preserve">        "</w:t>
      </w:r>
      <w:proofErr w:type="spellStart"/>
      <w:r>
        <w:t>TimeSliceEnd</w:t>
      </w:r>
      <w:proofErr w:type="spellEnd"/>
      <w:r>
        <w:t>": "To",</w:t>
      </w:r>
    </w:p>
    <w:p w14:paraId="7182FD81" w14:textId="77777777" w:rsidR="00E02760" w:rsidRDefault="00E02760" w:rsidP="00E02760">
      <w:pPr>
        <w:pStyle w:val="Code"/>
      </w:pPr>
      <w:r>
        <w:t xml:space="preserve">        "SupportedActions": [</w:t>
      </w:r>
    </w:p>
    <w:p w14:paraId="49444077" w14:textId="77777777" w:rsidR="00E02760" w:rsidRDefault="00E02760" w:rsidP="00E02760">
      <w:pPr>
        <w:pStyle w:val="Code"/>
      </w:pPr>
      <w:r>
        <w:t xml:space="preserve">          "</w:t>
      </w:r>
      <w:proofErr w:type="spellStart"/>
      <w:r>
        <w:t>Temporal.Update</w:t>
      </w:r>
      <w:proofErr w:type="spellEnd"/>
      <w:r>
        <w:t>",</w:t>
      </w:r>
    </w:p>
    <w:p w14:paraId="5A69DFC8" w14:textId="77777777" w:rsidR="00E02760" w:rsidRDefault="00E02760" w:rsidP="00E02760">
      <w:pPr>
        <w:pStyle w:val="Code"/>
      </w:pPr>
      <w:r>
        <w:t xml:space="preserve">          "</w:t>
      </w:r>
      <w:proofErr w:type="spellStart"/>
      <w:r>
        <w:t>Temporal.Upsert</w:t>
      </w:r>
      <w:proofErr w:type="spellEnd"/>
      <w:r>
        <w:t>",</w:t>
      </w:r>
    </w:p>
    <w:p w14:paraId="2ABAF198" w14:textId="77777777" w:rsidR="00E02760" w:rsidRDefault="00E02760" w:rsidP="00E02760">
      <w:pPr>
        <w:pStyle w:val="Code"/>
      </w:pPr>
      <w:r>
        <w:t xml:space="preserve">          "</w:t>
      </w:r>
      <w:proofErr w:type="spellStart"/>
      <w:r>
        <w:t>Temporal.Delete</w:t>
      </w:r>
      <w:proofErr w:type="spellEnd"/>
      <w:r>
        <w:t>"</w:t>
      </w:r>
    </w:p>
    <w:p w14:paraId="60D32A4F" w14:textId="77777777" w:rsidR="00E02760" w:rsidRDefault="00E02760" w:rsidP="00E02760">
      <w:pPr>
        <w:pStyle w:val="Code"/>
      </w:pPr>
      <w:r>
        <w:t xml:space="preserve">        ]</w:t>
      </w:r>
    </w:p>
    <w:p w14:paraId="200B0D97" w14:textId="77777777" w:rsidR="00E02760" w:rsidRDefault="00E02760" w:rsidP="00E02760">
      <w:pPr>
        <w:pStyle w:val="Code"/>
      </w:pPr>
      <w:r>
        <w:t xml:space="preserve">      },</w:t>
      </w:r>
    </w:p>
    <w:p w14:paraId="63151B1E" w14:textId="77777777" w:rsidR="00E02760" w:rsidRDefault="00E02760" w:rsidP="00E02760">
      <w:pPr>
        <w:pStyle w:val="Code"/>
      </w:pPr>
      <w:r>
        <w:t xml:space="preserve">      "</w:t>
      </w:r>
      <w:proofErr w:type="spellStart"/>
      <w:r>
        <w:t>UnitOfTime</w:t>
      </w:r>
      <w:proofErr w:type="spellEnd"/>
      <w:r>
        <w:t>": {</w:t>
      </w:r>
    </w:p>
    <w:p w14:paraId="3BBE2FC1" w14:textId="77777777" w:rsidR="00E02760" w:rsidRDefault="00E02760" w:rsidP="00E02760">
      <w:pPr>
        <w:pStyle w:val="Code"/>
      </w:pPr>
      <w:r>
        <w:t xml:space="preserve">        "@</w:t>
      </w:r>
      <w:proofErr w:type="spellStart"/>
      <w:proofErr w:type="gramStart"/>
      <w:r>
        <w:t>odata.type</w:t>
      </w:r>
      <w:proofErr w:type="spellEnd"/>
      <w:proofErr w:type="gramEnd"/>
      <w:r>
        <w:t>": "https://oasis-tcs.github.io/odata-vocabularies/vocabularies/Org.OData.Temporal.V1.json#Temporal.UnitOfTimeDate"</w:t>
      </w:r>
    </w:p>
    <w:p w14:paraId="0A3AE17F" w14:textId="77777777" w:rsidR="00E02760" w:rsidRDefault="00E02760" w:rsidP="00E02760">
      <w:pPr>
        <w:pStyle w:val="Code"/>
      </w:pPr>
      <w:r>
        <w:t xml:space="preserve">      }</w:t>
      </w:r>
    </w:p>
    <w:p w14:paraId="0FE98B93" w14:textId="77777777" w:rsidR="00E02760" w:rsidRDefault="00E02760" w:rsidP="00E02760">
      <w:pPr>
        <w:pStyle w:val="Code"/>
      </w:pPr>
      <w:r>
        <w:t xml:space="preserve">    }</w:t>
      </w:r>
    </w:p>
    <w:p w14:paraId="0D9C2FFE" w14:textId="77777777" w:rsidR="00E02760" w:rsidRDefault="00E02760" w:rsidP="00E02760">
      <w:pPr>
        <w:pStyle w:val="Code"/>
      </w:pPr>
      <w:r>
        <w:t xml:space="preserve">  }</w:t>
      </w:r>
    </w:p>
    <w:p w14:paraId="3BE9CF7B" w14:textId="77777777" w:rsidR="00E02760" w:rsidRPr="00517183" w:rsidRDefault="00E02760" w:rsidP="00E02760">
      <w:pPr>
        <w:pStyle w:val="Code"/>
      </w:pPr>
      <w:r>
        <w:t>}</w:t>
      </w:r>
    </w:p>
    <w:p w14:paraId="09893A6B" w14:textId="4D4DF2DA" w:rsidR="00DC7BFF" w:rsidRPr="00517183" w:rsidRDefault="00DC7BFF" w:rsidP="00DC7BFF">
      <w:pPr>
        <w:pStyle w:val="Caption"/>
      </w:pPr>
      <w:bookmarkStart w:id="353" w:name="example_costcenters"/>
      <w:bookmarkStart w:id="354" w:name="_Toc77928612"/>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8</w:t>
      </w:r>
      <w:r w:rsidRPr="00517183">
        <w:rPr>
          <w:noProof/>
        </w:rPr>
        <w:fldChar w:fldCharType="end"/>
      </w:r>
      <w:bookmarkEnd w:id="353"/>
      <w:r w:rsidRPr="00517183">
        <w:t xml:space="preserve">: </w:t>
      </w:r>
      <w:proofErr w:type="spellStart"/>
      <w:r w:rsidR="00581BC9">
        <w:rPr>
          <w:rStyle w:val="Datatype"/>
        </w:rPr>
        <w:t>CostCenters</w:t>
      </w:r>
      <w:proofErr w:type="spellEnd"/>
      <w:r>
        <w:t xml:space="preserve"> </w:t>
      </w:r>
      <w:r w:rsidR="00581BC9">
        <w:t>e</w:t>
      </w:r>
      <w:r>
        <w:t>ntity set</w:t>
      </w:r>
      <w:r w:rsidR="00581BC9">
        <w:t xml:space="preserve"> containing</w:t>
      </w:r>
      <w:r w:rsidR="002005B2">
        <w:t xml:space="preserve"> time slices</w:t>
      </w:r>
      <w:r w:rsidR="00581BC9">
        <w:t xml:space="preserve"> </w:t>
      </w:r>
      <w:r w:rsidR="009A416B">
        <w:t xml:space="preserve">for </w:t>
      </w:r>
      <w:r w:rsidR="00581BC9">
        <w:t xml:space="preserve">multiple </w:t>
      </w:r>
      <w:r w:rsidR="002005B2">
        <w:t>temporal objects</w:t>
      </w:r>
      <w:r w:rsidR="008D64C0">
        <w:t xml:space="preserve">, the temporal objects identified by combination of </w:t>
      </w:r>
      <w:proofErr w:type="spellStart"/>
      <w:r w:rsidR="008D64C0" w:rsidRPr="000F2BC6">
        <w:rPr>
          <w:rStyle w:val="Datatype"/>
        </w:rPr>
        <w:t>AreaID</w:t>
      </w:r>
      <w:proofErr w:type="spellEnd"/>
      <w:r w:rsidR="008D64C0">
        <w:t xml:space="preserve"> and </w:t>
      </w:r>
      <w:proofErr w:type="spellStart"/>
      <w:r w:rsidR="00F568ED">
        <w:rPr>
          <w:rStyle w:val="Datatype"/>
        </w:rPr>
        <w:t>CostCenterI</w:t>
      </w:r>
      <w:r w:rsidR="008D64C0" w:rsidRPr="000F2BC6">
        <w:rPr>
          <w:rStyle w:val="Datatype"/>
        </w:rPr>
        <w:t>D</w:t>
      </w:r>
      <w:proofErr w:type="spellEnd"/>
    </w:p>
    <w:p w14:paraId="6773793F" w14:textId="50093510" w:rsidR="00625EBC" w:rsidRDefault="00625EBC" w:rsidP="00625EBC">
      <w:pPr>
        <w:pStyle w:val="Code"/>
      </w:pPr>
      <w:r>
        <w:t>"</w:t>
      </w:r>
      <w:proofErr w:type="spellStart"/>
      <w:r>
        <w:t>CostCenter</w:t>
      </w:r>
      <w:proofErr w:type="spellEnd"/>
      <w:r>
        <w:t>": {</w:t>
      </w:r>
    </w:p>
    <w:p w14:paraId="53FF51C8" w14:textId="77777777" w:rsidR="00625EBC" w:rsidRDefault="00625EBC" w:rsidP="00625EBC">
      <w:pPr>
        <w:pStyle w:val="Code"/>
      </w:pPr>
      <w:r>
        <w:t xml:space="preserve">  "$Kind": "</w:t>
      </w:r>
      <w:proofErr w:type="spellStart"/>
      <w:r>
        <w:t>EntityType</w:t>
      </w:r>
      <w:proofErr w:type="spellEnd"/>
      <w:r>
        <w:t>",</w:t>
      </w:r>
    </w:p>
    <w:p w14:paraId="04F15514" w14:textId="070FC0D5" w:rsidR="00625EBC" w:rsidRDefault="00625EBC" w:rsidP="00625EBC">
      <w:pPr>
        <w:pStyle w:val="Code"/>
      </w:pPr>
      <w:r>
        <w:t xml:space="preserve">  "$Key": ["</w:t>
      </w:r>
      <w:proofErr w:type="spellStart"/>
      <w:r w:rsidR="0071679E">
        <w:t>tsid</w:t>
      </w:r>
      <w:proofErr w:type="spellEnd"/>
      <w:r>
        <w:t>"],</w:t>
      </w:r>
    </w:p>
    <w:p w14:paraId="18748805" w14:textId="4C990755" w:rsidR="0071679E" w:rsidRDefault="0071679E" w:rsidP="0071679E">
      <w:pPr>
        <w:pStyle w:val="Code"/>
      </w:pPr>
      <w:r>
        <w:t xml:space="preserve">  "</w:t>
      </w:r>
      <w:proofErr w:type="spellStart"/>
      <w:r>
        <w:t>tsid</w:t>
      </w:r>
      <w:proofErr w:type="spellEnd"/>
      <w:r>
        <w:t>": {},</w:t>
      </w:r>
    </w:p>
    <w:p w14:paraId="39599790" w14:textId="77777777" w:rsidR="00625EBC" w:rsidRDefault="00625EBC" w:rsidP="00625EBC">
      <w:pPr>
        <w:pStyle w:val="Code"/>
      </w:pPr>
      <w:r>
        <w:t xml:space="preserve">  "</w:t>
      </w:r>
      <w:proofErr w:type="spellStart"/>
      <w:r>
        <w:t>AreaID</w:t>
      </w:r>
      <w:proofErr w:type="spellEnd"/>
      <w:r>
        <w:t>": {},</w:t>
      </w:r>
    </w:p>
    <w:p w14:paraId="3D184B1A" w14:textId="2B7272D6" w:rsidR="00625EBC" w:rsidRDefault="00625EBC" w:rsidP="00625EBC">
      <w:pPr>
        <w:pStyle w:val="Code"/>
      </w:pPr>
      <w:r>
        <w:t xml:space="preserve">  "</w:t>
      </w:r>
      <w:proofErr w:type="spellStart"/>
      <w:r w:rsidR="00CE595A">
        <w:t>CostCenter</w:t>
      </w:r>
      <w:r>
        <w:t>ID</w:t>
      </w:r>
      <w:proofErr w:type="spellEnd"/>
      <w:r>
        <w:t>": {},</w:t>
      </w:r>
    </w:p>
    <w:p w14:paraId="6805EB7A" w14:textId="77777777" w:rsidR="00625EBC" w:rsidRDefault="00625EBC" w:rsidP="00625EBC">
      <w:pPr>
        <w:pStyle w:val="Code"/>
      </w:pPr>
      <w:r>
        <w:t xml:space="preserve">  "</w:t>
      </w:r>
      <w:proofErr w:type="spellStart"/>
      <w:r>
        <w:t>ValidTo</w:t>
      </w:r>
      <w:proofErr w:type="spellEnd"/>
      <w:r>
        <w:t xml:space="preserve">": </w:t>
      </w:r>
      <w:proofErr w:type="gramStart"/>
      <w:r>
        <w:t>{ "</w:t>
      </w:r>
      <w:proofErr w:type="gramEnd"/>
      <w:r>
        <w:t>$Type": "</w:t>
      </w:r>
      <w:proofErr w:type="spellStart"/>
      <w:r>
        <w:t>Edm.Date</w:t>
      </w:r>
      <w:proofErr w:type="spellEnd"/>
      <w:r>
        <w:t>" },</w:t>
      </w:r>
    </w:p>
    <w:p w14:paraId="462788A7" w14:textId="77777777" w:rsidR="00625EBC" w:rsidRDefault="00625EBC" w:rsidP="00625EBC">
      <w:pPr>
        <w:pStyle w:val="Code"/>
      </w:pPr>
      <w:r>
        <w:t xml:space="preserve">  "</w:t>
      </w:r>
      <w:proofErr w:type="spellStart"/>
      <w:r>
        <w:t>ValidFrom</w:t>
      </w:r>
      <w:proofErr w:type="spellEnd"/>
      <w:r>
        <w:t xml:space="preserve">": </w:t>
      </w:r>
      <w:proofErr w:type="gramStart"/>
      <w:r>
        <w:t>{ "</w:t>
      </w:r>
      <w:proofErr w:type="gramEnd"/>
      <w:r>
        <w:t>$Type": "</w:t>
      </w:r>
      <w:proofErr w:type="spellStart"/>
      <w:r>
        <w:t>Edm.Date</w:t>
      </w:r>
      <w:proofErr w:type="spellEnd"/>
      <w:r>
        <w:t>" },</w:t>
      </w:r>
    </w:p>
    <w:p w14:paraId="75B246A1" w14:textId="77777777" w:rsidR="00625EBC" w:rsidRDefault="00625EBC" w:rsidP="00625EBC">
      <w:pPr>
        <w:pStyle w:val="Code"/>
      </w:pPr>
      <w:r>
        <w:t xml:space="preserve">  "</w:t>
      </w:r>
      <w:proofErr w:type="spellStart"/>
      <w:r>
        <w:t>ProfitCenterID</w:t>
      </w:r>
      <w:proofErr w:type="spellEnd"/>
      <w:r>
        <w:t xml:space="preserve">": </w:t>
      </w:r>
      <w:proofErr w:type="gramStart"/>
      <w:r>
        <w:t>{ "</w:t>
      </w:r>
      <w:proofErr w:type="gramEnd"/>
      <w:r>
        <w:t>$Nullable": true },</w:t>
      </w:r>
    </w:p>
    <w:p w14:paraId="534C9821" w14:textId="77777777" w:rsidR="00625EBC" w:rsidRDefault="00625EBC" w:rsidP="00625EBC">
      <w:pPr>
        <w:pStyle w:val="Code"/>
      </w:pPr>
      <w:r>
        <w:t xml:space="preserve">  "</w:t>
      </w:r>
      <w:proofErr w:type="spellStart"/>
      <w:r>
        <w:t>DepartmentID</w:t>
      </w:r>
      <w:proofErr w:type="spellEnd"/>
      <w:r>
        <w:t xml:space="preserve">": </w:t>
      </w:r>
      <w:proofErr w:type="gramStart"/>
      <w:r>
        <w:t>{ "</w:t>
      </w:r>
      <w:proofErr w:type="gramEnd"/>
      <w:r>
        <w:t>$Nullable": true }</w:t>
      </w:r>
    </w:p>
    <w:p w14:paraId="3C751DC1" w14:textId="1F98A078" w:rsidR="00625EBC" w:rsidRDefault="00625EBC" w:rsidP="00625EBC">
      <w:pPr>
        <w:pStyle w:val="Code"/>
      </w:pPr>
      <w:r>
        <w:t>},</w:t>
      </w:r>
    </w:p>
    <w:p w14:paraId="3D50D537" w14:textId="77777777" w:rsidR="00007E68" w:rsidRDefault="00007E68" w:rsidP="00625EBC">
      <w:pPr>
        <w:pStyle w:val="Code"/>
      </w:pPr>
    </w:p>
    <w:p w14:paraId="740340F0" w14:textId="77777777" w:rsidR="00625EBC" w:rsidRDefault="00625EBC" w:rsidP="00625EBC">
      <w:pPr>
        <w:pStyle w:val="Code"/>
      </w:pPr>
      <w:r>
        <w:t>"Default": {</w:t>
      </w:r>
    </w:p>
    <w:p w14:paraId="3BDF307F" w14:textId="77777777" w:rsidR="00625EBC" w:rsidRDefault="00625EBC" w:rsidP="00625EBC">
      <w:pPr>
        <w:pStyle w:val="Code"/>
      </w:pPr>
      <w:r>
        <w:t xml:space="preserve">  "$Kind": "</w:t>
      </w:r>
      <w:proofErr w:type="spellStart"/>
      <w:r>
        <w:t>EntityContainer</w:t>
      </w:r>
      <w:proofErr w:type="spellEnd"/>
      <w:r>
        <w:t>",</w:t>
      </w:r>
    </w:p>
    <w:p w14:paraId="7C5454F8" w14:textId="77777777" w:rsidR="00625EBC" w:rsidRDefault="00625EBC" w:rsidP="00625EBC">
      <w:pPr>
        <w:pStyle w:val="Code"/>
      </w:pPr>
      <w:r>
        <w:t xml:space="preserve">  "</w:t>
      </w:r>
      <w:proofErr w:type="spellStart"/>
      <w:r>
        <w:t>CostCenters</w:t>
      </w:r>
      <w:proofErr w:type="spellEnd"/>
      <w:r>
        <w:t xml:space="preserve">": </w:t>
      </w:r>
      <w:proofErr w:type="gramStart"/>
      <w:r>
        <w:t>{ "</w:t>
      </w:r>
      <w:proofErr w:type="gramEnd"/>
      <w:r>
        <w:t>$Collection": true, "$Type": "</w:t>
      </w:r>
      <w:proofErr w:type="spellStart"/>
      <w:r>
        <w:t>this.CostCenter</w:t>
      </w:r>
      <w:proofErr w:type="spellEnd"/>
      <w:r>
        <w:t>" }</w:t>
      </w:r>
    </w:p>
    <w:p w14:paraId="4A4CB052" w14:textId="61106C9B" w:rsidR="00625EBC" w:rsidRDefault="00625EBC" w:rsidP="00625EBC">
      <w:pPr>
        <w:pStyle w:val="Code"/>
      </w:pPr>
      <w:r>
        <w:t>},</w:t>
      </w:r>
    </w:p>
    <w:p w14:paraId="4E23570A" w14:textId="77777777" w:rsidR="00007E68" w:rsidRDefault="00007E68" w:rsidP="00625EBC">
      <w:pPr>
        <w:pStyle w:val="Code"/>
      </w:pPr>
    </w:p>
    <w:p w14:paraId="7B1507F0" w14:textId="77777777" w:rsidR="00625EBC" w:rsidRDefault="00625EBC" w:rsidP="00625EBC">
      <w:pPr>
        <w:pStyle w:val="Code"/>
      </w:pPr>
      <w:r>
        <w:t>"$Annotations": {</w:t>
      </w:r>
    </w:p>
    <w:p w14:paraId="70DE6D55" w14:textId="77777777" w:rsidR="00625EBC" w:rsidRDefault="00625EBC" w:rsidP="00625EBC">
      <w:pPr>
        <w:pStyle w:val="Code"/>
      </w:pPr>
      <w:r>
        <w:t xml:space="preserve">  "</w:t>
      </w:r>
      <w:proofErr w:type="spellStart"/>
      <w:proofErr w:type="gramStart"/>
      <w:r>
        <w:t>this.Default</w:t>
      </w:r>
      <w:proofErr w:type="spellEnd"/>
      <w:proofErr w:type="gramEnd"/>
      <w:r>
        <w:t>/</w:t>
      </w:r>
      <w:proofErr w:type="spellStart"/>
      <w:r>
        <w:t>CostCenters</w:t>
      </w:r>
      <w:proofErr w:type="spellEnd"/>
      <w:r>
        <w:t>": {</w:t>
      </w:r>
    </w:p>
    <w:p w14:paraId="20154C7E" w14:textId="77777777" w:rsidR="00625EBC" w:rsidRDefault="00625EBC" w:rsidP="00625EBC">
      <w:pPr>
        <w:pStyle w:val="Code"/>
      </w:pPr>
      <w:r>
        <w:t xml:space="preserve">    "@</w:t>
      </w:r>
      <w:proofErr w:type="spellStart"/>
      <w:r>
        <w:t>Temporal.ApplicationTimeSupport</w:t>
      </w:r>
      <w:proofErr w:type="spellEnd"/>
      <w:r>
        <w:t>": {</w:t>
      </w:r>
    </w:p>
    <w:p w14:paraId="6C2445ED" w14:textId="77777777" w:rsidR="00625EBC" w:rsidRDefault="00625EBC" w:rsidP="00625EBC">
      <w:pPr>
        <w:pStyle w:val="Code"/>
      </w:pPr>
      <w:r>
        <w:t xml:space="preserve">      "</w:t>
      </w:r>
      <w:proofErr w:type="spellStart"/>
      <w:r>
        <w:t>UnitOfTime</w:t>
      </w:r>
      <w:proofErr w:type="spellEnd"/>
      <w:r>
        <w:t>": {</w:t>
      </w:r>
    </w:p>
    <w:p w14:paraId="469B923A" w14:textId="77777777" w:rsidR="00625EBC" w:rsidRDefault="00625EBC" w:rsidP="00625EBC">
      <w:pPr>
        <w:pStyle w:val="Code"/>
      </w:pPr>
      <w:r>
        <w:t xml:space="preserve">        "@</w:t>
      </w:r>
      <w:proofErr w:type="spellStart"/>
      <w:proofErr w:type="gramStart"/>
      <w:r>
        <w:t>odata.type</w:t>
      </w:r>
      <w:proofErr w:type="spellEnd"/>
      <w:proofErr w:type="gramEnd"/>
      <w:r>
        <w:t>": "https://oasis-tcs.github.io/odata-vocabularies/vocabularies/Org.OData.Temporal.V1.xml#Temporal.UnitOfTimeDate",</w:t>
      </w:r>
    </w:p>
    <w:p w14:paraId="5945A218" w14:textId="77777777" w:rsidR="00625EBC" w:rsidRDefault="00625EBC" w:rsidP="00625EBC">
      <w:pPr>
        <w:pStyle w:val="Code"/>
      </w:pPr>
      <w:r>
        <w:t xml:space="preserve">        "</w:t>
      </w:r>
      <w:proofErr w:type="spellStart"/>
      <w:r>
        <w:t>ClosedClosedPeriods</w:t>
      </w:r>
      <w:proofErr w:type="spellEnd"/>
      <w:r>
        <w:t>": true</w:t>
      </w:r>
    </w:p>
    <w:p w14:paraId="5F68698E" w14:textId="77777777" w:rsidR="00625EBC" w:rsidRDefault="00625EBC" w:rsidP="00625EBC">
      <w:pPr>
        <w:pStyle w:val="Code"/>
      </w:pPr>
      <w:r>
        <w:t xml:space="preserve">      },</w:t>
      </w:r>
    </w:p>
    <w:p w14:paraId="43A64992" w14:textId="77777777" w:rsidR="00625EBC" w:rsidRDefault="00625EBC" w:rsidP="00625EBC">
      <w:pPr>
        <w:pStyle w:val="Code"/>
      </w:pPr>
      <w:r>
        <w:t xml:space="preserve">      "Timeline": {</w:t>
      </w:r>
    </w:p>
    <w:p w14:paraId="5D614FD6" w14:textId="77777777" w:rsidR="00625EBC" w:rsidRDefault="00625EBC" w:rsidP="00625EBC">
      <w:pPr>
        <w:pStyle w:val="Code"/>
      </w:pPr>
      <w:r>
        <w:t xml:space="preserve">        "@</w:t>
      </w:r>
      <w:proofErr w:type="spellStart"/>
      <w:proofErr w:type="gramStart"/>
      <w:r>
        <w:t>odata.type</w:t>
      </w:r>
      <w:proofErr w:type="spellEnd"/>
      <w:proofErr w:type="gramEnd"/>
      <w:r>
        <w:t>": "https://oasis-tcs.github.io/odata-vocabularies/vocabularies/Org.OData.Temporal.V1.xml#Temporal.TimelineVisible",</w:t>
      </w:r>
    </w:p>
    <w:p w14:paraId="7940B0DC" w14:textId="77777777" w:rsidR="00625EBC" w:rsidRDefault="00625EBC" w:rsidP="00625EBC">
      <w:pPr>
        <w:pStyle w:val="Code"/>
      </w:pPr>
      <w:r>
        <w:t xml:space="preserve">        "</w:t>
      </w:r>
      <w:proofErr w:type="spellStart"/>
      <w:r>
        <w:t>PeriodStart</w:t>
      </w:r>
      <w:proofErr w:type="spellEnd"/>
      <w:r>
        <w:t>": "</w:t>
      </w:r>
      <w:proofErr w:type="spellStart"/>
      <w:r>
        <w:t>ValidFrom</w:t>
      </w:r>
      <w:proofErr w:type="spellEnd"/>
      <w:r>
        <w:t>",</w:t>
      </w:r>
    </w:p>
    <w:p w14:paraId="41CDEC3F" w14:textId="77777777" w:rsidR="00625EBC" w:rsidRDefault="00625EBC" w:rsidP="00625EBC">
      <w:pPr>
        <w:pStyle w:val="Code"/>
      </w:pPr>
      <w:r>
        <w:t xml:space="preserve">        "</w:t>
      </w:r>
      <w:proofErr w:type="spellStart"/>
      <w:r>
        <w:t>PeriodEnd</w:t>
      </w:r>
      <w:proofErr w:type="spellEnd"/>
      <w:r>
        <w:t>": "</w:t>
      </w:r>
      <w:proofErr w:type="spellStart"/>
      <w:r>
        <w:t>ValidTo</w:t>
      </w:r>
      <w:proofErr w:type="spellEnd"/>
      <w:r>
        <w:t>",</w:t>
      </w:r>
    </w:p>
    <w:p w14:paraId="13ECFE56" w14:textId="10D48267" w:rsidR="00625EBC" w:rsidRDefault="00625EBC" w:rsidP="00625EBC">
      <w:pPr>
        <w:pStyle w:val="Code"/>
      </w:pPr>
      <w:r>
        <w:t xml:space="preserve">        "</w:t>
      </w:r>
      <w:proofErr w:type="spellStart"/>
      <w:r>
        <w:t>ObjectKey</w:t>
      </w:r>
      <w:proofErr w:type="spellEnd"/>
      <w:r>
        <w:t>": ["</w:t>
      </w:r>
      <w:proofErr w:type="spellStart"/>
      <w:r>
        <w:t>AreaID</w:t>
      </w:r>
      <w:proofErr w:type="spellEnd"/>
      <w:r>
        <w:t>", "</w:t>
      </w:r>
      <w:proofErr w:type="spellStart"/>
      <w:r w:rsidR="00CE595A">
        <w:t>CostCenter</w:t>
      </w:r>
      <w:r>
        <w:t>ID</w:t>
      </w:r>
      <w:proofErr w:type="spellEnd"/>
      <w:r>
        <w:t>"]</w:t>
      </w:r>
    </w:p>
    <w:p w14:paraId="05E5EDBB" w14:textId="77777777" w:rsidR="00625EBC" w:rsidRDefault="00625EBC" w:rsidP="00625EBC">
      <w:pPr>
        <w:pStyle w:val="Code"/>
      </w:pPr>
      <w:r>
        <w:t xml:space="preserve">      },</w:t>
      </w:r>
    </w:p>
    <w:p w14:paraId="60DDD328" w14:textId="77777777" w:rsidR="00625EBC" w:rsidRDefault="00625EBC" w:rsidP="00625EBC">
      <w:pPr>
        <w:pStyle w:val="Code"/>
      </w:pPr>
      <w:r>
        <w:t xml:space="preserve">      "SupportedActions": [</w:t>
      </w:r>
    </w:p>
    <w:p w14:paraId="38FA9686" w14:textId="77777777" w:rsidR="00625EBC" w:rsidRDefault="00625EBC" w:rsidP="00625EBC">
      <w:pPr>
        <w:pStyle w:val="Code"/>
      </w:pPr>
      <w:r>
        <w:t xml:space="preserve">        "</w:t>
      </w:r>
      <w:proofErr w:type="spellStart"/>
      <w:r>
        <w:t>Temporal.Update</w:t>
      </w:r>
      <w:proofErr w:type="spellEnd"/>
      <w:r>
        <w:t>",</w:t>
      </w:r>
    </w:p>
    <w:p w14:paraId="006D693A" w14:textId="77777777" w:rsidR="00625EBC" w:rsidRDefault="00625EBC" w:rsidP="00625EBC">
      <w:pPr>
        <w:pStyle w:val="Code"/>
      </w:pPr>
      <w:r>
        <w:t xml:space="preserve">        "</w:t>
      </w:r>
      <w:proofErr w:type="spellStart"/>
      <w:r>
        <w:t>Temporal.Upsert</w:t>
      </w:r>
      <w:proofErr w:type="spellEnd"/>
      <w:r>
        <w:t>",</w:t>
      </w:r>
    </w:p>
    <w:p w14:paraId="006A81AF" w14:textId="77777777" w:rsidR="00625EBC" w:rsidRDefault="00625EBC" w:rsidP="00625EBC">
      <w:pPr>
        <w:pStyle w:val="Code"/>
      </w:pPr>
      <w:r>
        <w:t xml:space="preserve">        "</w:t>
      </w:r>
      <w:proofErr w:type="spellStart"/>
      <w:r>
        <w:t>Temporal.Delete</w:t>
      </w:r>
      <w:proofErr w:type="spellEnd"/>
      <w:r>
        <w:t>"</w:t>
      </w:r>
    </w:p>
    <w:p w14:paraId="10FDBF1D" w14:textId="77777777" w:rsidR="00625EBC" w:rsidRDefault="00625EBC" w:rsidP="00625EBC">
      <w:pPr>
        <w:pStyle w:val="Code"/>
      </w:pPr>
      <w:r>
        <w:t xml:space="preserve">      ]</w:t>
      </w:r>
    </w:p>
    <w:p w14:paraId="719984C6" w14:textId="77777777" w:rsidR="00625EBC" w:rsidRDefault="00625EBC" w:rsidP="00625EBC">
      <w:pPr>
        <w:pStyle w:val="Code"/>
      </w:pPr>
      <w:r>
        <w:t xml:space="preserve">    }</w:t>
      </w:r>
    </w:p>
    <w:p w14:paraId="29878B31" w14:textId="77777777" w:rsidR="00625EBC" w:rsidRDefault="00625EBC" w:rsidP="00625EBC">
      <w:pPr>
        <w:pStyle w:val="Code"/>
      </w:pPr>
      <w:r>
        <w:t xml:space="preserve">  }</w:t>
      </w:r>
    </w:p>
    <w:p w14:paraId="7092C2F9" w14:textId="4FF39E35" w:rsidR="00DC7BFF" w:rsidRDefault="00625EBC" w:rsidP="00625EBC">
      <w:pPr>
        <w:pStyle w:val="Code"/>
      </w:pPr>
      <w:r>
        <w:t>}</w:t>
      </w:r>
    </w:p>
    <w:bookmarkStart w:id="355" w:name="sec_TemporalRequests"/>
    <w:p w14:paraId="13C981F8" w14:textId="426A6DB0" w:rsidR="00E02760" w:rsidRPr="00517183" w:rsidRDefault="00D56466" w:rsidP="00180D7D">
      <w:pPr>
        <w:pStyle w:val="Heading1"/>
        <w:numPr>
          <w:ilvl w:val="0"/>
          <w:numId w:val="3"/>
        </w:numPr>
      </w:pPr>
      <w:r>
        <w:lastRenderedPageBreak/>
        <w:fldChar w:fldCharType="begin"/>
      </w:r>
      <w:r>
        <w:instrText xml:space="preserve"> HYPERLINK  \l "sec_TemporalRequests" </w:instrText>
      </w:r>
      <w:r>
        <w:fldChar w:fldCharType="separate"/>
      </w:r>
      <w:bookmarkStart w:id="356" w:name="_Toc94107631"/>
      <w:r w:rsidR="00E02760" w:rsidRPr="00D56466">
        <w:rPr>
          <w:rStyle w:val="Hyperlink"/>
        </w:rPr>
        <w:t>Temporal Requests</w:t>
      </w:r>
      <w:bookmarkEnd w:id="352"/>
      <w:bookmarkEnd w:id="354"/>
      <w:bookmarkEnd w:id="355"/>
      <w:bookmarkEnd w:id="356"/>
      <w:r>
        <w:fldChar w:fldCharType="end"/>
      </w:r>
    </w:p>
    <w:bookmarkStart w:id="357" w:name="_Toc77928613"/>
    <w:bookmarkStart w:id="358" w:name="sec_TemporalExpressions"/>
    <w:bookmarkStart w:id="359" w:name="_Toc498519478"/>
    <w:p w14:paraId="348BCA3B" w14:textId="07FEC046" w:rsidR="00E02760" w:rsidRPr="00517183" w:rsidRDefault="00D56466" w:rsidP="00180D7D">
      <w:pPr>
        <w:pStyle w:val="Heading2"/>
        <w:numPr>
          <w:ilvl w:val="1"/>
          <w:numId w:val="3"/>
        </w:numPr>
      </w:pPr>
      <w:r>
        <w:fldChar w:fldCharType="begin"/>
      </w:r>
      <w:r>
        <w:instrText xml:space="preserve"> HYPERLINK  \l "sec_TemporalExpressions" </w:instrText>
      </w:r>
      <w:r>
        <w:fldChar w:fldCharType="separate"/>
      </w:r>
      <w:bookmarkStart w:id="360" w:name="_Toc94107632"/>
      <w:r w:rsidR="00E02760" w:rsidRPr="00D56466">
        <w:rPr>
          <w:rStyle w:val="Hyperlink"/>
        </w:rPr>
        <w:t>Temporal Expressions</w:t>
      </w:r>
      <w:bookmarkEnd w:id="357"/>
      <w:bookmarkEnd w:id="358"/>
      <w:bookmarkEnd w:id="360"/>
      <w:r>
        <w:fldChar w:fldCharType="end"/>
      </w:r>
    </w:p>
    <w:p w14:paraId="71DA09AE" w14:textId="77777777" w:rsidR="00E02760" w:rsidRPr="00517183" w:rsidRDefault="00E02760" w:rsidP="00E02760">
      <w:r w:rsidRPr="00517183">
        <w:t>A temporal expression</w:t>
      </w:r>
      <w:r>
        <w:t xml:space="preserve"> is</w:t>
      </w:r>
    </w:p>
    <w:p w14:paraId="54B246A8" w14:textId="5322EDE8" w:rsidR="00E02760" w:rsidRPr="00517183" w:rsidRDefault="00E02760" w:rsidP="00180D7D">
      <w:pPr>
        <w:pStyle w:val="ListParagraph"/>
        <w:numPr>
          <w:ilvl w:val="0"/>
          <w:numId w:val="11"/>
        </w:numPr>
      </w:pPr>
      <w:r w:rsidRPr="00517183">
        <w:t xml:space="preserve">A date in the form </w:t>
      </w:r>
      <w:proofErr w:type="spellStart"/>
      <w:r w:rsidRPr="00517183">
        <w:rPr>
          <w:rStyle w:val="Datatype"/>
        </w:rPr>
        <w:t>dateValue</w:t>
      </w:r>
      <w:proofErr w:type="spellEnd"/>
      <w:r w:rsidRPr="00517183">
        <w:t xml:space="preserve">, see </w:t>
      </w:r>
      <w:hyperlink w:anchor="ABNF" w:history="1">
        <w:r w:rsidRPr="00517183">
          <w:rPr>
            <w:rStyle w:val="Hyperlink"/>
            <w:b/>
          </w:rPr>
          <w:t>[OData-ABNF]</w:t>
        </w:r>
      </w:hyperlink>
    </w:p>
    <w:p w14:paraId="564D6AFB" w14:textId="7E0DCB1F" w:rsidR="00E02760" w:rsidRPr="00517183" w:rsidRDefault="00E02760" w:rsidP="00180D7D">
      <w:pPr>
        <w:pStyle w:val="ListParagraph"/>
        <w:numPr>
          <w:ilvl w:val="0"/>
          <w:numId w:val="11"/>
        </w:numPr>
      </w:pPr>
      <w:r w:rsidRPr="00517183">
        <w:t xml:space="preserve">A timestamp in the form </w:t>
      </w:r>
      <w:proofErr w:type="spellStart"/>
      <w:r w:rsidRPr="00517183">
        <w:rPr>
          <w:rStyle w:val="Datatype"/>
        </w:rPr>
        <w:t>dateTimeOffsetValueInUrl</w:t>
      </w:r>
      <w:proofErr w:type="spellEnd"/>
      <w:r w:rsidRPr="00517183">
        <w:t xml:space="preserve">, see </w:t>
      </w:r>
      <w:hyperlink w:anchor="ABNF" w:history="1">
        <w:r w:rsidRPr="00517183">
          <w:rPr>
            <w:rStyle w:val="Hyperlink"/>
            <w:b/>
          </w:rPr>
          <w:t>[OData-ABNF]</w:t>
        </w:r>
      </w:hyperlink>
    </w:p>
    <w:p w14:paraId="730DF1C0" w14:textId="77777777" w:rsidR="00E02760" w:rsidRPr="00517183" w:rsidRDefault="00E02760" w:rsidP="00180D7D">
      <w:pPr>
        <w:pStyle w:val="ListParagraph"/>
        <w:numPr>
          <w:ilvl w:val="0"/>
          <w:numId w:val="11"/>
        </w:numPr>
        <w:rPr>
          <w:rStyle w:val="Datatype"/>
          <w:rFonts w:ascii="Arial" w:hAnsi="Arial"/>
        </w:rPr>
      </w:pPr>
      <w:r w:rsidRPr="00517183">
        <w:t xml:space="preserve">One of the literals </w:t>
      </w:r>
      <w:proofErr w:type="gramStart"/>
      <w:r w:rsidRPr="00517183">
        <w:rPr>
          <w:rStyle w:val="Datatype"/>
        </w:rPr>
        <w:t>min</w:t>
      </w:r>
      <w:proofErr w:type="gramEnd"/>
      <w:r w:rsidRPr="00517183">
        <w:t xml:space="preserve"> </w:t>
      </w:r>
      <w:r>
        <w:t>or</w:t>
      </w:r>
      <w:r w:rsidRPr="00517183">
        <w:t xml:space="preserve"> </w:t>
      </w:r>
      <w:r w:rsidRPr="00517183">
        <w:rPr>
          <w:rStyle w:val="Datatype"/>
        </w:rPr>
        <w:t>max</w:t>
      </w:r>
    </w:p>
    <w:p w14:paraId="79005965" w14:textId="6EAA443C" w:rsidR="00E02760" w:rsidRPr="00517183" w:rsidRDefault="00E02760" w:rsidP="00180D7D">
      <w:pPr>
        <w:pStyle w:val="ListParagraph"/>
        <w:numPr>
          <w:ilvl w:val="0"/>
          <w:numId w:val="11"/>
        </w:numPr>
      </w:pPr>
      <w:r w:rsidRPr="00517183">
        <w:t>An expression resulting in a date or timestamp value</w:t>
      </w:r>
    </w:p>
    <w:p w14:paraId="1D726145" w14:textId="77777777" w:rsidR="00E02760" w:rsidRDefault="00E02760" w:rsidP="00E02760">
      <w:r w:rsidRPr="00517183">
        <w:t xml:space="preserve">The literals </w:t>
      </w:r>
      <w:r w:rsidRPr="00517183">
        <w:rPr>
          <w:rStyle w:val="Datatype"/>
        </w:rPr>
        <w:t>min</w:t>
      </w:r>
      <w:r w:rsidRPr="00517183">
        <w:t xml:space="preserve"> and </w:t>
      </w:r>
      <w:r w:rsidRPr="00517183">
        <w:rPr>
          <w:rStyle w:val="Datatype"/>
        </w:rPr>
        <w:t>max</w:t>
      </w:r>
      <w:r w:rsidRPr="00517183">
        <w:t xml:space="preserve"> are interpreted depending on the </w:t>
      </w:r>
      <w:r>
        <w:t>data type</w:t>
      </w:r>
      <w:r w:rsidRPr="00517183">
        <w:t xml:space="preserve"> of the time </w:t>
      </w:r>
      <w:r>
        <w:t>period start and end</w:t>
      </w:r>
      <w:r w:rsidRPr="00517183">
        <w:t xml:space="preserve">. </w:t>
      </w:r>
      <w:r>
        <w:t>They represent the minimum and maximum values of the time period that the service will allow. Their values are service specific as they can depend on the capabilities of the underlying data model.</w:t>
      </w:r>
    </w:p>
    <w:p w14:paraId="480A44FF" w14:textId="77777777" w:rsidR="00E02760" w:rsidRDefault="00E02760" w:rsidP="00E02760">
      <w:r w:rsidRPr="00517183">
        <w:t xml:space="preserve">Note that </w:t>
      </w:r>
      <w:r>
        <w:t xml:space="preserve">there is no literal for “today” as clients and services can be in different time zones and thus can have different notions of which date is “today”. Clients are advised to use concrete temporal values and should avoid using the URL function </w:t>
      </w:r>
      <w:proofErr w:type="gramStart"/>
      <w:r w:rsidRPr="00517183">
        <w:rPr>
          <w:rStyle w:val="Datatype"/>
        </w:rPr>
        <w:t>now(</w:t>
      </w:r>
      <w:proofErr w:type="gramEnd"/>
      <w:r w:rsidRPr="00517183">
        <w:rPr>
          <w:rStyle w:val="Datatype"/>
        </w:rPr>
        <w:t>)</w:t>
      </w:r>
      <w:r>
        <w:t xml:space="preserve"> with period start and end of type </w:t>
      </w:r>
      <w:proofErr w:type="spellStart"/>
      <w:r w:rsidRPr="00E569E0">
        <w:rPr>
          <w:rStyle w:val="Datatype"/>
        </w:rPr>
        <w:t>Edm.Date</w:t>
      </w:r>
      <w:proofErr w:type="spellEnd"/>
      <w:r>
        <w:t>.</w:t>
      </w:r>
    </w:p>
    <w:p w14:paraId="4D05B591" w14:textId="77777777" w:rsidR="00E02760" w:rsidRPr="00517183" w:rsidRDefault="00E02760" w:rsidP="00E02760">
      <w:r>
        <w:t>Note that services may allow service-defined functions for temporal expressions, for example to deal with fiscal years in a particular company.</w:t>
      </w:r>
    </w:p>
    <w:bookmarkStart w:id="361" w:name="_Toc77928614"/>
    <w:bookmarkStart w:id="362" w:name="sec_QueryingTemporalData"/>
    <w:p w14:paraId="6F1347BA" w14:textId="72366F67" w:rsidR="00E02760" w:rsidRPr="00517183" w:rsidRDefault="00D56466" w:rsidP="00180D7D">
      <w:pPr>
        <w:pStyle w:val="Heading2"/>
        <w:numPr>
          <w:ilvl w:val="1"/>
          <w:numId w:val="3"/>
        </w:numPr>
      </w:pPr>
      <w:r>
        <w:fldChar w:fldCharType="begin"/>
      </w:r>
      <w:r>
        <w:instrText xml:space="preserve"> HYPERLINK  \l "sec_QueryingTemporalData" </w:instrText>
      </w:r>
      <w:r>
        <w:fldChar w:fldCharType="separate"/>
      </w:r>
      <w:bookmarkStart w:id="363" w:name="_Toc94107633"/>
      <w:r w:rsidR="00E02760" w:rsidRPr="00D56466">
        <w:rPr>
          <w:rStyle w:val="Hyperlink"/>
        </w:rPr>
        <w:t>Querying Temporal Data</w:t>
      </w:r>
      <w:bookmarkEnd w:id="359"/>
      <w:bookmarkEnd w:id="361"/>
      <w:bookmarkEnd w:id="362"/>
      <w:bookmarkEnd w:id="363"/>
      <w:r>
        <w:fldChar w:fldCharType="end"/>
      </w:r>
    </w:p>
    <w:p w14:paraId="51B3926C" w14:textId="77777777" w:rsidR="00E02760" w:rsidRDefault="00E02760" w:rsidP="00E02760">
      <w:r>
        <w:t>Temporal</w:t>
      </w:r>
      <w:r w:rsidRPr="00517183">
        <w:t xml:space="preserve"> query options allow </w:t>
      </w:r>
      <w:r>
        <w:t>point-in-time</w:t>
      </w:r>
      <w:r w:rsidRPr="00517183">
        <w:t xml:space="preserve"> as well as time-</w:t>
      </w:r>
      <w:r>
        <w:t>range</w:t>
      </w:r>
      <w:r w:rsidRPr="00517183">
        <w:t xml:space="preserve"> queries. They take a temporal expression as their argument whose </w:t>
      </w:r>
      <w:r>
        <w:t xml:space="preserve">result </w:t>
      </w:r>
      <w:r w:rsidRPr="00517183">
        <w:t xml:space="preserve">type MUST match the </w:t>
      </w:r>
      <w:r>
        <w:t>type</w:t>
      </w:r>
      <w:r w:rsidRPr="00517183">
        <w:t xml:space="preserve"> of the corresponding time </w:t>
      </w:r>
      <w:r>
        <w:t>period start and end</w:t>
      </w:r>
      <w:r w:rsidRPr="00517183">
        <w:t>.</w:t>
      </w:r>
    </w:p>
    <w:p w14:paraId="710509C8" w14:textId="77777777" w:rsidR="00E02760" w:rsidRDefault="00E02760" w:rsidP="00E02760">
      <w:r>
        <w:t>Adding temporal query options to a request does not alter the response shape, it only affects the returned data.</w:t>
      </w:r>
    </w:p>
    <w:p w14:paraId="6955219C" w14:textId="77777777" w:rsidR="00E02760" w:rsidRDefault="00E02760" w:rsidP="00E02760">
      <w:r>
        <w:t>Temporal query options can be used with data modification operations, in which case they do not alter the modification semantics of the request, they only affect the response. That is,</w:t>
      </w:r>
      <w:r w:rsidRPr="00517183">
        <w:t xml:space="preserve"> </w:t>
      </w:r>
      <w:r>
        <w:t xml:space="preserve">they only influence the “implicit </w:t>
      </w:r>
      <w:r w:rsidRPr="00964A95">
        <w:rPr>
          <w:rStyle w:val="Datatype"/>
        </w:rPr>
        <w:t>GET</w:t>
      </w:r>
      <w:r>
        <w:t>” after successful data modification.</w:t>
      </w:r>
    </w:p>
    <w:p w14:paraId="01F74381" w14:textId="77777777" w:rsidR="00E02760" w:rsidRDefault="00E02760" w:rsidP="00E02760">
      <w:r>
        <w:t>If no temporal query options are specified,</w:t>
      </w:r>
    </w:p>
    <w:p w14:paraId="05E55993" w14:textId="77777777" w:rsidR="00E02760" w:rsidRDefault="00E02760" w:rsidP="00180D7D">
      <w:pPr>
        <w:pStyle w:val="ListParagraph"/>
        <w:numPr>
          <w:ilvl w:val="0"/>
          <w:numId w:val="15"/>
        </w:numPr>
      </w:pPr>
      <w:r>
        <w:t>timeline entity sets return all time slices, and</w:t>
      </w:r>
    </w:p>
    <w:p w14:paraId="4AAA083D" w14:textId="77777777" w:rsidR="00E02760" w:rsidRDefault="00E02760" w:rsidP="00180D7D">
      <w:pPr>
        <w:pStyle w:val="ListParagraph"/>
        <w:numPr>
          <w:ilvl w:val="0"/>
          <w:numId w:val="15"/>
        </w:numPr>
      </w:pPr>
      <w:r>
        <w:t>snapshot entity sets return the snapshot valid at the time of the request.</w:t>
      </w:r>
    </w:p>
    <w:bookmarkStart w:id="364" w:name="_Toc77928615"/>
    <w:bookmarkStart w:id="365" w:name="sec_PropagationofTemporalQueryOptions"/>
    <w:p w14:paraId="780AE098" w14:textId="2D5CA819" w:rsidR="00E02760" w:rsidRDefault="00D56466" w:rsidP="00180D7D">
      <w:pPr>
        <w:pStyle w:val="Heading3"/>
        <w:numPr>
          <w:ilvl w:val="2"/>
          <w:numId w:val="3"/>
        </w:numPr>
      </w:pPr>
      <w:r>
        <w:fldChar w:fldCharType="begin"/>
      </w:r>
      <w:r>
        <w:instrText xml:space="preserve"> HYPERLINK  \l "sec_PropagationofTemporalQueryOptions" </w:instrText>
      </w:r>
      <w:r>
        <w:fldChar w:fldCharType="separate"/>
      </w:r>
      <w:bookmarkStart w:id="366" w:name="_Toc94107634"/>
      <w:r w:rsidR="00E02760" w:rsidRPr="00D56466">
        <w:rPr>
          <w:rStyle w:val="Hyperlink"/>
        </w:rPr>
        <w:t>Propagation of Temporal Query Options</w:t>
      </w:r>
      <w:bookmarkEnd w:id="364"/>
      <w:bookmarkEnd w:id="365"/>
      <w:bookmarkEnd w:id="366"/>
      <w:r>
        <w:fldChar w:fldCharType="end"/>
      </w:r>
    </w:p>
    <w:p w14:paraId="54570CF8" w14:textId="77777777" w:rsidR="00E02760" w:rsidRDefault="00E02760" w:rsidP="00E02760">
      <w:r>
        <w:t>Temporal query options can be specified for the requested resource, and for</w:t>
      </w:r>
      <w:r w:rsidRPr="00517183">
        <w:t xml:space="preserve"> </w:t>
      </w:r>
      <w:r>
        <w:t>expanded navigation properties. They</w:t>
      </w:r>
      <w:r w:rsidRPr="00517183">
        <w:t xml:space="preserve"> </w:t>
      </w:r>
      <w:r>
        <w:t xml:space="preserve">are propagated along navigation paths and </w:t>
      </w:r>
      <w:r w:rsidRPr="005A7106">
        <w:rPr>
          <w:rStyle w:val="Datatype"/>
        </w:rPr>
        <w:t>$expand</w:t>
      </w:r>
      <w:r>
        <w:t xml:space="preserve"> until overridden on an expanded navigation property, and the overridden query option values are propagated from there to further expanded navigation properties.</w:t>
      </w:r>
    </w:p>
    <w:p w14:paraId="2A9979B6" w14:textId="77777777" w:rsidR="00E02760" w:rsidRDefault="00E02760" w:rsidP="00E02760">
      <w:r>
        <w:t>If any temporal query option is specified for an expanded navigation property, all temporal query options are overridden, and only the explicitly specified temporal query options take effect and are propagated further.</w:t>
      </w:r>
    </w:p>
    <w:p w14:paraId="5CDEF902" w14:textId="77777777" w:rsidR="00E02760" w:rsidRDefault="00E02760" w:rsidP="00E02760">
      <w:r w:rsidRPr="00CC0FEE">
        <w:t xml:space="preserve">Temporal query options can be specified even if the directly addressed </w:t>
      </w:r>
      <w:r>
        <w:t>resource</w:t>
      </w:r>
      <w:r w:rsidRPr="00CC0FEE">
        <w:t xml:space="preserve"> does not track time. In this case the temporal query options do not have any effect other than being</w:t>
      </w:r>
      <w:r w:rsidRPr="00517183">
        <w:t xml:space="preserve"> </w:t>
      </w:r>
      <w:r>
        <w:t xml:space="preserve">propagated </w:t>
      </w:r>
      <w:r w:rsidRPr="00CC0FEE">
        <w:t xml:space="preserve">along </w:t>
      </w:r>
      <w:r w:rsidRPr="00CC0FEE">
        <w:rPr>
          <w:rStyle w:val="Datatype"/>
        </w:rPr>
        <w:t>$expand</w:t>
      </w:r>
      <w:r w:rsidRPr="00CC0FEE">
        <w:t xml:space="preserve">. </w:t>
      </w:r>
    </w:p>
    <w:p w14:paraId="71039CE9" w14:textId="36B8625D" w:rsidR="00E02760" w:rsidRPr="00506493" w:rsidRDefault="00E02760" w:rsidP="00E02760">
      <w:r w:rsidRPr="00506493">
        <w:t>For entit</w:t>
      </w:r>
      <w:r>
        <w:t>ies</w:t>
      </w:r>
      <w:r w:rsidRPr="00506493">
        <w:t xml:space="preserve"> in a </w:t>
      </w:r>
      <w:hyperlink w:anchor="sec_SnapshotEntitySet" w:history="1">
        <w:r w:rsidRPr="00E405FC">
          <w:rPr>
            <w:rStyle w:val="Hyperlink"/>
          </w:rPr>
          <w:t>snapshot entity set</w:t>
        </w:r>
      </w:hyperlink>
      <w:r w:rsidRPr="00506493">
        <w:t xml:space="preserve"> the point in time for </w:t>
      </w:r>
      <w:r>
        <w:t>representing</w:t>
      </w:r>
      <w:r w:rsidRPr="00506493">
        <w:t xml:space="preserve"> data is determined </w:t>
      </w:r>
      <w:r w:rsidR="00C53BCD">
        <w:t>by the first applicable rule</w:t>
      </w:r>
      <w:r w:rsidRPr="00506493">
        <w:t>:</w:t>
      </w:r>
    </w:p>
    <w:p w14:paraId="01A64562" w14:textId="419E314A" w:rsidR="00752833" w:rsidRPr="00034C80" w:rsidRDefault="00752833" w:rsidP="00752833">
      <w:pPr>
        <w:pStyle w:val="ListParagraph"/>
        <w:numPr>
          <w:ilvl w:val="0"/>
          <w:numId w:val="21"/>
        </w:numPr>
      </w:pPr>
      <w:r w:rsidRPr="00034C80">
        <w:t xml:space="preserve">by </w:t>
      </w:r>
      <w:r w:rsidR="00926FDC">
        <w:t xml:space="preserve">the query option </w:t>
      </w:r>
      <w:hyperlink w:anchor="sec_QueryOptionat" w:history="1">
        <w:r w:rsidRPr="00034C80">
          <w:rPr>
            <w:rStyle w:val="Hyperlink"/>
            <w:rFonts w:ascii="Courier New" w:hAnsi="Courier New"/>
          </w:rPr>
          <w:t>$at</w:t>
        </w:r>
      </w:hyperlink>
      <w:r w:rsidRPr="00034C80">
        <w:t xml:space="preserve"> </w:t>
      </w:r>
      <w:r>
        <w:t xml:space="preserve">nested </w:t>
      </w:r>
      <w:r w:rsidRPr="00034C80">
        <w:t>within</w:t>
      </w:r>
      <w:r>
        <w:t xml:space="preserve"> </w:t>
      </w:r>
      <w:r w:rsidRPr="00034C80">
        <w:rPr>
          <w:rStyle w:val="Datatype"/>
        </w:rPr>
        <w:t>$expand</w:t>
      </w:r>
    </w:p>
    <w:p w14:paraId="6817545B" w14:textId="6CD5C2D1" w:rsidR="00752833" w:rsidRPr="00034C80" w:rsidRDefault="00752833" w:rsidP="00752833">
      <w:pPr>
        <w:pStyle w:val="ListParagraph"/>
        <w:numPr>
          <w:ilvl w:val="0"/>
          <w:numId w:val="21"/>
        </w:numPr>
      </w:pPr>
      <w:r w:rsidRPr="00034C80">
        <w:t xml:space="preserve">by </w:t>
      </w:r>
      <w:r>
        <w:t xml:space="preserve">a </w:t>
      </w:r>
      <w:hyperlink w:anchor="sec_QueryOptionat" w:history="1">
        <w:r w:rsidRPr="00034C80">
          <w:rPr>
            <w:rStyle w:val="Hyperlink"/>
            <w:rFonts w:ascii="Courier New" w:hAnsi="Courier New"/>
          </w:rPr>
          <w:t>$at</w:t>
        </w:r>
      </w:hyperlink>
      <w:r w:rsidRPr="00034C80">
        <w:t xml:space="preserve"> </w:t>
      </w:r>
      <w:r w:rsidR="008924EF">
        <w:t xml:space="preserve">value </w:t>
      </w:r>
      <w:r>
        <w:t>propagated</w:t>
      </w:r>
      <w:r w:rsidRPr="00034C80">
        <w:t xml:space="preserve"> along </w:t>
      </w:r>
      <w:r w:rsidRPr="00034C80">
        <w:rPr>
          <w:rStyle w:val="Datatype"/>
        </w:rPr>
        <w:t>$expand</w:t>
      </w:r>
    </w:p>
    <w:p w14:paraId="32A79905" w14:textId="4D803B19" w:rsidR="00E02760" w:rsidRPr="00506493" w:rsidRDefault="00E02760" w:rsidP="00180D7D">
      <w:pPr>
        <w:pStyle w:val="ListParagraph"/>
        <w:numPr>
          <w:ilvl w:val="0"/>
          <w:numId w:val="21"/>
        </w:numPr>
      </w:pPr>
      <w:r w:rsidRPr="00506493">
        <w:t xml:space="preserve">by </w:t>
      </w:r>
      <w:hyperlink w:anchor="sec_QueryOptionat" w:history="1">
        <w:r w:rsidRPr="00506493">
          <w:rPr>
            <w:rStyle w:val="Hyperlink"/>
            <w:rFonts w:ascii="Courier New" w:hAnsi="Courier New"/>
          </w:rPr>
          <w:t>$at</w:t>
        </w:r>
      </w:hyperlink>
      <w:r w:rsidRPr="00506493">
        <w:t xml:space="preserve"> in the query option part of the request URL</w:t>
      </w:r>
      <w:r>
        <w:t>, which applies to every segment of the resource path</w:t>
      </w:r>
      <w:r w:rsidR="00055E4B">
        <w:t xml:space="preserve"> </w:t>
      </w:r>
      <w:r w:rsidR="006855FA" w:rsidRPr="006855FA">
        <w:t>and paths that occur in system query options</w:t>
      </w:r>
    </w:p>
    <w:p w14:paraId="75C038BE" w14:textId="1D770994" w:rsidR="00752833" w:rsidRDefault="00752833" w:rsidP="00752833">
      <w:pPr>
        <w:pStyle w:val="ListParagraph"/>
        <w:numPr>
          <w:ilvl w:val="0"/>
          <w:numId w:val="21"/>
        </w:numPr>
      </w:pPr>
      <w:r>
        <w:t>by</w:t>
      </w:r>
      <w:r w:rsidRPr="00034C80">
        <w:t xml:space="preserve"> the default value "now"</w:t>
      </w:r>
      <w:r>
        <w:t xml:space="preserve"> – the logic for determining this value is service-specific</w:t>
      </w:r>
    </w:p>
    <w:p w14:paraId="48B02A8F" w14:textId="65965728" w:rsidR="00E02760" w:rsidRPr="00506493" w:rsidRDefault="00E02760" w:rsidP="00E02760">
      <w:r w:rsidRPr="00506493">
        <w:lastRenderedPageBreak/>
        <w:t>For entit</w:t>
      </w:r>
      <w:r>
        <w:t>ies</w:t>
      </w:r>
      <w:r w:rsidRPr="00506493">
        <w:t xml:space="preserve"> in a </w:t>
      </w:r>
      <w:hyperlink w:anchor="sec_TimelineEntitySet" w:history="1">
        <w:r>
          <w:rPr>
            <w:rStyle w:val="Hyperlink"/>
          </w:rPr>
          <w:t>timeline</w:t>
        </w:r>
        <w:r w:rsidRPr="00E405FC">
          <w:rPr>
            <w:rStyle w:val="Hyperlink"/>
          </w:rPr>
          <w:t xml:space="preserve"> entity set</w:t>
        </w:r>
      </w:hyperlink>
      <w:r w:rsidRPr="00506493">
        <w:t xml:space="preserve"> the </w:t>
      </w:r>
      <w:r>
        <w:t xml:space="preserve">time interval for filtering time slices </w:t>
      </w:r>
      <w:r w:rsidRPr="00506493">
        <w:t xml:space="preserve">is determined </w:t>
      </w:r>
      <w:r w:rsidR="00C53BCD">
        <w:t>by the f</w:t>
      </w:r>
      <w:r w:rsidR="00DB3179">
        <w:t>irst applicable rule</w:t>
      </w:r>
      <w:r w:rsidRPr="00506493">
        <w:t>:</w:t>
      </w:r>
    </w:p>
    <w:p w14:paraId="6E71BAD1" w14:textId="77777777" w:rsidR="007A56D6" w:rsidRPr="00034C80" w:rsidRDefault="002F1803" w:rsidP="007A56D6">
      <w:pPr>
        <w:pStyle w:val="ListParagraph"/>
        <w:numPr>
          <w:ilvl w:val="0"/>
          <w:numId w:val="22"/>
        </w:numPr>
      </w:pPr>
      <w:r w:rsidRPr="00034C80">
        <w:t>by</w:t>
      </w:r>
      <w:r>
        <w:t xml:space="preserve"> </w:t>
      </w:r>
      <w:r w:rsidR="007A56D6" w:rsidRPr="00034C80">
        <w:t>nested</w:t>
      </w:r>
      <w:r w:rsidR="007A56D6">
        <w:t xml:space="preserve"> </w:t>
      </w:r>
      <w:r>
        <w:t>temporal query options</w:t>
      </w:r>
      <w:r w:rsidRPr="00034C80">
        <w:t xml:space="preserve"> </w:t>
      </w:r>
      <w:r w:rsidR="007A56D6" w:rsidRPr="00034C80">
        <w:t xml:space="preserve">within </w:t>
      </w:r>
      <w:r w:rsidR="007A56D6" w:rsidRPr="00034C80">
        <w:rPr>
          <w:rStyle w:val="Datatype"/>
        </w:rPr>
        <w:t>$expand</w:t>
      </w:r>
    </w:p>
    <w:p w14:paraId="34D94925" w14:textId="4176E631" w:rsidR="002F1803" w:rsidRPr="00034C80" w:rsidRDefault="002F1803" w:rsidP="002F1803">
      <w:pPr>
        <w:pStyle w:val="ListParagraph"/>
        <w:numPr>
          <w:ilvl w:val="0"/>
          <w:numId w:val="22"/>
        </w:numPr>
      </w:pPr>
      <w:r w:rsidRPr="00034C80">
        <w:t>by</w:t>
      </w:r>
      <w:r>
        <w:t xml:space="preserve"> temporal query option</w:t>
      </w:r>
      <w:r w:rsidR="00161E1E">
        <w:t xml:space="preserve"> value</w:t>
      </w:r>
      <w:r>
        <w:t>s</w:t>
      </w:r>
      <w:r w:rsidRPr="00034C80">
        <w:t xml:space="preserve"> </w:t>
      </w:r>
      <w:r>
        <w:t xml:space="preserve">propagated </w:t>
      </w:r>
      <w:r w:rsidRPr="00034C80">
        <w:t xml:space="preserve">along </w:t>
      </w:r>
      <w:r w:rsidRPr="00034C80">
        <w:rPr>
          <w:rStyle w:val="Datatype"/>
        </w:rPr>
        <w:t>$expand</w:t>
      </w:r>
    </w:p>
    <w:p w14:paraId="444C52FB" w14:textId="77777777" w:rsidR="007A56D6" w:rsidRPr="00506493" w:rsidRDefault="007A56D6" w:rsidP="007A56D6">
      <w:pPr>
        <w:pStyle w:val="ListParagraph"/>
        <w:numPr>
          <w:ilvl w:val="0"/>
          <w:numId w:val="22"/>
        </w:numPr>
      </w:pPr>
      <w:r w:rsidRPr="00506493">
        <w:t xml:space="preserve">by </w:t>
      </w:r>
      <w:r>
        <w:t>temporal</w:t>
      </w:r>
      <w:r w:rsidRPr="00506493">
        <w:t xml:space="preserve"> query option</w:t>
      </w:r>
      <w:r>
        <w:t>s</w:t>
      </w:r>
      <w:r w:rsidRPr="00506493">
        <w:t xml:space="preserve"> in the query option part of the request URL</w:t>
      </w:r>
    </w:p>
    <w:bookmarkStart w:id="367" w:name="_Toc77928616"/>
    <w:bookmarkStart w:id="368" w:name="sec_QueryOptionat"/>
    <w:p w14:paraId="2BAEC309" w14:textId="5E5885BE" w:rsidR="00E02760" w:rsidRPr="00517183" w:rsidRDefault="00D56466" w:rsidP="00180D7D">
      <w:pPr>
        <w:pStyle w:val="Heading3"/>
        <w:numPr>
          <w:ilvl w:val="2"/>
          <w:numId w:val="3"/>
        </w:numPr>
      </w:pPr>
      <w:r>
        <w:fldChar w:fldCharType="begin"/>
      </w:r>
      <w:r>
        <w:instrText xml:space="preserve"> HYPERLINK  \l "sec_QueryOptionat" </w:instrText>
      </w:r>
      <w:r>
        <w:fldChar w:fldCharType="separate"/>
      </w:r>
      <w:bookmarkStart w:id="369" w:name="_Toc94107635"/>
      <w:r w:rsidR="00E02760" w:rsidRPr="00D56466">
        <w:rPr>
          <w:rStyle w:val="Hyperlink"/>
        </w:rPr>
        <w:t xml:space="preserve">Query Option </w:t>
      </w:r>
      <w:r w:rsidR="00E02760" w:rsidRPr="00D56466">
        <w:rPr>
          <w:rStyle w:val="Hyperlink"/>
          <w:rFonts w:ascii="Courier New" w:hAnsi="Courier New"/>
        </w:rPr>
        <w:t>$at</w:t>
      </w:r>
      <w:bookmarkEnd w:id="367"/>
      <w:bookmarkEnd w:id="368"/>
      <w:bookmarkEnd w:id="369"/>
      <w:r>
        <w:fldChar w:fldCharType="end"/>
      </w:r>
    </w:p>
    <w:p w14:paraId="6A7CFE6B" w14:textId="77777777" w:rsidR="00E02760" w:rsidRDefault="00E02760" w:rsidP="00E02760">
      <w:r w:rsidRPr="00517183">
        <w:t xml:space="preserve">The </w:t>
      </w:r>
      <w:r w:rsidRPr="00517183">
        <w:rPr>
          <w:rStyle w:val="Datatype"/>
        </w:rPr>
        <w:t>$at</w:t>
      </w:r>
      <w:r w:rsidRPr="00517183">
        <w:t xml:space="preserve"> query option takes a temporal expression as its argument.</w:t>
      </w:r>
      <w:r>
        <w:t xml:space="preserve"> </w:t>
      </w:r>
      <w:r w:rsidRPr="00517183">
        <w:t xml:space="preserve">It </w:t>
      </w:r>
      <w:r>
        <w:t>retrieves</w:t>
      </w:r>
      <w:r w:rsidRPr="00194556">
        <w:t xml:space="preserve"> the snapshot whose application time period</w:t>
      </w:r>
      <w:r>
        <w:t xml:space="preserve"> contains the value of </w:t>
      </w:r>
      <w:r w:rsidRPr="004A556D">
        <w:rPr>
          <w:rStyle w:val="Datatype"/>
        </w:rPr>
        <w:t>$at</w:t>
      </w:r>
      <w:r w:rsidRPr="00517183">
        <w:t>.</w:t>
      </w:r>
    </w:p>
    <w:p w14:paraId="58393A04" w14:textId="2C9664E4" w:rsidR="00E02760" w:rsidRDefault="00E02760" w:rsidP="00E02760">
      <w:pPr>
        <w:keepNext/>
      </w:pPr>
      <w:r>
        <w:t>For timeline entity sets</w:t>
      </w:r>
      <w:r w:rsidR="00F447C0">
        <w:t xml:space="preserve"> and collection-valued navigation to timeline entity sets</w:t>
      </w:r>
      <w:r w:rsidR="00B84A6B">
        <w:t>,</w:t>
      </w:r>
      <w:r>
        <w:t xml:space="preserve"> </w:t>
      </w:r>
      <w:r w:rsidRPr="00B51248">
        <w:rPr>
          <w:rStyle w:val="Datatype"/>
        </w:rPr>
        <w:t>$at=&lt;point-in-time&gt;</w:t>
      </w:r>
      <w:r>
        <w:t xml:space="preserve"> is shorthand for</w:t>
      </w:r>
    </w:p>
    <w:p w14:paraId="2673A1EB" w14:textId="4510DB51" w:rsidR="00E02760" w:rsidRPr="004C6F7E" w:rsidRDefault="0075210B" w:rsidP="00E02760">
      <w:pPr>
        <w:pStyle w:val="SourceCode"/>
        <w:rPr>
          <w:rStyle w:val="Datatype"/>
        </w:rPr>
      </w:pPr>
      <w:hyperlink w:anchor="sec_QueryOptionsfromtoandtoInclusive" w:history="1">
        <w:r w:rsidR="00E02760" w:rsidRPr="00232CC0">
          <w:rPr>
            <w:rStyle w:val="Hyperlink"/>
          </w:rPr>
          <w:t>$from</w:t>
        </w:r>
      </w:hyperlink>
      <w:r w:rsidR="00E02760">
        <w:rPr>
          <w:rStyle w:val="Datatype"/>
        </w:rPr>
        <w:t>=</w:t>
      </w:r>
      <w:r w:rsidR="00E02760" w:rsidRPr="004C6F7E">
        <w:rPr>
          <w:rStyle w:val="Datatype"/>
        </w:rPr>
        <w:t>&lt;poin</w:t>
      </w:r>
      <w:r w:rsidR="00E02760">
        <w:rPr>
          <w:rStyle w:val="Datatype"/>
        </w:rPr>
        <w:t>t-in-time&gt;&amp;</w:t>
      </w:r>
      <w:hyperlink w:anchor="sec_QueryOptionsfromtoandtoInclusive" w:history="1">
        <w:r w:rsidR="00E02760" w:rsidRPr="00232CC0">
          <w:rPr>
            <w:rStyle w:val="Hyperlink"/>
          </w:rPr>
          <w:t>$</w:t>
        </w:r>
        <w:proofErr w:type="spellStart"/>
        <w:r w:rsidR="00E02760" w:rsidRPr="00232CC0">
          <w:rPr>
            <w:rStyle w:val="Hyperlink"/>
          </w:rPr>
          <w:t>toInclusive</w:t>
        </w:r>
        <w:proofErr w:type="spellEnd"/>
      </w:hyperlink>
      <w:r w:rsidR="00E02760">
        <w:rPr>
          <w:rStyle w:val="Datatype"/>
        </w:rPr>
        <w:t>=&lt;point-in-time&gt;</w:t>
      </w:r>
    </w:p>
    <w:p w14:paraId="3D176E84" w14:textId="77777777" w:rsidR="00E02760" w:rsidRDefault="00E02760" w:rsidP="00E02760">
      <w:r>
        <w:t xml:space="preserve">The query option </w:t>
      </w:r>
      <w:r w:rsidRPr="000234B3">
        <w:rPr>
          <w:rStyle w:val="Datatype"/>
        </w:rPr>
        <w:t>$at</w:t>
      </w:r>
      <w:r>
        <w:t xml:space="preserve"> can be combined with </w:t>
      </w:r>
      <w:r w:rsidRPr="000234B3">
        <w:rPr>
          <w:rStyle w:val="Datatype"/>
        </w:rPr>
        <w:t>$filter</w:t>
      </w:r>
      <w:r>
        <w:t xml:space="preserve"> and </w:t>
      </w:r>
      <w:r w:rsidRPr="0083247F">
        <w:rPr>
          <w:rStyle w:val="Datatype"/>
        </w:rPr>
        <w:t>$search</w:t>
      </w:r>
      <w:r>
        <w:t>. Only entities satisfying all specified criteria are returned.</w:t>
      </w:r>
    </w:p>
    <w:p w14:paraId="46F795FE" w14:textId="7A567A2E"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9</w:t>
      </w:r>
      <w:r w:rsidRPr="00517183">
        <w:rPr>
          <w:noProof/>
        </w:rPr>
        <w:fldChar w:fldCharType="end"/>
      </w:r>
      <w:r w:rsidRPr="00517183">
        <w:t xml:space="preserve">: Retrieve current </w:t>
      </w:r>
      <w:r>
        <w:t xml:space="preserve">data of an </w:t>
      </w:r>
      <w:r w:rsidRPr="00517183">
        <w:t>employee</w:t>
      </w:r>
    </w:p>
    <w:p w14:paraId="23421B86" w14:textId="77777777" w:rsidR="00E02760" w:rsidRPr="00517183" w:rsidRDefault="00E02760" w:rsidP="00E02760">
      <w:pPr>
        <w:pStyle w:val="Code"/>
      </w:pPr>
      <w:r w:rsidRPr="00517183">
        <w:t xml:space="preserve">GET </w:t>
      </w:r>
      <w:r>
        <w:t>/api-1</w:t>
      </w:r>
      <w:r w:rsidRPr="00517183">
        <w:t>/Employees('E314')</w:t>
      </w:r>
    </w:p>
    <w:p w14:paraId="3A26ACE3" w14:textId="77777777" w:rsidR="00E02760" w:rsidRPr="00517183" w:rsidRDefault="00E02760" w:rsidP="00815E61">
      <w:pPr>
        <w:pStyle w:val="Caption"/>
      </w:pPr>
      <w:r w:rsidRPr="00517183">
        <w:t>results in</w:t>
      </w:r>
    </w:p>
    <w:p w14:paraId="78C345B2" w14:textId="77777777" w:rsidR="00E02760" w:rsidRPr="00517183" w:rsidRDefault="00E02760" w:rsidP="00E02760">
      <w:pPr>
        <w:pStyle w:val="Code"/>
      </w:pPr>
      <w:r w:rsidRPr="00517183">
        <w:t>{</w:t>
      </w:r>
    </w:p>
    <w:p w14:paraId="7655B792"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/$entity",</w:t>
      </w:r>
    </w:p>
    <w:p w14:paraId="51704A42" w14:textId="77777777" w:rsidR="00E02760" w:rsidRPr="00517183" w:rsidRDefault="00E02760" w:rsidP="00E02760">
      <w:pPr>
        <w:pStyle w:val="Code"/>
      </w:pPr>
      <w:r w:rsidRPr="00517183">
        <w:t xml:space="preserve">  "ID": "E314",</w:t>
      </w:r>
    </w:p>
    <w:p w14:paraId="5BDDA74F" w14:textId="77777777" w:rsidR="00E02760" w:rsidRPr="00517183" w:rsidRDefault="00E02760" w:rsidP="00E02760">
      <w:pPr>
        <w:pStyle w:val="Code"/>
      </w:pPr>
      <w:r w:rsidRPr="00517183">
        <w:t xml:space="preserve">  "Name": "McDevitt",</w:t>
      </w:r>
    </w:p>
    <w:p w14:paraId="616859AA" w14:textId="77777777" w:rsidR="00E02760" w:rsidRPr="00517183" w:rsidRDefault="00E02760" w:rsidP="00E02760">
      <w:pPr>
        <w:pStyle w:val="Code"/>
      </w:pPr>
      <w:r w:rsidRPr="00517183">
        <w:t xml:space="preserve">  "</w:t>
      </w:r>
      <w:proofErr w:type="spellStart"/>
      <w:r w:rsidRPr="00517183">
        <w:t>Jobtitle</w:t>
      </w:r>
      <w:proofErr w:type="spellEnd"/>
      <w:r w:rsidRPr="00517183">
        <w:t>": "Senior"</w:t>
      </w:r>
    </w:p>
    <w:p w14:paraId="7B44B209" w14:textId="77777777" w:rsidR="00E02760" w:rsidRPr="00517183" w:rsidRDefault="00E02760" w:rsidP="00E02760">
      <w:pPr>
        <w:pStyle w:val="Code"/>
      </w:pPr>
      <w:r w:rsidRPr="00517183">
        <w:t>}</w:t>
      </w:r>
    </w:p>
    <w:p w14:paraId="156EF6F6" w14:textId="1ED7DC44"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10</w:t>
      </w:r>
      <w:r w:rsidRPr="00517183">
        <w:rPr>
          <w:noProof/>
        </w:rPr>
        <w:fldChar w:fldCharType="end"/>
      </w:r>
      <w:r w:rsidRPr="00517183">
        <w:t xml:space="preserve">: retrieve employee </w:t>
      </w:r>
      <w:r>
        <w:t>at a specific point in application time</w:t>
      </w:r>
    </w:p>
    <w:p w14:paraId="5D05003A" w14:textId="77777777" w:rsidR="00E02760" w:rsidRPr="00517183" w:rsidRDefault="00E02760" w:rsidP="00E02760">
      <w:pPr>
        <w:pStyle w:val="Code"/>
      </w:pPr>
      <w:r w:rsidRPr="00517183">
        <w:t xml:space="preserve">GET </w:t>
      </w:r>
      <w:r>
        <w:t>/api-1</w:t>
      </w:r>
      <w:r w:rsidRPr="00517183">
        <w:t>/Employees('E314'</w:t>
      </w:r>
      <w:proofErr w:type="gramStart"/>
      <w:r w:rsidRPr="00517183">
        <w:t>)?$</w:t>
      </w:r>
      <w:proofErr w:type="gramEnd"/>
      <w:r w:rsidRPr="00517183">
        <w:t>at=2012-01-01</w:t>
      </w:r>
    </w:p>
    <w:p w14:paraId="23E68824" w14:textId="77777777" w:rsidR="00E02760" w:rsidRPr="00517183" w:rsidRDefault="00E02760" w:rsidP="00815E61">
      <w:pPr>
        <w:pStyle w:val="Caption"/>
      </w:pPr>
      <w:r w:rsidRPr="00517183">
        <w:t>results in</w:t>
      </w:r>
    </w:p>
    <w:p w14:paraId="5E01831A" w14:textId="77777777" w:rsidR="00E02760" w:rsidRPr="00517183" w:rsidRDefault="00E02760" w:rsidP="00E02760">
      <w:pPr>
        <w:pStyle w:val="Code"/>
      </w:pPr>
      <w:r w:rsidRPr="00517183">
        <w:t>{</w:t>
      </w:r>
    </w:p>
    <w:p w14:paraId="7B0F54DB"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/$entity",</w:t>
      </w:r>
    </w:p>
    <w:p w14:paraId="163762A7" w14:textId="77777777" w:rsidR="00E02760" w:rsidRPr="00517183" w:rsidRDefault="00E02760" w:rsidP="00E02760">
      <w:pPr>
        <w:pStyle w:val="Code"/>
      </w:pPr>
      <w:r w:rsidRPr="00517183">
        <w:t xml:space="preserve">  "ID": "E314",</w:t>
      </w:r>
    </w:p>
    <w:p w14:paraId="65D05557" w14:textId="77777777" w:rsidR="00E02760" w:rsidRPr="00517183" w:rsidRDefault="00E02760" w:rsidP="00E02760">
      <w:pPr>
        <w:pStyle w:val="Code"/>
      </w:pPr>
      <w:r w:rsidRPr="00517183">
        <w:t xml:space="preserve">  "Name": "McDevitt",</w:t>
      </w:r>
    </w:p>
    <w:p w14:paraId="0466DF0C" w14:textId="77777777" w:rsidR="00E02760" w:rsidRPr="00517183" w:rsidRDefault="00E02760" w:rsidP="00E02760">
      <w:pPr>
        <w:pStyle w:val="Code"/>
      </w:pPr>
      <w:r w:rsidRPr="00517183">
        <w:t xml:space="preserve">  "</w:t>
      </w:r>
      <w:proofErr w:type="spellStart"/>
      <w:r w:rsidRPr="00517183">
        <w:t>Jobtitle</w:t>
      </w:r>
      <w:proofErr w:type="spellEnd"/>
      <w:r w:rsidRPr="00517183">
        <w:t>": "Junior"</w:t>
      </w:r>
    </w:p>
    <w:p w14:paraId="79878D2C" w14:textId="77777777" w:rsidR="00E02760" w:rsidRPr="00517183" w:rsidRDefault="00E02760" w:rsidP="00E02760">
      <w:pPr>
        <w:pStyle w:val="Code"/>
      </w:pPr>
      <w:r w:rsidRPr="00517183">
        <w:t>}</w:t>
      </w:r>
    </w:p>
    <w:p w14:paraId="603FCB91" w14:textId="1C63BD5E" w:rsidR="00E02760" w:rsidRPr="00517183" w:rsidRDefault="00E02760" w:rsidP="00815E61">
      <w:pPr>
        <w:pStyle w:val="Caption"/>
      </w:pPr>
      <w:bookmarkStart w:id="370" w:name="_Toc536106214"/>
      <w:bookmarkStart w:id="371" w:name="_Toc536106354"/>
      <w:bookmarkStart w:id="372" w:name="_Toc536106215"/>
      <w:bookmarkStart w:id="373" w:name="_Toc536106355"/>
      <w:bookmarkStart w:id="374" w:name="_Toc536106216"/>
      <w:bookmarkStart w:id="375" w:name="_Toc536106356"/>
      <w:bookmarkStart w:id="376" w:name="_Toc536106217"/>
      <w:bookmarkStart w:id="377" w:name="_Toc536106357"/>
      <w:bookmarkStart w:id="378" w:name="_Toc536106218"/>
      <w:bookmarkStart w:id="379" w:name="_Toc536106358"/>
      <w:bookmarkStart w:id="380" w:name="_Toc536106219"/>
      <w:bookmarkStart w:id="381" w:name="_Toc536106359"/>
      <w:bookmarkStart w:id="382" w:name="_Toc536106220"/>
      <w:bookmarkStart w:id="383" w:name="_Toc536106360"/>
      <w:bookmarkStart w:id="384" w:name="_Toc536106221"/>
      <w:bookmarkStart w:id="385" w:name="_Toc536106361"/>
      <w:bookmarkStart w:id="386" w:name="_Toc536106222"/>
      <w:bookmarkStart w:id="387" w:name="_Toc536106362"/>
      <w:bookmarkStart w:id="388" w:name="_Toc536106223"/>
      <w:bookmarkStart w:id="389" w:name="_Toc536106363"/>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11</w:t>
      </w:r>
      <w:r w:rsidRPr="00517183">
        <w:rPr>
          <w:noProof/>
        </w:rPr>
        <w:fldChar w:fldCharType="end"/>
      </w:r>
      <w:r w:rsidRPr="00517183">
        <w:t>: retrieve multiple employee</w:t>
      </w:r>
      <w:r>
        <w:t>s at a past point in time</w:t>
      </w:r>
    </w:p>
    <w:p w14:paraId="0A7159D0" w14:textId="77777777" w:rsidR="00E02760" w:rsidRPr="00517183" w:rsidRDefault="00E02760" w:rsidP="00E02760">
      <w:pPr>
        <w:pStyle w:val="Code"/>
      </w:pPr>
      <w:r w:rsidRPr="00517183">
        <w:t xml:space="preserve">GET </w:t>
      </w:r>
      <w:r>
        <w:t>/api-1</w:t>
      </w:r>
      <w:r w:rsidRPr="00517183">
        <w:t>/</w:t>
      </w:r>
      <w:proofErr w:type="gramStart"/>
      <w:r w:rsidRPr="00517183">
        <w:t>Employees?$</w:t>
      </w:r>
      <w:proofErr w:type="gramEnd"/>
      <w:r w:rsidRPr="00517183">
        <w:t>filter=contains(Name,'</w:t>
      </w:r>
      <w:proofErr w:type="spellStart"/>
      <w:r w:rsidRPr="00517183">
        <w:t>i</w:t>
      </w:r>
      <w:proofErr w:type="spellEnd"/>
      <w:r w:rsidRPr="00517183">
        <w:t>')&amp;$at=2012-01-01</w:t>
      </w:r>
    </w:p>
    <w:p w14:paraId="398F35C3" w14:textId="77777777" w:rsidR="00E02760" w:rsidRPr="00517183" w:rsidRDefault="00E02760" w:rsidP="00815E61">
      <w:pPr>
        <w:pStyle w:val="Caption"/>
      </w:pPr>
      <w:r w:rsidRPr="00517183">
        <w:t>results in one time slice for each employee matching the filter at the specified point in time</w:t>
      </w:r>
      <w:r>
        <w:t xml:space="preserve"> – note that E401 back then does not satisfy this condition</w:t>
      </w:r>
    </w:p>
    <w:p w14:paraId="460E5255" w14:textId="77777777" w:rsidR="00E02760" w:rsidRPr="00517183" w:rsidRDefault="00E02760" w:rsidP="00E02760">
      <w:pPr>
        <w:pStyle w:val="Code"/>
      </w:pPr>
      <w:r w:rsidRPr="00517183">
        <w:t>{</w:t>
      </w:r>
    </w:p>
    <w:p w14:paraId="2E794E36"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w:t>
      </w:r>
    </w:p>
    <w:p w14:paraId="7EBA4475" w14:textId="77777777" w:rsidR="00E02760" w:rsidRPr="00517183" w:rsidRDefault="00E02760" w:rsidP="00E02760">
      <w:pPr>
        <w:pStyle w:val="Code"/>
      </w:pPr>
      <w:r w:rsidRPr="00517183">
        <w:t xml:space="preserve">  "value": [</w:t>
      </w:r>
    </w:p>
    <w:p w14:paraId="4AE12A59" w14:textId="77777777" w:rsidR="00E02760" w:rsidRPr="00517183" w:rsidRDefault="00E02760" w:rsidP="00E02760">
      <w:pPr>
        <w:pStyle w:val="Code"/>
      </w:pPr>
      <w:r w:rsidRPr="00517183">
        <w:t xml:space="preserve">    {</w:t>
      </w:r>
    </w:p>
    <w:p w14:paraId="3B227D43" w14:textId="77777777" w:rsidR="00E02760" w:rsidRPr="00517183" w:rsidRDefault="00E02760" w:rsidP="00E02760">
      <w:pPr>
        <w:pStyle w:val="Code"/>
      </w:pPr>
      <w:r w:rsidRPr="00517183">
        <w:t xml:space="preserve">      "ID": "E314",</w:t>
      </w:r>
    </w:p>
    <w:p w14:paraId="352C4084" w14:textId="77777777" w:rsidR="00E02760" w:rsidRPr="00517183" w:rsidRDefault="00E02760" w:rsidP="00E02760">
      <w:pPr>
        <w:pStyle w:val="Code"/>
      </w:pPr>
      <w:r w:rsidRPr="00517183">
        <w:t xml:space="preserve">      "Name": "McDevitt",</w:t>
      </w:r>
    </w:p>
    <w:p w14:paraId="7DB3E53C" w14:textId="77777777" w:rsidR="00E02760" w:rsidRPr="00517183" w:rsidRDefault="00E02760" w:rsidP="00E02760">
      <w:pPr>
        <w:pStyle w:val="Code"/>
      </w:pPr>
      <w:r w:rsidRPr="00517183">
        <w:t xml:space="preserve">      "</w:t>
      </w:r>
      <w:proofErr w:type="spellStart"/>
      <w:r w:rsidRPr="00517183">
        <w:t>Jobtitle</w:t>
      </w:r>
      <w:proofErr w:type="spellEnd"/>
      <w:r w:rsidRPr="00517183">
        <w:t>": "Junior"</w:t>
      </w:r>
    </w:p>
    <w:p w14:paraId="796E3477" w14:textId="77777777" w:rsidR="00E02760" w:rsidRPr="00517183" w:rsidRDefault="00E02760" w:rsidP="00E02760">
      <w:pPr>
        <w:pStyle w:val="Code"/>
      </w:pPr>
      <w:r w:rsidRPr="00517183">
        <w:t xml:space="preserve">    }</w:t>
      </w:r>
    </w:p>
    <w:p w14:paraId="13DFBB3C" w14:textId="77777777" w:rsidR="00E02760" w:rsidRPr="00517183" w:rsidRDefault="00E02760" w:rsidP="00E02760">
      <w:pPr>
        <w:pStyle w:val="Code"/>
      </w:pPr>
      <w:r w:rsidRPr="00517183">
        <w:t xml:space="preserve">  ]</w:t>
      </w:r>
    </w:p>
    <w:p w14:paraId="091EA5F9" w14:textId="77777777" w:rsidR="00E02760" w:rsidRPr="00517183" w:rsidRDefault="00E02760" w:rsidP="00E02760">
      <w:pPr>
        <w:pStyle w:val="Code"/>
      </w:pPr>
      <w:r w:rsidRPr="00517183">
        <w:t>}</w:t>
      </w:r>
    </w:p>
    <w:p w14:paraId="77D1E545" w14:textId="218BF3CE" w:rsidR="00E02760" w:rsidRPr="00517183" w:rsidRDefault="00E02760" w:rsidP="00E02760">
      <w:r w:rsidRPr="00517183">
        <w:lastRenderedPageBreak/>
        <w:t xml:space="preserve">Expanding related entities in combination with </w:t>
      </w:r>
      <w:r w:rsidRPr="003119DF">
        <w:rPr>
          <w:rFonts w:ascii="Courier New" w:hAnsi="Courier New"/>
        </w:rPr>
        <w:t>$at</w:t>
      </w:r>
      <w:r w:rsidRPr="00517183">
        <w:t xml:space="preserve"> is straight-forward: </w:t>
      </w:r>
      <w:r>
        <w:t>the response consists of the</w:t>
      </w:r>
      <w:r w:rsidRPr="00517183">
        <w:t xml:space="preserve"> time slices of related entities that are valid at the requested point in time. The </w:t>
      </w:r>
      <w:r>
        <w:t>period</w:t>
      </w:r>
      <w:r w:rsidRPr="00517183">
        <w:t xml:space="preserve"> boundaries of the nested entities reflect the actual validity of the related entities and are independent of the </w:t>
      </w:r>
      <w:r>
        <w:t>period</w:t>
      </w:r>
      <w:r w:rsidRPr="00517183">
        <w:t xml:space="preserve"> boundaries of the base entity.</w:t>
      </w:r>
    </w:p>
    <w:p w14:paraId="4A558186" w14:textId="23A45BD9"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12</w:t>
      </w:r>
      <w:r w:rsidRPr="00517183">
        <w:rPr>
          <w:noProof/>
        </w:rPr>
        <w:fldChar w:fldCharType="end"/>
      </w:r>
      <w:r w:rsidRPr="00517183">
        <w:t>: retrieve employee in the past</w:t>
      </w:r>
      <w:r w:rsidR="00A22A92">
        <w:t xml:space="preserve">, show the </w:t>
      </w:r>
      <w:r w:rsidR="00C43BFF">
        <w:t>past</w:t>
      </w:r>
      <w:r w:rsidR="00A22A92">
        <w:t xml:space="preserve"> </w:t>
      </w:r>
      <w:r w:rsidRPr="00517183">
        <w:t>department</w:t>
      </w:r>
      <w:r w:rsidR="008E7A98">
        <w:t xml:space="preserve"> as of a later point in time</w:t>
      </w:r>
    </w:p>
    <w:p w14:paraId="4D56DC74" w14:textId="56C05515" w:rsidR="00E02760" w:rsidRPr="00517183" w:rsidRDefault="00E02760" w:rsidP="00E02760">
      <w:pPr>
        <w:pStyle w:val="Code"/>
      </w:pPr>
      <w:r w:rsidRPr="00517183">
        <w:t xml:space="preserve">GET </w:t>
      </w:r>
      <w:r>
        <w:t>/api-1</w:t>
      </w:r>
      <w:r w:rsidRPr="00517183">
        <w:t>/Employees('E314'</w:t>
      </w:r>
      <w:proofErr w:type="gramStart"/>
      <w:r w:rsidRPr="00517183">
        <w:t>)?$</w:t>
      </w:r>
      <w:proofErr w:type="gramEnd"/>
      <w:r w:rsidRPr="00517183">
        <w:t>at=2012-01-01&amp;$expand=Department</w:t>
      </w:r>
      <w:r w:rsidR="00F87EF9">
        <w:t>($at=2021-11-23)</w:t>
      </w:r>
    </w:p>
    <w:p w14:paraId="185421C3" w14:textId="77777777" w:rsidR="00E02760" w:rsidRPr="00517183" w:rsidRDefault="00E02760" w:rsidP="00815E61">
      <w:pPr>
        <w:pStyle w:val="Caption"/>
      </w:pPr>
      <w:r w:rsidRPr="00517183">
        <w:t>results in</w:t>
      </w:r>
    </w:p>
    <w:p w14:paraId="6EA00496" w14:textId="77777777" w:rsidR="00E02760" w:rsidRPr="00517183" w:rsidRDefault="00E02760" w:rsidP="00E02760">
      <w:pPr>
        <w:pStyle w:val="Code"/>
      </w:pPr>
      <w:r w:rsidRPr="00517183">
        <w:t>{</w:t>
      </w:r>
    </w:p>
    <w:p w14:paraId="0BDCEB07"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/$entity",</w:t>
      </w:r>
    </w:p>
    <w:p w14:paraId="35311AD3" w14:textId="77777777" w:rsidR="00E02760" w:rsidRPr="00C8764A" w:rsidRDefault="00E02760" w:rsidP="00E02760">
      <w:pPr>
        <w:pStyle w:val="Code"/>
      </w:pPr>
      <w:r w:rsidRPr="00C8764A">
        <w:t xml:space="preserve">  "ID": "E314",</w:t>
      </w:r>
    </w:p>
    <w:p w14:paraId="37DEDBBB" w14:textId="77777777" w:rsidR="00E02760" w:rsidRPr="00517183" w:rsidRDefault="00E02760" w:rsidP="00E02760">
      <w:pPr>
        <w:pStyle w:val="Code"/>
      </w:pPr>
      <w:r>
        <w:t xml:space="preserve">  </w:t>
      </w:r>
      <w:r w:rsidRPr="00517183">
        <w:t>"Name": "McDevitt",</w:t>
      </w:r>
    </w:p>
    <w:p w14:paraId="7BA06EEB" w14:textId="77777777" w:rsidR="00E02760" w:rsidRPr="00517183" w:rsidRDefault="00E02760" w:rsidP="00E02760">
      <w:pPr>
        <w:pStyle w:val="Code"/>
      </w:pPr>
      <w:r w:rsidRPr="00517183">
        <w:t xml:space="preserve">  "</w:t>
      </w:r>
      <w:proofErr w:type="spellStart"/>
      <w:r w:rsidRPr="00517183">
        <w:t>Jobtitle</w:t>
      </w:r>
      <w:proofErr w:type="spellEnd"/>
      <w:r w:rsidRPr="00517183">
        <w:t>": "Junior",</w:t>
      </w:r>
    </w:p>
    <w:p w14:paraId="54CC3358" w14:textId="77777777" w:rsidR="00E02760" w:rsidRPr="00517183" w:rsidRDefault="00E02760" w:rsidP="00E02760">
      <w:pPr>
        <w:pStyle w:val="Code"/>
      </w:pPr>
      <w:r w:rsidRPr="00517183">
        <w:t xml:space="preserve">  "Department": {</w:t>
      </w:r>
    </w:p>
    <w:p w14:paraId="38DA881E" w14:textId="77777777" w:rsidR="00E02760" w:rsidRPr="00517183" w:rsidRDefault="00E02760" w:rsidP="00E02760">
      <w:pPr>
        <w:pStyle w:val="Code"/>
      </w:pPr>
      <w:r w:rsidRPr="00517183">
        <w:t xml:space="preserve">    "ID": "D08",</w:t>
      </w:r>
    </w:p>
    <w:p w14:paraId="32A4B5E0" w14:textId="10F1BF11" w:rsidR="00E02760" w:rsidRPr="00517183" w:rsidRDefault="00E02760" w:rsidP="00E02760">
      <w:pPr>
        <w:pStyle w:val="Code"/>
      </w:pPr>
      <w:r w:rsidRPr="00517183">
        <w:t xml:space="preserve">    "Name": "</w:t>
      </w:r>
      <w:r w:rsidR="00B6613D">
        <w:t xml:space="preserve">1st </w:t>
      </w:r>
      <w:r w:rsidR="003F79AC">
        <w:t xml:space="preserve">Level </w:t>
      </w:r>
      <w:r w:rsidRPr="00517183">
        <w:t>Support"</w:t>
      </w:r>
    </w:p>
    <w:p w14:paraId="73E21715" w14:textId="77777777" w:rsidR="00E02760" w:rsidRPr="00517183" w:rsidRDefault="00E02760" w:rsidP="00E02760">
      <w:pPr>
        <w:pStyle w:val="Code"/>
      </w:pPr>
      <w:r w:rsidRPr="00517183">
        <w:t xml:space="preserve">  }</w:t>
      </w:r>
    </w:p>
    <w:p w14:paraId="439C701F" w14:textId="0A20AF67" w:rsidR="00E02760" w:rsidRPr="00517183" w:rsidRDefault="00E02760" w:rsidP="00E02760">
      <w:pPr>
        <w:pStyle w:val="Code"/>
      </w:pPr>
      <w:r w:rsidRPr="00517183">
        <w:t>}</w:t>
      </w:r>
    </w:p>
    <w:p w14:paraId="638639E3" w14:textId="05884177"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13</w:t>
      </w:r>
      <w:r w:rsidRPr="00517183">
        <w:rPr>
          <w:noProof/>
        </w:rPr>
        <w:fldChar w:fldCharType="end"/>
      </w:r>
      <w:r w:rsidRPr="00517183">
        <w:t>: retrieve department in the future with expanded employees</w:t>
      </w:r>
      <w:r w:rsidR="00606DB3">
        <w:t xml:space="preserve"> at the same point in time</w:t>
      </w:r>
    </w:p>
    <w:p w14:paraId="2F67B77F" w14:textId="73644C66" w:rsidR="00E02760" w:rsidRPr="00517183" w:rsidRDefault="00E02760" w:rsidP="00E02760">
      <w:pPr>
        <w:pStyle w:val="Code"/>
      </w:pPr>
      <w:r w:rsidRPr="00517183">
        <w:t xml:space="preserve">GET </w:t>
      </w:r>
      <w:r>
        <w:t>/api-1</w:t>
      </w:r>
      <w:r w:rsidRPr="00517183">
        <w:t>/Departments('D15'</w:t>
      </w:r>
      <w:proofErr w:type="gramStart"/>
      <w:r w:rsidRPr="00517183">
        <w:t>)?$</w:t>
      </w:r>
      <w:proofErr w:type="gramEnd"/>
      <w:r w:rsidRPr="00517183">
        <w:t>at=20</w:t>
      </w:r>
      <w:r w:rsidR="00C3697E">
        <w:t>1</w:t>
      </w:r>
      <w:r w:rsidRPr="00517183">
        <w:t>5-01-01&amp;$expand=Employees</w:t>
      </w:r>
    </w:p>
    <w:p w14:paraId="38F74A8B" w14:textId="77777777" w:rsidR="00E02760" w:rsidRPr="00517183" w:rsidRDefault="00E02760" w:rsidP="00815E61">
      <w:pPr>
        <w:pStyle w:val="Caption"/>
      </w:pPr>
      <w:r w:rsidRPr="00517183">
        <w:t>results in</w:t>
      </w:r>
    </w:p>
    <w:p w14:paraId="01F3944F" w14:textId="77777777" w:rsidR="00E02760" w:rsidRPr="00517183" w:rsidRDefault="00E02760" w:rsidP="00E02760">
      <w:pPr>
        <w:pStyle w:val="Code"/>
      </w:pPr>
      <w:r w:rsidRPr="00517183">
        <w:t>{</w:t>
      </w:r>
    </w:p>
    <w:p w14:paraId="788D5E0E"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metadata#Departments</w:t>
      </w:r>
      <w:proofErr w:type="spellEnd"/>
      <w:r w:rsidRPr="00517183">
        <w:t>/$entity",</w:t>
      </w:r>
    </w:p>
    <w:p w14:paraId="625E4A9A" w14:textId="77777777" w:rsidR="00E02760" w:rsidRPr="00517183" w:rsidRDefault="00E02760" w:rsidP="00E02760">
      <w:pPr>
        <w:pStyle w:val="Code"/>
      </w:pPr>
      <w:r w:rsidRPr="00517183">
        <w:t xml:space="preserve">  "ID": "D15",</w:t>
      </w:r>
    </w:p>
    <w:p w14:paraId="5660EF1A" w14:textId="77777777" w:rsidR="00E02760" w:rsidRPr="00517183" w:rsidRDefault="00E02760" w:rsidP="00E02760">
      <w:pPr>
        <w:pStyle w:val="Code"/>
      </w:pPr>
      <w:r w:rsidRPr="00517183">
        <w:t xml:space="preserve">  "Name": "Services",</w:t>
      </w:r>
    </w:p>
    <w:p w14:paraId="5FC1ADA2" w14:textId="77777777" w:rsidR="00E02760" w:rsidRPr="00517183" w:rsidRDefault="00E02760" w:rsidP="00E02760">
      <w:pPr>
        <w:pStyle w:val="Code"/>
      </w:pPr>
      <w:r w:rsidRPr="00517183">
        <w:t xml:space="preserve">  "Employees": [</w:t>
      </w:r>
    </w:p>
    <w:p w14:paraId="242EFCFD" w14:textId="77777777" w:rsidR="00E02760" w:rsidRPr="00517183" w:rsidRDefault="00E02760" w:rsidP="00E02760">
      <w:pPr>
        <w:pStyle w:val="Code"/>
      </w:pPr>
      <w:r w:rsidRPr="00517183">
        <w:t xml:space="preserve">    {</w:t>
      </w:r>
    </w:p>
    <w:p w14:paraId="39AC4748" w14:textId="77777777" w:rsidR="00E02760" w:rsidRPr="00C8764A" w:rsidRDefault="00E02760" w:rsidP="00E02760">
      <w:pPr>
        <w:pStyle w:val="Code"/>
      </w:pPr>
      <w:r w:rsidRPr="00C8764A">
        <w:t xml:space="preserve">      "ID": "E314",</w:t>
      </w:r>
    </w:p>
    <w:p w14:paraId="2137790A" w14:textId="77777777" w:rsidR="00E02760" w:rsidRPr="00C8764A" w:rsidRDefault="00E02760" w:rsidP="00E02760">
      <w:pPr>
        <w:pStyle w:val="Code"/>
      </w:pPr>
      <w:r w:rsidRPr="00C8764A">
        <w:t xml:space="preserve">      "Name": "McDevitt",</w:t>
      </w:r>
    </w:p>
    <w:p w14:paraId="682B2CFA" w14:textId="77777777" w:rsidR="00E02760" w:rsidRPr="00517183" w:rsidRDefault="00E02760" w:rsidP="00E02760">
      <w:pPr>
        <w:pStyle w:val="Code"/>
      </w:pPr>
      <w:r>
        <w:t xml:space="preserve">      </w:t>
      </w:r>
      <w:r w:rsidRPr="00517183">
        <w:t>"</w:t>
      </w:r>
      <w:proofErr w:type="spellStart"/>
      <w:r w:rsidRPr="00517183">
        <w:t>Jobtitle</w:t>
      </w:r>
      <w:proofErr w:type="spellEnd"/>
      <w:r w:rsidRPr="00517183">
        <w:t>": "Senior"</w:t>
      </w:r>
    </w:p>
    <w:p w14:paraId="5B696370" w14:textId="77777777" w:rsidR="00E02760" w:rsidRPr="00517183" w:rsidRDefault="00E02760" w:rsidP="00E02760">
      <w:pPr>
        <w:pStyle w:val="Code"/>
      </w:pPr>
      <w:r w:rsidRPr="00517183">
        <w:t xml:space="preserve">    },</w:t>
      </w:r>
    </w:p>
    <w:p w14:paraId="751899C0" w14:textId="77777777" w:rsidR="00E02760" w:rsidRPr="00517183" w:rsidRDefault="00E02760" w:rsidP="00E02760">
      <w:pPr>
        <w:pStyle w:val="Code"/>
      </w:pPr>
      <w:r w:rsidRPr="00517183">
        <w:t xml:space="preserve">    {</w:t>
      </w:r>
    </w:p>
    <w:p w14:paraId="4BCF4154" w14:textId="77777777" w:rsidR="00E02760" w:rsidRPr="00517183" w:rsidRDefault="00E02760" w:rsidP="00E02760">
      <w:pPr>
        <w:pStyle w:val="Code"/>
      </w:pPr>
      <w:r w:rsidRPr="00517183">
        <w:t xml:space="preserve">      "ID": "E401",</w:t>
      </w:r>
    </w:p>
    <w:p w14:paraId="690A009D" w14:textId="77777777" w:rsidR="00E02760" w:rsidRPr="00517183" w:rsidRDefault="00E02760" w:rsidP="00E02760">
      <w:pPr>
        <w:pStyle w:val="Code"/>
      </w:pPr>
      <w:r w:rsidRPr="00517183">
        <w:t xml:space="preserve">      "Name": "Gibson",</w:t>
      </w:r>
    </w:p>
    <w:p w14:paraId="3FC683B7" w14:textId="77777777" w:rsidR="00E02760" w:rsidRPr="00517183" w:rsidRDefault="00E02760" w:rsidP="00E02760">
      <w:pPr>
        <w:pStyle w:val="Code"/>
      </w:pPr>
      <w:r w:rsidRPr="00517183">
        <w:t xml:space="preserve">      "</w:t>
      </w:r>
      <w:proofErr w:type="spellStart"/>
      <w:r w:rsidRPr="00517183">
        <w:t>Jobtitle</w:t>
      </w:r>
      <w:proofErr w:type="spellEnd"/>
      <w:r w:rsidRPr="00517183">
        <w:t>": "Expert"</w:t>
      </w:r>
    </w:p>
    <w:p w14:paraId="3DB7E6E9" w14:textId="77777777" w:rsidR="00E02760" w:rsidRPr="00517183" w:rsidRDefault="00E02760" w:rsidP="00E02760">
      <w:pPr>
        <w:pStyle w:val="Code"/>
      </w:pPr>
      <w:r w:rsidRPr="00517183">
        <w:t xml:space="preserve">    }</w:t>
      </w:r>
    </w:p>
    <w:p w14:paraId="532253E8" w14:textId="77777777" w:rsidR="00E02760" w:rsidRPr="00517183" w:rsidRDefault="00E02760" w:rsidP="00E02760">
      <w:pPr>
        <w:pStyle w:val="Code"/>
      </w:pPr>
      <w:r w:rsidRPr="00517183">
        <w:t xml:space="preserve">  ]</w:t>
      </w:r>
    </w:p>
    <w:p w14:paraId="66F9CE42" w14:textId="77777777" w:rsidR="00E02760" w:rsidRPr="00517183" w:rsidRDefault="00E02760" w:rsidP="00E02760">
      <w:pPr>
        <w:pStyle w:val="Code"/>
      </w:pPr>
      <w:r w:rsidRPr="00517183">
        <w:t>}</w:t>
      </w:r>
    </w:p>
    <w:bookmarkStart w:id="390" w:name="_Toc77928617"/>
    <w:bookmarkStart w:id="391" w:name="sec_QueryOptionsfromtoandtoInclusive"/>
    <w:p w14:paraId="186AB829" w14:textId="5744245B" w:rsidR="00E02760" w:rsidRPr="00517183" w:rsidRDefault="00D56466" w:rsidP="00180D7D">
      <w:pPr>
        <w:pStyle w:val="Heading3"/>
        <w:numPr>
          <w:ilvl w:val="2"/>
          <w:numId w:val="3"/>
        </w:numPr>
      </w:pPr>
      <w:r>
        <w:fldChar w:fldCharType="begin"/>
      </w:r>
      <w:r>
        <w:instrText xml:space="preserve"> HYPERLINK  \l "sec_QueryOptionsfromtoandtoInclusive" </w:instrText>
      </w:r>
      <w:r>
        <w:fldChar w:fldCharType="separate"/>
      </w:r>
      <w:bookmarkStart w:id="392" w:name="_Toc94107636"/>
      <w:r w:rsidR="00E02760" w:rsidRPr="00D56466">
        <w:rPr>
          <w:rStyle w:val="Hyperlink"/>
        </w:rPr>
        <w:t xml:space="preserve">Query Options </w:t>
      </w:r>
      <w:r w:rsidR="00E02760" w:rsidRPr="00D56466">
        <w:rPr>
          <w:rStyle w:val="Hyperlink"/>
          <w:rFonts w:ascii="Courier New" w:hAnsi="Courier New"/>
        </w:rPr>
        <w:t>$from</w:t>
      </w:r>
      <w:r w:rsidR="00E02760" w:rsidRPr="00D56466">
        <w:rPr>
          <w:rStyle w:val="Hyperlink"/>
        </w:rPr>
        <w:t xml:space="preserve">, </w:t>
      </w:r>
      <w:r w:rsidR="00E02760" w:rsidRPr="00D56466">
        <w:rPr>
          <w:rStyle w:val="Hyperlink"/>
          <w:rFonts w:ascii="Courier New" w:hAnsi="Courier New" w:cs="Courier New"/>
        </w:rPr>
        <w:t>$to</w:t>
      </w:r>
      <w:r w:rsidR="00E02760" w:rsidRPr="00D56466">
        <w:rPr>
          <w:rStyle w:val="Hyperlink"/>
        </w:rPr>
        <w:t>, and</w:t>
      </w:r>
      <w:bookmarkStart w:id="393" w:name="_Hlk72939638"/>
      <w:r w:rsidR="00E02760" w:rsidRPr="00D56466">
        <w:rPr>
          <w:rStyle w:val="Hyperlink"/>
        </w:rPr>
        <w:t xml:space="preserve"> </w:t>
      </w:r>
      <w:r w:rsidR="00E02760" w:rsidRPr="00D56466">
        <w:rPr>
          <w:rStyle w:val="Hyperlink"/>
          <w:rFonts w:ascii="Courier New" w:hAnsi="Courier New"/>
        </w:rPr>
        <w:t>$</w:t>
      </w:r>
      <w:proofErr w:type="spellStart"/>
      <w:r w:rsidR="00E02760" w:rsidRPr="00D56466">
        <w:rPr>
          <w:rStyle w:val="Hyperlink"/>
          <w:rFonts w:ascii="Courier New" w:hAnsi="Courier New"/>
        </w:rPr>
        <w:t>toInclusive</w:t>
      </w:r>
      <w:bookmarkEnd w:id="390"/>
      <w:bookmarkEnd w:id="391"/>
      <w:bookmarkEnd w:id="392"/>
      <w:bookmarkEnd w:id="393"/>
      <w:proofErr w:type="spellEnd"/>
      <w:r>
        <w:fldChar w:fldCharType="end"/>
      </w:r>
    </w:p>
    <w:p w14:paraId="5127ABE0" w14:textId="01DAFD9F" w:rsidR="00E02760" w:rsidRDefault="00E02760" w:rsidP="00E02760">
      <w:r w:rsidRPr="00517183">
        <w:t xml:space="preserve">The </w:t>
      </w:r>
      <w:r>
        <w:t xml:space="preserve">query options </w:t>
      </w:r>
      <w:r w:rsidRPr="00517183">
        <w:rPr>
          <w:rStyle w:val="Datatype"/>
        </w:rPr>
        <w:t>$from</w:t>
      </w:r>
      <w:r>
        <w:t xml:space="preserve">, </w:t>
      </w:r>
      <w:r w:rsidRPr="00BB6E4A">
        <w:rPr>
          <w:rStyle w:val="Datatype"/>
        </w:rPr>
        <w:t>$t</w:t>
      </w:r>
      <w:r>
        <w:rPr>
          <w:rStyle w:val="Datatype"/>
        </w:rPr>
        <w:t>o</w:t>
      </w:r>
      <w:r>
        <w:t xml:space="preserve">, and </w:t>
      </w:r>
      <w:r w:rsidRPr="00BB6E4A">
        <w:rPr>
          <w:rStyle w:val="Datatype"/>
        </w:rPr>
        <w:t>$</w:t>
      </w:r>
      <w:proofErr w:type="spellStart"/>
      <w:r w:rsidRPr="00BB6E4A">
        <w:rPr>
          <w:rStyle w:val="Datatype"/>
        </w:rPr>
        <w:t>to</w:t>
      </w:r>
      <w:r>
        <w:rPr>
          <w:rStyle w:val="Datatype"/>
        </w:rPr>
        <w:t>Inclusive</w:t>
      </w:r>
      <w:proofErr w:type="spellEnd"/>
      <w:r>
        <w:t xml:space="preserve"> only have an effect on </w:t>
      </w:r>
      <w:r w:rsidR="001D768A">
        <w:t xml:space="preserve">timeline </w:t>
      </w:r>
      <w:r>
        <w:t>entity sets</w:t>
      </w:r>
      <w:r w:rsidR="00B84A6B">
        <w:t xml:space="preserve"> and collection-valued navigation to timeline entity sets</w:t>
      </w:r>
      <w:r>
        <w:t>. They each take</w:t>
      </w:r>
      <w:r w:rsidRPr="00517183">
        <w:t xml:space="preserve"> a temporal expression as </w:t>
      </w:r>
      <w:r>
        <w:t>their</w:t>
      </w:r>
      <w:r w:rsidRPr="00517183">
        <w:t xml:space="preserve"> argument.</w:t>
      </w:r>
    </w:p>
    <w:p w14:paraId="79F985F1" w14:textId="77777777" w:rsidR="00E02760" w:rsidRDefault="00E02760" w:rsidP="00E02760">
      <w:r>
        <w:t>Allowed combinations are:</w:t>
      </w:r>
    </w:p>
    <w:p w14:paraId="74945905" w14:textId="77777777" w:rsidR="00E02760" w:rsidRDefault="00E02760" w:rsidP="00180D7D">
      <w:pPr>
        <w:pStyle w:val="ListParagraph"/>
        <w:numPr>
          <w:ilvl w:val="0"/>
          <w:numId w:val="15"/>
        </w:numPr>
      </w:pPr>
      <w:r w:rsidRPr="00517183">
        <w:rPr>
          <w:rStyle w:val="Datatype"/>
        </w:rPr>
        <w:t>$from</w:t>
      </w:r>
      <w:r>
        <w:t xml:space="preserve"> and </w:t>
      </w:r>
      <w:r w:rsidRPr="00517183">
        <w:rPr>
          <w:rStyle w:val="Datatype"/>
        </w:rPr>
        <w:t>$to</w:t>
      </w:r>
      <w:r>
        <w:t xml:space="preserve"> defines a closed-open interval</w:t>
      </w:r>
    </w:p>
    <w:p w14:paraId="7A28195D" w14:textId="77777777" w:rsidR="00E02760" w:rsidRDefault="00E02760" w:rsidP="00180D7D">
      <w:pPr>
        <w:pStyle w:val="ListParagraph"/>
        <w:numPr>
          <w:ilvl w:val="0"/>
          <w:numId w:val="15"/>
        </w:numPr>
      </w:pPr>
      <w:r w:rsidRPr="00517183">
        <w:rPr>
          <w:rStyle w:val="Datatype"/>
        </w:rPr>
        <w:t>$from</w:t>
      </w:r>
      <w:r>
        <w:t xml:space="preserve"> and </w:t>
      </w:r>
      <w:r w:rsidRPr="00BB6E4A">
        <w:rPr>
          <w:rStyle w:val="Datatype"/>
        </w:rPr>
        <w:t>$</w:t>
      </w:r>
      <w:proofErr w:type="spellStart"/>
      <w:r w:rsidRPr="00BB6E4A">
        <w:rPr>
          <w:rStyle w:val="Datatype"/>
        </w:rPr>
        <w:t>to</w:t>
      </w:r>
      <w:r>
        <w:rPr>
          <w:rStyle w:val="Datatype"/>
        </w:rPr>
        <w:t>Inclusive</w:t>
      </w:r>
      <w:proofErr w:type="spellEnd"/>
      <w:r>
        <w:t xml:space="preserve"> defines a closed-closed interval</w:t>
      </w:r>
    </w:p>
    <w:p w14:paraId="6F61EB0F" w14:textId="77777777" w:rsidR="00E02760" w:rsidRPr="00517183" w:rsidRDefault="00E02760" w:rsidP="00180D7D">
      <w:pPr>
        <w:pStyle w:val="ListParagraph"/>
        <w:numPr>
          <w:ilvl w:val="0"/>
          <w:numId w:val="15"/>
        </w:numPr>
      </w:pPr>
      <w:r w:rsidRPr="00517183">
        <w:rPr>
          <w:rStyle w:val="Datatype"/>
        </w:rPr>
        <w:t>$from</w:t>
      </w:r>
      <w:r>
        <w:t xml:space="preserve"> and neither </w:t>
      </w:r>
      <w:r w:rsidRPr="00D66F62">
        <w:rPr>
          <w:rFonts w:ascii="Courier New" w:hAnsi="Courier New" w:cs="Courier New"/>
        </w:rPr>
        <w:t>$to</w:t>
      </w:r>
      <w:r>
        <w:t xml:space="preserve"> nor </w:t>
      </w:r>
      <w:r w:rsidRPr="00BB6E4A">
        <w:rPr>
          <w:rStyle w:val="Datatype"/>
        </w:rPr>
        <w:t>$</w:t>
      </w:r>
      <w:proofErr w:type="spellStart"/>
      <w:r w:rsidRPr="00BB6E4A">
        <w:rPr>
          <w:rStyle w:val="Datatype"/>
        </w:rPr>
        <w:t>to</w:t>
      </w:r>
      <w:r>
        <w:rPr>
          <w:rStyle w:val="Datatype"/>
        </w:rPr>
        <w:t>Inclusive</w:t>
      </w:r>
      <w:proofErr w:type="spellEnd"/>
      <w:r>
        <w:t xml:space="preserve"> defines a closed-closed interval with right boundary </w:t>
      </w:r>
      <w:r w:rsidRPr="00D66F62">
        <w:rPr>
          <w:rFonts w:ascii="Courier New" w:hAnsi="Courier New" w:cs="Courier New"/>
        </w:rPr>
        <w:t>max</w:t>
      </w:r>
      <w:r>
        <w:t>.</w:t>
      </w:r>
    </w:p>
    <w:p w14:paraId="1A839C68" w14:textId="6C33A4C0" w:rsidR="00E02760" w:rsidRDefault="00E02760" w:rsidP="00E02760">
      <w:r>
        <w:t xml:space="preserve">It is not allowed to combine </w:t>
      </w:r>
      <w:r w:rsidRPr="00517183">
        <w:rPr>
          <w:rStyle w:val="Datatype"/>
        </w:rPr>
        <w:t>$from</w:t>
      </w:r>
      <w:r>
        <w:t xml:space="preserve"> and </w:t>
      </w:r>
      <w:r w:rsidRPr="00BB6E4A">
        <w:rPr>
          <w:rStyle w:val="Datatype"/>
        </w:rPr>
        <w:t>$t</w:t>
      </w:r>
      <w:r>
        <w:rPr>
          <w:rStyle w:val="Datatype"/>
        </w:rPr>
        <w:t>o</w:t>
      </w:r>
      <w:r>
        <w:t>/</w:t>
      </w:r>
      <w:r w:rsidRPr="00BB6E4A">
        <w:rPr>
          <w:rStyle w:val="Datatype"/>
        </w:rPr>
        <w:t>$</w:t>
      </w:r>
      <w:proofErr w:type="spellStart"/>
      <w:r w:rsidRPr="00BB6E4A">
        <w:rPr>
          <w:rStyle w:val="Datatype"/>
        </w:rPr>
        <w:t>to</w:t>
      </w:r>
      <w:r>
        <w:rPr>
          <w:rStyle w:val="Datatype"/>
        </w:rPr>
        <w:t>Inclusive</w:t>
      </w:r>
      <w:proofErr w:type="spellEnd"/>
      <w:r>
        <w:t xml:space="preserve"> with </w:t>
      </w:r>
      <w:hyperlink w:anchor="sec_QueryOptionat" w:history="1">
        <w:r w:rsidRPr="00A80EEF">
          <w:rPr>
            <w:rStyle w:val="Hyperlink"/>
            <w:rFonts w:ascii="Courier New" w:hAnsi="Courier New"/>
          </w:rPr>
          <w:t>$at</w:t>
        </w:r>
      </w:hyperlink>
      <w:r>
        <w:t xml:space="preserve"> because </w:t>
      </w:r>
      <w:r w:rsidRPr="00B51248">
        <w:rPr>
          <w:rStyle w:val="Datatype"/>
        </w:rPr>
        <w:t>$at=&lt;point-in-time&gt;</w:t>
      </w:r>
      <w:r>
        <w:t xml:space="preserve"> is shorthand for</w:t>
      </w:r>
    </w:p>
    <w:p w14:paraId="4614024B" w14:textId="77777777" w:rsidR="00E02760" w:rsidRPr="004C6F7E" w:rsidRDefault="00E02760" w:rsidP="00E02760">
      <w:pPr>
        <w:pStyle w:val="SourceCode"/>
        <w:rPr>
          <w:rStyle w:val="Datatype"/>
        </w:rPr>
      </w:pPr>
      <w:r w:rsidRPr="00424F3F">
        <w:rPr>
          <w:rStyle w:val="Datatype"/>
        </w:rPr>
        <w:t>$from</w:t>
      </w:r>
      <w:r>
        <w:rPr>
          <w:rStyle w:val="Datatype"/>
        </w:rPr>
        <w:t>=</w:t>
      </w:r>
      <w:r w:rsidRPr="004C6F7E">
        <w:rPr>
          <w:rStyle w:val="Datatype"/>
        </w:rPr>
        <w:t>&lt;poin</w:t>
      </w:r>
      <w:r>
        <w:rPr>
          <w:rStyle w:val="Datatype"/>
        </w:rPr>
        <w:t>t-in-time&gt;&amp;</w:t>
      </w:r>
      <w:r w:rsidRPr="00424F3F">
        <w:rPr>
          <w:rStyle w:val="Datatype"/>
        </w:rPr>
        <w:t>$</w:t>
      </w:r>
      <w:proofErr w:type="spellStart"/>
      <w:r w:rsidRPr="00424F3F">
        <w:rPr>
          <w:rStyle w:val="Datatype"/>
        </w:rPr>
        <w:t>toInclusive</w:t>
      </w:r>
      <w:proofErr w:type="spellEnd"/>
      <w:r>
        <w:rPr>
          <w:rStyle w:val="Datatype"/>
        </w:rPr>
        <w:t>=&lt;point-in-time&gt;</w:t>
      </w:r>
    </w:p>
    <w:p w14:paraId="08A8E026" w14:textId="77777777" w:rsidR="00E02760" w:rsidRDefault="00E02760" w:rsidP="00E02760">
      <w:r>
        <w:lastRenderedPageBreak/>
        <w:t>T</w:t>
      </w:r>
      <w:r w:rsidRPr="00517183">
        <w:t>he result</w:t>
      </w:r>
      <w:r>
        <w:t xml:space="preserve"> is restricted </w:t>
      </w:r>
      <w:r w:rsidRPr="00517183">
        <w:t>to time slices</w:t>
      </w:r>
      <w:r>
        <w:t xml:space="preserve"> whose application-time period overlaps with the interval defined by the query option values, taking the closed-open or closed-closed semantics of the entity set’s time slices into account. The benefit of the query options is that the client does not have to inspect the temporal annotations to determine the property names of the period boundaries, the period semantics, and get all comparison operators right. </w:t>
      </w:r>
    </w:p>
    <w:p w14:paraId="51ABD0AB" w14:textId="77777777" w:rsidR="00E02760" w:rsidRDefault="00E02760" w:rsidP="00E02760">
      <w:r>
        <w:t xml:space="preserve">For timeline entity sets with closed-open semantics </w:t>
      </w:r>
      <w:r w:rsidRPr="00B51248">
        <w:rPr>
          <w:rStyle w:val="Datatype"/>
        </w:rPr>
        <w:t>$</w:t>
      </w:r>
      <w:r>
        <w:rPr>
          <w:rStyle w:val="Datatype"/>
        </w:rPr>
        <w:t>from</w:t>
      </w:r>
      <w:r w:rsidRPr="00B51248">
        <w:rPr>
          <w:rStyle w:val="Datatype"/>
        </w:rPr>
        <w:t>=&lt;</w:t>
      </w:r>
      <w:r>
        <w:rPr>
          <w:rStyle w:val="Datatype"/>
        </w:rPr>
        <w:t>start</w:t>
      </w:r>
      <w:r w:rsidRPr="00B51248">
        <w:rPr>
          <w:rStyle w:val="Datatype"/>
        </w:rPr>
        <w:t>&gt;</w:t>
      </w:r>
      <w:r>
        <w:rPr>
          <w:rStyle w:val="Datatype"/>
        </w:rPr>
        <w:t>&amp;$to=&lt;end&gt;</w:t>
      </w:r>
      <w:r>
        <w:t xml:space="preserve"> is shorthand for</w:t>
      </w:r>
    </w:p>
    <w:p w14:paraId="4771192C" w14:textId="77777777" w:rsidR="00E02760" w:rsidRPr="004C6F7E" w:rsidRDefault="00E02760" w:rsidP="00E02760">
      <w:pPr>
        <w:pStyle w:val="SourceCode"/>
        <w:rPr>
          <w:rStyle w:val="Datatype"/>
        </w:rPr>
      </w:pPr>
      <w:r w:rsidRPr="004C6F7E">
        <w:rPr>
          <w:rStyle w:val="Datatype"/>
        </w:rPr>
        <w:t>$filter=</w:t>
      </w:r>
      <w:r>
        <w:rPr>
          <w:rStyle w:val="Datatype"/>
        </w:rPr>
        <w:t xml:space="preserve">&lt;time-slice-start&gt; </w:t>
      </w:r>
      <w:proofErr w:type="spellStart"/>
      <w:r w:rsidRPr="004C6F7E">
        <w:rPr>
          <w:rStyle w:val="Datatype"/>
        </w:rPr>
        <w:t>l</w:t>
      </w:r>
      <w:r>
        <w:rPr>
          <w:rStyle w:val="Datatype"/>
        </w:rPr>
        <w:t>t</w:t>
      </w:r>
      <w:proofErr w:type="spellEnd"/>
      <w:r>
        <w:rPr>
          <w:rStyle w:val="Datatype"/>
        </w:rPr>
        <w:t xml:space="preserve"> </w:t>
      </w:r>
      <w:r w:rsidRPr="004C6F7E">
        <w:rPr>
          <w:rStyle w:val="Datatype"/>
        </w:rPr>
        <w:t>&lt;</w:t>
      </w:r>
      <w:r>
        <w:rPr>
          <w:rStyle w:val="Datatype"/>
        </w:rPr>
        <w:t xml:space="preserve">end&gt; and &lt;time-slice-end&gt; </w:t>
      </w:r>
      <w:proofErr w:type="spellStart"/>
      <w:r>
        <w:rPr>
          <w:rStyle w:val="Datatype"/>
        </w:rPr>
        <w:t>gt</w:t>
      </w:r>
      <w:proofErr w:type="spellEnd"/>
      <w:r>
        <w:rPr>
          <w:rStyle w:val="Datatype"/>
        </w:rPr>
        <w:t xml:space="preserve"> &lt;start&gt;</w:t>
      </w:r>
    </w:p>
    <w:p w14:paraId="58DF79C9" w14:textId="77777777" w:rsidR="00E02760" w:rsidRDefault="00E02760" w:rsidP="00E02760">
      <w:r>
        <w:t>and for timeline entity sets with closed-closed semantics shorthand for</w:t>
      </w:r>
    </w:p>
    <w:p w14:paraId="104FF4D5" w14:textId="77777777" w:rsidR="00E02760" w:rsidRPr="004C6F7E" w:rsidRDefault="00E02760" w:rsidP="00E02760">
      <w:pPr>
        <w:pStyle w:val="SourceCode"/>
        <w:rPr>
          <w:rStyle w:val="Datatype"/>
        </w:rPr>
      </w:pPr>
      <w:r w:rsidRPr="004C6F7E">
        <w:rPr>
          <w:rStyle w:val="Datatype"/>
        </w:rPr>
        <w:t>$filter=</w:t>
      </w:r>
      <w:r>
        <w:rPr>
          <w:rStyle w:val="Datatype"/>
        </w:rPr>
        <w:t xml:space="preserve">&lt;time-slice-start&gt; </w:t>
      </w:r>
      <w:proofErr w:type="spellStart"/>
      <w:r w:rsidRPr="004C6F7E">
        <w:rPr>
          <w:rStyle w:val="Datatype"/>
        </w:rPr>
        <w:t>l</w:t>
      </w:r>
      <w:r>
        <w:rPr>
          <w:rStyle w:val="Datatype"/>
        </w:rPr>
        <w:t>t</w:t>
      </w:r>
      <w:proofErr w:type="spellEnd"/>
      <w:r>
        <w:rPr>
          <w:rStyle w:val="Datatype"/>
        </w:rPr>
        <w:t xml:space="preserve"> </w:t>
      </w:r>
      <w:r w:rsidRPr="004C6F7E">
        <w:rPr>
          <w:rStyle w:val="Datatype"/>
        </w:rPr>
        <w:t>&lt;</w:t>
      </w:r>
      <w:r>
        <w:rPr>
          <w:rStyle w:val="Datatype"/>
        </w:rPr>
        <w:t xml:space="preserve">end&gt; and &lt;time-slice-end&gt; </w:t>
      </w:r>
      <w:proofErr w:type="spellStart"/>
      <w:r>
        <w:rPr>
          <w:rStyle w:val="Datatype"/>
        </w:rPr>
        <w:t>ge</w:t>
      </w:r>
      <w:proofErr w:type="spellEnd"/>
      <w:r>
        <w:rPr>
          <w:rStyle w:val="Datatype"/>
        </w:rPr>
        <w:t xml:space="preserve"> &lt;start&gt;</w:t>
      </w:r>
    </w:p>
    <w:p w14:paraId="66703690" w14:textId="77777777" w:rsidR="00E02760" w:rsidRDefault="00E02760" w:rsidP="00E02760">
      <w:r>
        <w:t xml:space="preserve">For timeline entity sets with closed-open semantics </w:t>
      </w:r>
      <w:r w:rsidRPr="00B51248">
        <w:rPr>
          <w:rStyle w:val="Datatype"/>
        </w:rPr>
        <w:t>$</w:t>
      </w:r>
      <w:r>
        <w:rPr>
          <w:rStyle w:val="Datatype"/>
        </w:rPr>
        <w:t>from</w:t>
      </w:r>
      <w:r w:rsidRPr="00B51248">
        <w:rPr>
          <w:rStyle w:val="Datatype"/>
        </w:rPr>
        <w:t>=&lt;</w:t>
      </w:r>
      <w:r>
        <w:rPr>
          <w:rStyle w:val="Datatype"/>
        </w:rPr>
        <w:t>start</w:t>
      </w:r>
      <w:r w:rsidRPr="00B51248">
        <w:rPr>
          <w:rStyle w:val="Datatype"/>
        </w:rPr>
        <w:t>&gt;</w:t>
      </w:r>
      <w:r>
        <w:rPr>
          <w:rStyle w:val="Datatype"/>
        </w:rPr>
        <w:t>&amp;$</w:t>
      </w:r>
      <w:proofErr w:type="spellStart"/>
      <w:r>
        <w:rPr>
          <w:rStyle w:val="Datatype"/>
        </w:rPr>
        <w:t>toInclusive</w:t>
      </w:r>
      <w:proofErr w:type="spellEnd"/>
      <w:r>
        <w:rPr>
          <w:rStyle w:val="Datatype"/>
        </w:rPr>
        <w:t>=&lt;end&gt;</w:t>
      </w:r>
      <w:r>
        <w:t xml:space="preserve"> is shorthand for</w:t>
      </w:r>
    </w:p>
    <w:p w14:paraId="79EA3270" w14:textId="77777777" w:rsidR="00E02760" w:rsidRPr="004C6F7E" w:rsidRDefault="00E02760" w:rsidP="00E02760">
      <w:pPr>
        <w:pStyle w:val="SourceCode"/>
        <w:rPr>
          <w:rStyle w:val="Datatype"/>
        </w:rPr>
      </w:pPr>
      <w:r w:rsidRPr="004C6F7E">
        <w:rPr>
          <w:rStyle w:val="Datatype"/>
        </w:rPr>
        <w:t>$filter=</w:t>
      </w:r>
      <w:r>
        <w:rPr>
          <w:rStyle w:val="Datatype"/>
        </w:rPr>
        <w:t>&lt;time-slice-start&gt;</w:t>
      </w:r>
      <w:r w:rsidRPr="004C6F7E">
        <w:rPr>
          <w:rStyle w:val="Datatype"/>
        </w:rPr>
        <w:t xml:space="preserve"> l</w:t>
      </w:r>
      <w:r>
        <w:rPr>
          <w:rStyle w:val="Datatype"/>
        </w:rPr>
        <w:t xml:space="preserve">e </w:t>
      </w:r>
      <w:r w:rsidRPr="004C6F7E">
        <w:rPr>
          <w:rStyle w:val="Datatype"/>
        </w:rPr>
        <w:t>&lt;</w:t>
      </w:r>
      <w:r>
        <w:rPr>
          <w:rStyle w:val="Datatype"/>
        </w:rPr>
        <w:t xml:space="preserve">end&gt; and &lt;time-slice-end&gt; </w:t>
      </w:r>
      <w:proofErr w:type="spellStart"/>
      <w:r>
        <w:rPr>
          <w:rStyle w:val="Datatype"/>
        </w:rPr>
        <w:t>gt</w:t>
      </w:r>
      <w:proofErr w:type="spellEnd"/>
      <w:r>
        <w:rPr>
          <w:rStyle w:val="Datatype"/>
        </w:rPr>
        <w:t xml:space="preserve"> &lt;start&gt;</w:t>
      </w:r>
    </w:p>
    <w:p w14:paraId="289DE3C2" w14:textId="77777777" w:rsidR="00E02760" w:rsidRDefault="00E02760" w:rsidP="00E02760">
      <w:r>
        <w:t>and for timeline entity sets with closed-closed semantics shorthand for</w:t>
      </w:r>
    </w:p>
    <w:p w14:paraId="4C3740B3" w14:textId="77777777" w:rsidR="00E02760" w:rsidRPr="004C6F7E" w:rsidRDefault="00E02760" w:rsidP="00E02760">
      <w:pPr>
        <w:pStyle w:val="SourceCode"/>
        <w:rPr>
          <w:rStyle w:val="Datatype"/>
        </w:rPr>
      </w:pPr>
      <w:r w:rsidRPr="004C6F7E">
        <w:rPr>
          <w:rStyle w:val="Datatype"/>
        </w:rPr>
        <w:t>$filter=</w:t>
      </w:r>
      <w:r>
        <w:rPr>
          <w:rStyle w:val="Datatype"/>
        </w:rPr>
        <w:t>&lt;time-slice-start&gt;</w:t>
      </w:r>
      <w:r w:rsidRPr="004C6F7E">
        <w:rPr>
          <w:rStyle w:val="Datatype"/>
        </w:rPr>
        <w:t xml:space="preserve"> l</w:t>
      </w:r>
      <w:r>
        <w:rPr>
          <w:rStyle w:val="Datatype"/>
        </w:rPr>
        <w:t xml:space="preserve">e </w:t>
      </w:r>
      <w:r w:rsidRPr="004C6F7E">
        <w:rPr>
          <w:rStyle w:val="Datatype"/>
        </w:rPr>
        <w:t>&lt;</w:t>
      </w:r>
      <w:r>
        <w:rPr>
          <w:rStyle w:val="Datatype"/>
        </w:rPr>
        <w:t xml:space="preserve">end&gt; and &lt;time-slice-end&gt; </w:t>
      </w:r>
      <w:proofErr w:type="spellStart"/>
      <w:r>
        <w:rPr>
          <w:rStyle w:val="Datatype"/>
        </w:rPr>
        <w:t>ge</w:t>
      </w:r>
      <w:proofErr w:type="spellEnd"/>
      <w:r>
        <w:rPr>
          <w:rStyle w:val="Datatype"/>
        </w:rPr>
        <w:t xml:space="preserve"> &lt;start&gt;</w:t>
      </w:r>
    </w:p>
    <w:p w14:paraId="7EB9E7D8" w14:textId="77777777" w:rsidR="00E02760" w:rsidRDefault="00E02760" w:rsidP="00E02760">
      <w:r>
        <w:t xml:space="preserve">The query options </w:t>
      </w:r>
      <w:r w:rsidRPr="00517183">
        <w:rPr>
          <w:rStyle w:val="Datatype"/>
        </w:rPr>
        <w:t>$from</w:t>
      </w:r>
      <w:r>
        <w:t xml:space="preserve"> and </w:t>
      </w:r>
      <w:r w:rsidRPr="00BB6E4A">
        <w:rPr>
          <w:rStyle w:val="Datatype"/>
        </w:rPr>
        <w:t>$t</w:t>
      </w:r>
      <w:r>
        <w:rPr>
          <w:rStyle w:val="Datatype"/>
        </w:rPr>
        <w:t>o</w:t>
      </w:r>
      <w:r>
        <w:t>/</w:t>
      </w:r>
      <w:r w:rsidRPr="00BB6E4A">
        <w:rPr>
          <w:rStyle w:val="Datatype"/>
        </w:rPr>
        <w:t>$</w:t>
      </w:r>
      <w:proofErr w:type="spellStart"/>
      <w:r w:rsidRPr="00BB6E4A">
        <w:rPr>
          <w:rStyle w:val="Datatype"/>
        </w:rPr>
        <w:t>to</w:t>
      </w:r>
      <w:r>
        <w:rPr>
          <w:rStyle w:val="Datatype"/>
        </w:rPr>
        <w:t>Inclusive</w:t>
      </w:r>
      <w:proofErr w:type="spellEnd"/>
      <w:r>
        <w:t xml:space="preserve"> can be combined with </w:t>
      </w:r>
      <w:r w:rsidRPr="000234B3">
        <w:rPr>
          <w:rStyle w:val="Datatype"/>
        </w:rPr>
        <w:t>$filter</w:t>
      </w:r>
      <w:r>
        <w:t xml:space="preserve"> and </w:t>
      </w:r>
      <w:r w:rsidRPr="0083247F">
        <w:rPr>
          <w:rStyle w:val="Datatype"/>
        </w:rPr>
        <w:t>$search</w:t>
      </w:r>
      <w:r>
        <w:t>. Only entities satisfying all specified criteria are returned.</w:t>
      </w:r>
    </w:p>
    <w:p w14:paraId="3D003AFC" w14:textId="46895812" w:rsidR="00E02760" w:rsidRDefault="00E02760" w:rsidP="00E02760">
      <w:r>
        <w:t xml:space="preserve">If no </w:t>
      </w:r>
      <w:r w:rsidRPr="00710FF5">
        <w:rPr>
          <w:rStyle w:val="Datatype"/>
        </w:rPr>
        <w:t>$select</w:t>
      </w:r>
      <w:r>
        <w:t xml:space="preserve"> is specified, each returned entity SHOULD contain the application-time period boundaries </w:t>
      </w:r>
      <w:r w:rsidR="009D7CBA">
        <w:t>as part of</w:t>
      </w:r>
      <w:r>
        <w:t xml:space="preserve"> the default selection.</w:t>
      </w:r>
    </w:p>
    <w:p w14:paraId="4CE3B694" w14:textId="203F7F26" w:rsidR="00E02760" w:rsidRPr="00517183" w:rsidRDefault="00E02760" w:rsidP="00815E61">
      <w:pPr>
        <w:pStyle w:val="Caption"/>
      </w:pPr>
      <w:bookmarkStart w:id="394" w:name="example_fromto_1"/>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14</w:t>
      </w:r>
      <w:r w:rsidRPr="00517183">
        <w:rPr>
          <w:noProof/>
        </w:rPr>
        <w:fldChar w:fldCharType="end"/>
      </w:r>
      <w:bookmarkEnd w:id="394"/>
      <w:r w:rsidRPr="00517183">
        <w:t>: retrieve employee</w:t>
      </w:r>
      <w:r>
        <w:t xml:space="preserve"> history over a period of application time</w:t>
      </w:r>
    </w:p>
    <w:p w14:paraId="56E02E38" w14:textId="77777777" w:rsidR="00E02760" w:rsidRDefault="00E02760" w:rsidP="00E02760">
      <w:pPr>
        <w:pStyle w:val="Code"/>
      </w:pPr>
      <w:r w:rsidRPr="00517183">
        <w:t xml:space="preserve">GET </w:t>
      </w:r>
      <w:r>
        <w:t>/api-2</w:t>
      </w:r>
      <w:r w:rsidRPr="00517183">
        <w:t>/</w:t>
      </w:r>
      <w:proofErr w:type="gramStart"/>
      <w:r w:rsidRPr="00517183">
        <w:t>Employees?</w:t>
      </w:r>
      <w:r>
        <w:t>$</w:t>
      </w:r>
      <w:proofErr w:type="gramEnd"/>
      <w:r>
        <w:t>expand=history($select=</w:t>
      </w:r>
      <w:proofErr w:type="spellStart"/>
      <w:r>
        <w:t>Name,Jobtitle</w:t>
      </w:r>
      <w:proofErr w:type="spellEnd"/>
      <w:r>
        <w:t>)</w:t>
      </w:r>
    </w:p>
    <w:p w14:paraId="715A0E1B" w14:textId="2132A300" w:rsidR="00E02760" w:rsidRPr="00517183" w:rsidRDefault="00E02760" w:rsidP="00E02760">
      <w:pPr>
        <w:pStyle w:val="Code"/>
      </w:pPr>
      <w:r>
        <w:t xml:space="preserve">                    &amp;</w:t>
      </w:r>
      <w:r w:rsidRPr="00517183">
        <w:t>$from=2012-0</w:t>
      </w:r>
      <w:r w:rsidR="00595764">
        <w:t>3</w:t>
      </w:r>
      <w:r w:rsidRPr="00517183">
        <w:t>-01&amp;$to=2025-01-01</w:t>
      </w:r>
    </w:p>
    <w:p w14:paraId="26DC1400" w14:textId="77777777" w:rsidR="00E02760" w:rsidRPr="00517183" w:rsidRDefault="00E02760" w:rsidP="00815E61">
      <w:pPr>
        <w:pStyle w:val="Caption"/>
      </w:pPr>
      <w:r w:rsidRPr="00517183">
        <w:t xml:space="preserve">results in one entity for each employee </w:t>
      </w:r>
      <w:r>
        <w:t>with time slices that overlap the specified application-time period</w:t>
      </w:r>
      <w:r w:rsidRPr="00517183">
        <w:t>:</w:t>
      </w:r>
    </w:p>
    <w:p w14:paraId="63F816F2" w14:textId="77777777" w:rsidR="00E02760" w:rsidRPr="00517183" w:rsidRDefault="00E02760" w:rsidP="00E02760">
      <w:pPr>
        <w:pStyle w:val="Code"/>
      </w:pPr>
      <w:r w:rsidRPr="00517183">
        <w:t>{</w:t>
      </w:r>
    </w:p>
    <w:p w14:paraId="3F951EAD"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w:t>
      </w:r>
    </w:p>
    <w:p w14:paraId="56C6A7BE" w14:textId="77777777" w:rsidR="00E02760" w:rsidRPr="00517183" w:rsidRDefault="00E02760" w:rsidP="00E02760">
      <w:pPr>
        <w:pStyle w:val="Code"/>
      </w:pPr>
      <w:r w:rsidRPr="00517183">
        <w:t xml:space="preserve">  "value": [</w:t>
      </w:r>
    </w:p>
    <w:p w14:paraId="1E1DF626" w14:textId="77777777" w:rsidR="00E02760" w:rsidRDefault="00E02760" w:rsidP="00E02760">
      <w:pPr>
        <w:pStyle w:val="Code"/>
      </w:pPr>
      <w:r w:rsidRPr="00517183">
        <w:t xml:space="preserve">    {</w:t>
      </w:r>
    </w:p>
    <w:p w14:paraId="7E78C646" w14:textId="77777777" w:rsidR="00E02760" w:rsidRDefault="00E02760" w:rsidP="00E02760">
      <w:pPr>
        <w:pStyle w:val="Code"/>
      </w:pPr>
      <w:r>
        <w:t xml:space="preserve">     </w:t>
      </w:r>
      <w:r w:rsidRPr="00517183">
        <w:t xml:space="preserve"> "ID": "E314",</w:t>
      </w:r>
    </w:p>
    <w:p w14:paraId="7A5B6DA7" w14:textId="77777777" w:rsidR="00E02760" w:rsidRDefault="00E02760" w:rsidP="00E02760">
      <w:pPr>
        <w:pStyle w:val="Code"/>
      </w:pPr>
      <w:r>
        <w:t xml:space="preserve">      </w:t>
      </w:r>
      <w:r w:rsidRPr="006D63BE">
        <w:t>"</w:t>
      </w:r>
      <w:r>
        <w:t>h</w:t>
      </w:r>
      <w:r w:rsidRPr="006D63BE">
        <w:t>istory": [</w:t>
      </w:r>
    </w:p>
    <w:p w14:paraId="208A942F" w14:textId="77777777" w:rsidR="00E02760" w:rsidRPr="006D63BE" w:rsidRDefault="00E02760" w:rsidP="00E02760">
      <w:pPr>
        <w:pStyle w:val="Code"/>
      </w:pPr>
      <w:r w:rsidRPr="006D63BE">
        <w:t xml:space="preserve">        {</w:t>
      </w:r>
    </w:p>
    <w:p w14:paraId="7F6393EE" w14:textId="77777777" w:rsidR="00E02760" w:rsidRPr="006D63BE" w:rsidRDefault="00E02760" w:rsidP="00E02760">
      <w:pPr>
        <w:pStyle w:val="Code"/>
      </w:pPr>
      <w:r w:rsidRPr="006D63BE">
        <w:t xml:space="preserve">          "Name": "McDevitt",</w:t>
      </w:r>
    </w:p>
    <w:p w14:paraId="2A2F0EE4" w14:textId="77777777" w:rsidR="00E02760" w:rsidRPr="00517183" w:rsidRDefault="00E02760" w:rsidP="00E02760">
      <w:pPr>
        <w:pStyle w:val="Code"/>
      </w:pPr>
      <w:r>
        <w:t xml:space="preserve">          </w:t>
      </w:r>
      <w:r w:rsidRPr="00517183">
        <w:t>"</w:t>
      </w:r>
      <w:proofErr w:type="spellStart"/>
      <w:r w:rsidRPr="00517183">
        <w:t>Jobtitle</w:t>
      </w:r>
      <w:proofErr w:type="spellEnd"/>
      <w:r w:rsidRPr="00517183">
        <w:t>": "Junior",</w:t>
      </w:r>
    </w:p>
    <w:p w14:paraId="6A5B1D5D" w14:textId="77777777" w:rsidR="00E02760" w:rsidRPr="00ED39DF" w:rsidRDefault="00E02760" w:rsidP="00E02760">
      <w:pPr>
        <w:pStyle w:val="Code"/>
      </w:pPr>
      <w:r>
        <w:t xml:space="preserve">          "</w:t>
      </w:r>
      <w:r w:rsidRPr="00ED39DF">
        <w:t>From": "2011-01-01",</w:t>
      </w:r>
    </w:p>
    <w:p w14:paraId="44825F23" w14:textId="77777777" w:rsidR="00E02760" w:rsidRPr="00ED39DF" w:rsidRDefault="00E02760" w:rsidP="00E02760">
      <w:pPr>
        <w:pStyle w:val="Code"/>
      </w:pPr>
      <w:r w:rsidRPr="00ED39DF">
        <w:t xml:space="preserve">          "To": "2013-10-01"</w:t>
      </w:r>
    </w:p>
    <w:p w14:paraId="5888A033" w14:textId="77777777" w:rsidR="00E02760" w:rsidRPr="00ED39DF" w:rsidRDefault="00E02760" w:rsidP="00E02760">
      <w:pPr>
        <w:pStyle w:val="Code"/>
      </w:pPr>
      <w:r w:rsidRPr="00ED39DF">
        <w:t xml:space="preserve">        },</w:t>
      </w:r>
    </w:p>
    <w:p w14:paraId="0C76A03E" w14:textId="77777777" w:rsidR="00E02760" w:rsidRPr="00ED39DF" w:rsidRDefault="00E02760" w:rsidP="00E02760">
      <w:pPr>
        <w:pStyle w:val="Code"/>
      </w:pPr>
      <w:r w:rsidRPr="00ED39DF">
        <w:t xml:space="preserve">        {</w:t>
      </w:r>
    </w:p>
    <w:p w14:paraId="3DEE2A96" w14:textId="77777777" w:rsidR="00E02760" w:rsidRPr="00517183" w:rsidRDefault="00E02760" w:rsidP="00E02760">
      <w:pPr>
        <w:pStyle w:val="Code"/>
      </w:pPr>
      <w:r>
        <w:t xml:space="preserve">          </w:t>
      </w:r>
      <w:r w:rsidRPr="00517183">
        <w:t>"Name": "McDevitt",</w:t>
      </w:r>
    </w:p>
    <w:p w14:paraId="74E4A1F1" w14:textId="77777777" w:rsidR="00E02760" w:rsidRPr="00517183" w:rsidRDefault="00E02760" w:rsidP="00E02760">
      <w:pPr>
        <w:pStyle w:val="Code"/>
      </w:pPr>
      <w:r w:rsidRPr="00517183">
        <w:t xml:space="preserve">          "</w:t>
      </w:r>
      <w:proofErr w:type="spellStart"/>
      <w:r w:rsidRPr="00517183">
        <w:t>Jobtitle</w:t>
      </w:r>
      <w:proofErr w:type="spellEnd"/>
      <w:r w:rsidRPr="00517183">
        <w:t>": "</w:t>
      </w:r>
      <w:r>
        <w:t>Senior</w:t>
      </w:r>
      <w:r w:rsidRPr="00517183">
        <w:t>",</w:t>
      </w:r>
    </w:p>
    <w:p w14:paraId="02259882" w14:textId="77777777" w:rsidR="00E02760" w:rsidRPr="006D63BE" w:rsidRDefault="00E02760" w:rsidP="00E02760">
      <w:pPr>
        <w:pStyle w:val="Code"/>
      </w:pPr>
      <w:r>
        <w:t xml:space="preserve">          </w:t>
      </w:r>
      <w:r w:rsidRPr="006D63BE">
        <w:t>"From": "2013-10-01",</w:t>
      </w:r>
    </w:p>
    <w:p w14:paraId="775873BD" w14:textId="77777777" w:rsidR="00E02760" w:rsidRPr="00ED39DF" w:rsidRDefault="00E02760" w:rsidP="00E02760">
      <w:pPr>
        <w:pStyle w:val="Code"/>
      </w:pPr>
      <w:r>
        <w:t xml:space="preserve">          </w:t>
      </w:r>
      <w:r w:rsidRPr="00ED39DF">
        <w:t>"To": "2014-01-01"</w:t>
      </w:r>
    </w:p>
    <w:p w14:paraId="175D0291" w14:textId="77777777" w:rsidR="00E02760" w:rsidRPr="00ED39DF" w:rsidRDefault="00E02760" w:rsidP="00E02760">
      <w:pPr>
        <w:pStyle w:val="Code"/>
      </w:pPr>
      <w:r w:rsidRPr="00ED39DF">
        <w:t xml:space="preserve">        },</w:t>
      </w:r>
    </w:p>
    <w:p w14:paraId="66382441" w14:textId="77777777" w:rsidR="00E02760" w:rsidRPr="00517183" w:rsidRDefault="00E02760" w:rsidP="00E02760">
      <w:pPr>
        <w:pStyle w:val="Code"/>
      </w:pPr>
      <w:r>
        <w:t xml:space="preserve">        {</w:t>
      </w:r>
    </w:p>
    <w:p w14:paraId="12D3B891" w14:textId="77777777" w:rsidR="00E02760" w:rsidRPr="00517183" w:rsidRDefault="00E02760" w:rsidP="00E02760">
      <w:pPr>
        <w:pStyle w:val="Code"/>
      </w:pPr>
      <w:r w:rsidRPr="00517183">
        <w:t xml:space="preserve"> </w:t>
      </w:r>
      <w:r>
        <w:t xml:space="preserve">       </w:t>
      </w:r>
      <w:r w:rsidRPr="00517183">
        <w:t xml:space="preserve">  "Name": "McDevitt",</w:t>
      </w:r>
    </w:p>
    <w:p w14:paraId="5F5C5C2E" w14:textId="77777777" w:rsidR="00E02760" w:rsidRPr="00517183" w:rsidRDefault="00E02760" w:rsidP="00E02760">
      <w:pPr>
        <w:pStyle w:val="Code"/>
      </w:pPr>
      <w:r w:rsidRPr="00517183">
        <w:t xml:space="preserve"> </w:t>
      </w:r>
      <w:r>
        <w:t xml:space="preserve">        </w:t>
      </w:r>
      <w:r w:rsidRPr="00517183">
        <w:t xml:space="preserve"> "</w:t>
      </w:r>
      <w:proofErr w:type="spellStart"/>
      <w:r w:rsidRPr="00517183">
        <w:t>Jobtitle</w:t>
      </w:r>
      <w:proofErr w:type="spellEnd"/>
      <w:r w:rsidRPr="00517183">
        <w:t>": "Senior",</w:t>
      </w:r>
    </w:p>
    <w:p w14:paraId="754931D1" w14:textId="77777777" w:rsidR="00E02760" w:rsidRPr="00517183" w:rsidRDefault="00E02760" w:rsidP="00E02760">
      <w:pPr>
        <w:pStyle w:val="Code"/>
      </w:pPr>
      <w:r>
        <w:t xml:space="preserve">          </w:t>
      </w:r>
      <w:r w:rsidRPr="00517183">
        <w:t>"From": "201</w:t>
      </w:r>
      <w:r>
        <w:t>4</w:t>
      </w:r>
      <w:r w:rsidRPr="00517183">
        <w:t>-</w:t>
      </w:r>
      <w:r>
        <w:t>01</w:t>
      </w:r>
      <w:r w:rsidRPr="00517183">
        <w:t>-01",</w:t>
      </w:r>
    </w:p>
    <w:p w14:paraId="1409085A" w14:textId="77777777" w:rsidR="00E02760" w:rsidRDefault="00E02760" w:rsidP="00E02760">
      <w:pPr>
        <w:pStyle w:val="Code"/>
      </w:pPr>
      <w:r w:rsidRPr="00517183">
        <w:t xml:space="preserve"> </w:t>
      </w:r>
      <w:r>
        <w:t xml:space="preserve">         </w:t>
      </w:r>
      <w:r w:rsidRPr="00517183">
        <w:t>"To": "9999-12-31"</w:t>
      </w:r>
    </w:p>
    <w:p w14:paraId="39922E0D" w14:textId="77777777" w:rsidR="00E02760" w:rsidRPr="00517183" w:rsidRDefault="00E02760" w:rsidP="00E02760">
      <w:pPr>
        <w:pStyle w:val="Code"/>
      </w:pPr>
      <w:r>
        <w:t xml:space="preserve">        }</w:t>
      </w:r>
    </w:p>
    <w:p w14:paraId="37FD7BE5" w14:textId="77777777" w:rsidR="00E02760" w:rsidRPr="00ED39DF" w:rsidRDefault="00E02760" w:rsidP="00E02760">
      <w:pPr>
        <w:pStyle w:val="Code"/>
      </w:pPr>
      <w:r w:rsidRPr="00ED39DF">
        <w:t xml:space="preserve">      ]</w:t>
      </w:r>
    </w:p>
    <w:p w14:paraId="1286CB7F" w14:textId="77777777" w:rsidR="00E02760" w:rsidRPr="00ED39DF" w:rsidRDefault="00E02760" w:rsidP="00E02760">
      <w:pPr>
        <w:pStyle w:val="Code"/>
      </w:pPr>
      <w:r w:rsidRPr="00ED39DF">
        <w:t xml:space="preserve">    },</w:t>
      </w:r>
    </w:p>
    <w:p w14:paraId="58398FAB" w14:textId="77777777" w:rsidR="00E02760" w:rsidRPr="00ED39DF" w:rsidRDefault="00E02760" w:rsidP="00E02760">
      <w:pPr>
        <w:pStyle w:val="Code"/>
      </w:pPr>
      <w:r w:rsidRPr="00ED39DF">
        <w:t xml:space="preserve">    {</w:t>
      </w:r>
    </w:p>
    <w:p w14:paraId="3349665E" w14:textId="77777777" w:rsidR="00E02760" w:rsidRPr="00ED39DF" w:rsidRDefault="00E02760" w:rsidP="00E02760">
      <w:pPr>
        <w:pStyle w:val="Code"/>
      </w:pPr>
      <w:r w:rsidRPr="00ED39DF">
        <w:t xml:space="preserve">      "ID": "E401",</w:t>
      </w:r>
    </w:p>
    <w:p w14:paraId="21E8F66C" w14:textId="77777777" w:rsidR="00E02760" w:rsidRDefault="00E02760" w:rsidP="00E02760">
      <w:pPr>
        <w:pStyle w:val="Code"/>
      </w:pPr>
      <w:r>
        <w:t xml:space="preserve">      </w:t>
      </w:r>
      <w:r w:rsidRPr="006D63BE">
        <w:t>"</w:t>
      </w:r>
      <w:r>
        <w:t>h</w:t>
      </w:r>
      <w:r w:rsidRPr="006D63BE">
        <w:t>istory": [</w:t>
      </w:r>
    </w:p>
    <w:p w14:paraId="014251A6" w14:textId="77777777" w:rsidR="00E02760" w:rsidRPr="006D63BE" w:rsidRDefault="00E02760" w:rsidP="00E02760">
      <w:pPr>
        <w:pStyle w:val="Code"/>
      </w:pPr>
      <w:r w:rsidRPr="006D63BE">
        <w:t xml:space="preserve">        {</w:t>
      </w:r>
    </w:p>
    <w:p w14:paraId="6842FA8F" w14:textId="77777777" w:rsidR="00E02760" w:rsidRPr="00ED39DF" w:rsidRDefault="00E02760" w:rsidP="00E02760">
      <w:pPr>
        <w:pStyle w:val="Code"/>
      </w:pPr>
      <w:r w:rsidRPr="00ED39DF">
        <w:lastRenderedPageBreak/>
        <w:t xml:space="preserve">     </w:t>
      </w:r>
      <w:r>
        <w:t xml:space="preserve">    </w:t>
      </w:r>
      <w:r w:rsidRPr="00ED39DF">
        <w:t xml:space="preserve"> "Name": "Gibson",</w:t>
      </w:r>
    </w:p>
    <w:p w14:paraId="6C933510" w14:textId="77777777" w:rsidR="00E02760" w:rsidRPr="00517183" w:rsidRDefault="00E02760" w:rsidP="00E02760">
      <w:pPr>
        <w:pStyle w:val="Code"/>
      </w:pPr>
      <w:r>
        <w:t xml:space="preserve">          </w:t>
      </w:r>
      <w:r w:rsidRPr="00517183">
        <w:t>"</w:t>
      </w:r>
      <w:proofErr w:type="spellStart"/>
      <w:r w:rsidRPr="00517183">
        <w:t>Jobtitle</w:t>
      </w:r>
      <w:proofErr w:type="spellEnd"/>
      <w:r w:rsidRPr="00517183">
        <w:t>": "Expert",</w:t>
      </w:r>
    </w:p>
    <w:p w14:paraId="66678871" w14:textId="77777777" w:rsidR="00E02760" w:rsidRPr="00517183" w:rsidRDefault="00E02760" w:rsidP="00E02760">
      <w:pPr>
        <w:pStyle w:val="Code"/>
      </w:pPr>
      <w:r w:rsidRPr="00517183">
        <w:t xml:space="preserve">  </w:t>
      </w:r>
      <w:r>
        <w:t xml:space="preserve">     </w:t>
      </w:r>
      <w:r w:rsidRPr="00517183">
        <w:t xml:space="preserve">   "From": "2012-03-01",</w:t>
      </w:r>
    </w:p>
    <w:p w14:paraId="2CEA4AF7" w14:textId="77777777" w:rsidR="00E02760" w:rsidRDefault="00E02760" w:rsidP="00E02760">
      <w:pPr>
        <w:pStyle w:val="Code"/>
      </w:pPr>
      <w:r>
        <w:t xml:space="preserve">         </w:t>
      </w:r>
      <w:r w:rsidRPr="00517183">
        <w:t xml:space="preserve"> "To": "9999-12-31"</w:t>
      </w:r>
    </w:p>
    <w:p w14:paraId="334ABF7F" w14:textId="77777777" w:rsidR="00E02760" w:rsidRDefault="00E02760" w:rsidP="00E02760">
      <w:pPr>
        <w:pStyle w:val="Code"/>
      </w:pPr>
      <w:r>
        <w:t xml:space="preserve">        }</w:t>
      </w:r>
    </w:p>
    <w:p w14:paraId="55A135D7" w14:textId="77777777" w:rsidR="00E02760" w:rsidRPr="00517183" w:rsidRDefault="00E02760" w:rsidP="00E02760">
      <w:pPr>
        <w:pStyle w:val="Code"/>
      </w:pPr>
      <w:r>
        <w:t xml:space="preserve">      ]</w:t>
      </w:r>
    </w:p>
    <w:p w14:paraId="249B569E" w14:textId="77777777" w:rsidR="00E02760" w:rsidRPr="00517183" w:rsidRDefault="00E02760" w:rsidP="00E02760">
      <w:pPr>
        <w:pStyle w:val="Code"/>
      </w:pPr>
      <w:r w:rsidRPr="00517183">
        <w:t xml:space="preserve">    }</w:t>
      </w:r>
    </w:p>
    <w:p w14:paraId="7656B93F" w14:textId="77777777" w:rsidR="00E02760" w:rsidRPr="00517183" w:rsidRDefault="00E02760" w:rsidP="00E02760">
      <w:pPr>
        <w:pStyle w:val="Code"/>
      </w:pPr>
      <w:r w:rsidRPr="00517183">
        <w:t xml:space="preserve">  ]</w:t>
      </w:r>
    </w:p>
    <w:p w14:paraId="780D9B85" w14:textId="77777777" w:rsidR="00E02760" w:rsidRPr="00517183" w:rsidRDefault="00E02760" w:rsidP="00E02760">
      <w:pPr>
        <w:pStyle w:val="Code"/>
      </w:pPr>
      <w:r w:rsidRPr="00517183">
        <w:t>}</w:t>
      </w:r>
    </w:p>
    <w:p w14:paraId="3D14446A" w14:textId="77777777" w:rsidR="00E02760" w:rsidRDefault="00E02760" w:rsidP="00815E61">
      <w:pPr>
        <w:pStyle w:val="Caption"/>
      </w:pPr>
      <w:bookmarkStart w:id="395" w:name="_Toc536630386"/>
      <w:bookmarkStart w:id="396" w:name="_Ref367092962"/>
      <w:bookmarkStart w:id="397" w:name="_Toc498519481"/>
      <w:bookmarkStart w:id="398" w:name="_Toc536029788"/>
      <w:bookmarkEnd w:id="395"/>
      <w:r>
        <w:t>The history for the first employee contains two time slices that do not differ in the represented properties, caused by a department change, and the department is not part of the representation.</w:t>
      </w:r>
    </w:p>
    <w:p w14:paraId="4D915D2A" w14:textId="77777777" w:rsidR="00E02760" w:rsidRDefault="00E02760" w:rsidP="00A27EFF">
      <w:pPr>
        <w:pStyle w:val="Caption"/>
      </w:pPr>
      <w:r>
        <w:t>The service could have combined these two time slices into one.</w:t>
      </w:r>
    </w:p>
    <w:p w14:paraId="0E279730" w14:textId="1D5C3388" w:rsidR="007D04A2" w:rsidRPr="00517183" w:rsidRDefault="007D04A2" w:rsidP="007D04A2">
      <w:pPr>
        <w:pStyle w:val="Caption"/>
      </w:pPr>
      <w:bookmarkStart w:id="399" w:name="_Toc77928618"/>
      <w:bookmarkStart w:id="400" w:name="sec_InteractionwithStandardSystemQueryOp"/>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15</w:t>
      </w:r>
      <w:r w:rsidRPr="00517183">
        <w:rPr>
          <w:noProof/>
        </w:rPr>
        <w:fldChar w:fldCharType="end"/>
      </w:r>
      <w:r w:rsidRPr="00517183">
        <w:t xml:space="preserve">: retrieve </w:t>
      </w:r>
      <w:r w:rsidR="00154FD6">
        <w:t>all</w:t>
      </w:r>
      <w:r>
        <w:t xml:space="preserve"> </w:t>
      </w:r>
      <w:r w:rsidR="00FB43DD">
        <w:t>employees</w:t>
      </w:r>
      <w:r>
        <w:t xml:space="preserve"> </w:t>
      </w:r>
      <w:r w:rsidR="00154FD6">
        <w:t xml:space="preserve">that ever worked for </w:t>
      </w:r>
      <w:r>
        <w:t>department D15</w:t>
      </w:r>
      <w:r w:rsidR="00154FD6">
        <w:t>,</w:t>
      </w:r>
      <w:r w:rsidR="007B0026">
        <w:t xml:space="preserve"> </w:t>
      </w:r>
      <w:r w:rsidR="00154FD6">
        <w:t>with their full history</w:t>
      </w:r>
      <w:r w:rsidR="002931A9">
        <w:t>, and the department’s data at the star</w:t>
      </w:r>
      <w:r w:rsidR="00D56B61">
        <w:t>t of each employee history time</w:t>
      </w:r>
      <w:r w:rsidR="001205F3">
        <w:t xml:space="preserve"> </w:t>
      </w:r>
      <w:r w:rsidR="00D56B61">
        <w:t>slice</w:t>
      </w:r>
    </w:p>
    <w:p w14:paraId="1FDFD74B" w14:textId="5133BC51" w:rsidR="007D04A2" w:rsidRDefault="007D04A2" w:rsidP="007D04A2">
      <w:pPr>
        <w:pStyle w:val="Code"/>
      </w:pPr>
      <w:r w:rsidRPr="00517183">
        <w:t xml:space="preserve">GET </w:t>
      </w:r>
      <w:r>
        <w:t>/api-2</w:t>
      </w:r>
      <w:r w:rsidRPr="00517183">
        <w:t>/</w:t>
      </w:r>
      <w:r>
        <w:t>Department</w:t>
      </w:r>
      <w:r w:rsidR="0082650D">
        <w:t>s</w:t>
      </w:r>
      <w:r>
        <w:t>('D15')/</w:t>
      </w:r>
      <w:r w:rsidRPr="00517183">
        <w:t>Employees?</w:t>
      </w:r>
      <w:r w:rsidR="009D763F">
        <w:br/>
      </w:r>
      <w:r w:rsidR="00B7792B">
        <w:t xml:space="preserve">  </w:t>
      </w:r>
      <w:r>
        <w:t>$expand=</w:t>
      </w:r>
      <w:proofErr w:type="gramStart"/>
      <w:r>
        <w:t>history(</w:t>
      </w:r>
      <w:proofErr w:type="gramEnd"/>
      <w:r w:rsidR="00AC0A0E">
        <w:br/>
        <w:t xml:space="preserve">    </w:t>
      </w:r>
      <w:r w:rsidR="009706AE">
        <w:t>@emp=$this;</w:t>
      </w:r>
      <w:r w:rsidR="0001286A">
        <w:br/>
        <w:t xml:space="preserve">    </w:t>
      </w:r>
      <w:r>
        <w:t>$expand=Department(</w:t>
      </w:r>
      <w:r w:rsidR="005614BE">
        <w:br/>
        <w:t xml:space="preserve">    </w:t>
      </w:r>
      <w:r w:rsidR="00B7792B">
        <w:t xml:space="preserve">  </w:t>
      </w:r>
      <w:r w:rsidR="00FA56F5">
        <w:t>$expand=history(</w:t>
      </w:r>
      <w:r>
        <w:t>$at=</w:t>
      </w:r>
      <w:r w:rsidR="009706AE">
        <w:t>@emp/From</w:t>
      </w:r>
      <w:r>
        <w:t>)</w:t>
      </w:r>
      <w:r w:rsidR="005614BE">
        <w:br/>
      </w:r>
      <w:r w:rsidR="00B7792B">
        <w:t xml:space="preserve">  </w:t>
      </w:r>
      <w:r w:rsidR="005614BE">
        <w:t xml:space="preserve">  </w:t>
      </w:r>
      <w:r>
        <w:t>)</w:t>
      </w:r>
      <w:r w:rsidR="00B135F9">
        <w:br/>
      </w:r>
      <w:r w:rsidR="00B7792B">
        <w:t xml:space="preserve">  </w:t>
      </w:r>
      <w:r w:rsidR="00FA56F5">
        <w:t>)</w:t>
      </w:r>
    </w:p>
    <w:p w14:paraId="34990B7D" w14:textId="2614C095" w:rsidR="007D04A2" w:rsidRPr="00517183" w:rsidRDefault="009C2176" w:rsidP="007D04A2">
      <w:pPr>
        <w:pStyle w:val="Caption"/>
      </w:pPr>
      <w:r>
        <w:t xml:space="preserve">has the following </w:t>
      </w:r>
      <w:r w:rsidR="007D04A2" w:rsidRPr="00517183">
        <w:t>result</w:t>
      </w:r>
      <w:r>
        <w:t xml:space="preserve"> with department names and budgets as of the beginning of each </w:t>
      </w:r>
      <w:r w:rsidR="009706AE">
        <w:t xml:space="preserve">employee </w:t>
      </w:r>
      <w:r>
        <w:t>time</w:t>
      </w:r>
      <w:r w:rsidR="001205F3">
        <w:t xml:space="preserve"> </w:t>
      </w:r>
      <w:r>
        <w:t>slice</w:t>
      </w:r>
      <w:r w:rsidR="009706AE">
        <w:t>:</w:t>
      </w:r>
    </w:p>
    <w:p w14:paraId="6E5A8A6E" w14:textId="77777777" w:rsidR="007D04A2" w:rsidRPr="00517183" w:rsidRDefault="007D04A2" w:rsidP="007D04A2">
      <w:pPr>
        <w:pStyle w:val="Code"/>
      </w:pPr>
      <w:r w:rsidRPr="00517183">
        <w:t>{</w:t>
      </w:r>
    </w:p>
    <w:p w14:paraId="227D9DDE" w14:textId="77777777" w:rsidR="007D04A2" w:rsidRPr="00517183" w:rsidRDefault="007D04A2" w:rsidP="007D04A2">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w:t>
      </w:r>
    </w:p>
    <w:p w14:paraId="481E0386" w14:textId="77777777" w:rsidR="007D04A2" w:rsidRPr="00517183" w:rsidRDefault="007D04A2" w:rsidP="007D04A2">
      <w:pPr>
        <w:pStyle w:val="Code"/>
      </w:pPr>
      <w:r w:rsidRPr="00517183">
        <w:t xml:space="preserve">  "value": [</w:t>
      </w:r>
    </w:p>
    <w:p w14:paraId="4279F629" w14:textId="77777777" w:rsidR="007D04A2" w:rsidRDefault="007D04A2" w:rsidP="007D04A2">
      <w:pPr>
        <w:pStyle w:val="Code"/>
      </w:pPr>
      <w:r w:rsidRPr="00517183">
        <w:t xml:space="preserve">    {</w:t>
      </w:r>
    </w:p>
    <w:p w14:paraId="5BE54B80" w14:textId="77777777" w:rsidR="007D04A2" w:rsidRDefault="007D04A2" w:rsidP="007D04A2">
      <w:pPr>
        <w:pStyle w:val="Code"/>
      </w:pPr>
      <w:r>
        <w:t xml:space="preserve">     </w:t>
      </w:r>
      <w:r w:rsidRPr="00517183">
        <w:t xml:space="preserve"> "ID": "E314",</w:t>
      </w:r>
    </w:p>
    <w:p w14:paraId="068E47B8" w14:textId="77777777" w:rsidR="007D04A2" w:rsidRDefault="007D04A2" w:rsidP="007D04A2">
      <w:pPr>
        <w:pStyle w:val="Code"/>
      </w:pPr>
      <w:r>
        <w:t xml:space="preserve">      </w:t>
      </w:r>
      <w:r w:rsidRPr="006D63BE">
        <w:t>"</w:t>
      </w:r>
      <w:r>
        <w:t>h</w:t>
      </w:r>
      <w:r w:rsidRPr="006D63BE">
        <w:t>istory": [</w:t>
      </w:r>
    </w:p>
    <w:p w14:paraId="1B6205A2" w14:textId="77777777" w:rsidR="007D04A2" w:rsidRPr="006D63BE" w:rsidRDefault="007D04A2" w:rsidP="007D04A2">
      <w:pPr>
        <w:pStyle w:val="Code"/>
      </w:pPr>
      <w:r w:rsidRPr="006D63BE">
        <w:t xml:space="preserve">        {</w:t>
      </w:r>
    </w:p>
    <w:p w14:paraId="1A7EDCA3" w14:textId="77777777" w:rsidR="007D04A2" w:rsidRPr="006D63BE" w:rsidRDefault="007D04A2" w:rsidP="007D04A2">
      <w:pPr>
        <w:pStyle w:val="Code"/>
      </w:pPr>
      <w:r w:rsidRPr="006D63BE">
        <w:t xml:space="preserve">          "Name": "McDevitt",</w:t>
      </w:r>
    </w:p>
    <w:p w14:paraId="244D1644" w14:textId="77777777" w:rsidR="007D04A2" w:rsidRPr="00517183" w:rsidRDefault="007D04A2" w:rsidP="007D04A2">
      <w:pPr>
        <w:pStyle w:val="Code"/>
      </w:pPr>
      <w:r>
        <w:t xml:space="preserve">          </w:t>
      </w:r>
      <w:r w:rsidRPr="00517183">
        <w:t>"</w:t>
      </w:r>
      <w:proofErr w:type="spellStart"/>
      <w:r w:rsidRPr="00517183">
        <w:t>Jobtitle</w:t>
      </w:r>
      <w:proofErr w:type="spellEnd"/>
      <w:r w:rsidRPr="00517183">
        <w:t>": "Junior",</w:t>
      </w:r>
    </w:p>
    <w:p w14:paraId="18B4C293" w14:textId="77777777" w:rsidR="007D04A2" w:rsidRPr="00ED39DF" w:rsidRDefault="007D04A2" w:rsidP="007D04A2">
      <w:pPr>
        <w:pStyle w:val="Code"/>
      </w:pPr>
      <w:r>
        <w:t xml:space="preserve">          "</w:t>
      </w:r>
      <w:r w:rsidRPr="00ED39DF">
        <w:t>From": "2011-01-01",</w:t>
      </w:r>
    </w:p>
    <w:p w14:paraId="69993314" w14:textId="6AB8A383" w:rsidR="007D04A2" w:rsidRDefault="007D04A2" w:rsidP="007D04A2">
      <w:pPr>
        <w:pStyle w:val="Code"/>
      </w:pPr>
      <w:r w:rsidRPr="00ED39DF">
        <w:t xml:space="preserve">          "To": "2013-10-01"</w:t>
      </w:r>
      <w:r>
        <w:t>,</w:t>
      </w:r>
    </w:p>
    <w:p w14:paraId="4865BAAC" w14:textId="355CA833" w:rsidR="007D04A2" w:rsidRDefault="007D04A2" w:rsidP="007D04A2">
      <w:pPr>
        <w:pStyle w:val="Code"/>
      </w:pPr>
      <w:r>
        <w:t xml:space="preserve">          "Department": {</w:t>
      </w:r>
    </w:p>
    <w:p w14:paraId="3EAD70DD" w14:textId="2ECD2BD5" w:rsidR="007D04A2" w:rsidRDefault="007D04A2" w:rsidP="007D04A2">
      <w:pPr>
        <w:pStyle w:val="Code"/>
      </w:pPr>
      <w:r>
        <w:t xml:space="preserve">            "ID": "D08",</w:t>
      </w:r>
    </w:p>
    <w:p w14:paraId="1284BF9B" w14:textId="62ADA7D0" w:rsidR="009706AE" w:rsidRDefault="009706AE" w:rsidP="007D04A2">
      <w:pPr>
        <w:pStyle w:val="Code"/>
      </w:pPr>
      <w:r>
        <w:t xml:space="preserve">            "history": [{</w:t>
      </w:r>
    </w:p>
    <w:p w14:paraId="10175084" w14:textId="4C021F80" w:rsidR="007D04A2" w:rsidRDefault="009706AE" w:rsidP="007D04A2">
      <w:pPr>
        <w:pStyle w:val="Code"/>
      </w:pPr>
      <w:r>
        <w:t xml:space="preserve">  </w:t>
      </w:r>
      <w:r w:rsidR="007D04A2">
        <w:t xml:space="preserve">            "Name": "Support",</w:t>
      </w:r>
    </w:p>
    <w:p w14:paraId="385199E0" w14:textId="405DF396" w:rsidR="007D04A2" w:rsidRDefault="007D04A2" w:rsidP="007D04A2">
      <w:pPr>
        <w:pStyle w:val="Code"/>
      </w:pPr>
      <w:r>
        <w:t xml:space="preserve">  </w:t>
      </w:r>
      <w:r w:rsidR="009706AE">
        <w:t xml:space="preserve">  </w:t>
      </w:r>
      <w:r>
        <w:t xml:space="preserve">          "Budget": 1000</w:t>
      </w:r>
      <w:r w:rsidR="00E401FB">
        <w:t>,</w:t>
      </w:r>
    </w:p>
    <w:p w14:paraId="6EFE02E3" w14:textId="77777777" w:rsidR="00E401FB" w:rsidRPr="00ED39DF" w:rsidRDefault="00E401FB" w:rsidP="00E401FB">
      <w:pPr>
        <w:pStyle w:val="Code"/>
      </w:pPr>
      <w:r>
        <w:t xml:space="preserve">              "</w:t>
      </w:r>
      <w:r w:rsidRPr="00ED39DF">
        <w:t>From": "201</w:t>
      </w:r>
      <w:r>
        <w:t>0</w:t>
      </w:r>
      <w:r w:rsidRPr="00ED39DF">
        <w:t>-01-01",</w:t>
      </w:r>
    </w:p>
    <w:p w14:paraId="21C1BD78" w14:textId="6F569F99" w:rsidR="00E401FB" w:rsidRDefault="00E401FB" w:rsidP="00E401FB">
      <w:pPr>
        <w:pStyle w:val="Code"/>
      </w:pPr>
      <w:r w:rsidRPr="00ED39DF">
        <w:t xml:space="preserve">    </w:t>
      </w:r>
      <w:r>
        <w:t xml:space="preserve">    </w:t>
      </w:r>
      <w:r w:rsidRPr="00ED39DF">
        <w:t xml:space="preserve">      "To": "201</w:t>
      </w:r>
      <w:r>
        <w:t>2</w:t>
      </w:r>
      <w:r w:rsidRPr="00ED39DF">
        <w:t>-10-01"</w:t>
      </w:r>
    </w:p>
    <w:p w14:paraId="200F73A3" w14:textId="2A39B92A" w:rsidR="009706AE" w:rsidRDefault="009706AE" w:rsidP="007D04A2">
      <w:pPr>
        <w:pStyle w:val="Code"/>
      </w:pPr>
      <w:r>
        <w:t xml:space="preserve">            }]</w:t>
      </w:r>
    </w:p>
    <w:p w14:paraId="2A956B10" w14:textId="2F1AC93B" w:rsidR="007D04A2" w:rsidRPr="00ED39DF" w:rsidRDefault="007D04A2" w:rsidP="007D04A2">
      <w:pPr>
        <w:pStyle w:val="Code"/>
      </w:pPr>
      <w:r>
        <w:t xml:space="preserve">          }</w:t>
      </w:r>
    </w:p>
    <w:p w14:paraId="35497084" w14:textId="77777777" w:rsidR="007D04A2" w:rsidRPr="00ED39DF" w:rsidRDefault="007D04A2" w:rsidP="007D04A2">
      <w:pPr>
        <w:pStyle w:val="Code"/>
      </w:pPr>
      <w:r w:rsidRPr="00ED39DF">
        <w:t xml:space="preserve">        },</w:t>
      </w:r>
    </w:p>
    <w:p w14:paraId="5D6E4128" w14:textId="77777777" w:rsidR="007D04A2" w:rsidRPr="00ED39DF" w:rsidRDefault="007D04A2" w:rsidP="007D04A2">
      <w:pPr>
        <w:pStyle w:val="Code"/>
      </w:pPr>
      <w:r w:rsidRPr="00ED39DF">
        <w:t xml:space="preserve">        {</w:t>
      </w:r>
    </w:p>
    <w:p w14:paraId="69C68720" w14:textId="77777777" w:rsidR="007D04A2" w:rsidRPr="00517183" w:rsidRDefault="007D04A2" w:rsidP="007D04A2">
      <w:pPr>
        <w:pStyle w:val="Code"/>
      </w:pPr>
      <w:r>
        <w:t xml:space="preserve">          </w:t>
      </w:r>
      <w:r w:rsidRPr="00517183">
        <w:t>"Name": "McDevitt",</w:t>
      </w:r>
    </w:p>
    <w:p w14:paraId="2E4E316B" w14:textId="6548666F" w:rsidR="007D04A2" w:rsidRPr="00517183" w:rsidRDefault="007D04A2" w:rsidP="007D04A2">
      <w:pPr>
        <w:pStyle w:val="Code"/>
      </w:pPr>
      <w:r>
        <w:t xml:space="preserve">          </w:t>
      </w:r>
      <w:r w:rsidRPr="00517183">
        <w:t>"</w:t>
      </w:r>
      <w:proofErr w:type="spellStart"/>
      <w:r w:rsidRPr="00517183">
        <w:t>Jobtitle</w:t>
      </w:r>
      <w:proofErr w:type="spellEnd"/>
      <w:r w:rsidRPr="00517183">
        <w:t>": "</w:t>
      </w:r>
      <w:r>
        <w:t>Senior</w:t>
      </w:r>
      <w:r w:rsidRPr="00517183">
        <w:t>",</w:t>
      </w:r>
    </w:p>
    <w:p w14:paraId="6B5EDF8C" w14:textId="77777777" w:rsidR="007D04A2" w:rsidRPr="006D63BE" w:rsidRDefault="007D04A2" w:rsidP="007D04A2">
      <w:pPr>
        <w:pStyle w:val="Code"/>
      </w:pPr>
      <w:r>
        <w:t xml:space="preserve">          </w:t>
      </w:r>
      <w:r w:rsidRPr="006D63BE">
        <w:t>"From": "2013-10-01",</w:t>
      </w:r>
    </w:p>
    <w:p w14:paraId="31B2FE84" w14:textId="2DF8D557" w:rsidR="007D04A2" w:rsidRPr="00ED39DF" w:rsidRDefault="007D04A2" w:rsidP="007D04A2">
      <w:pPr>
        <w:pStyle w:val="Code"/>
      </w:pPr>
      <w:r>
        <w:t xml:space="preserve">          </w:t>
      </w:r>
      <w:r w:rsidRPr="00ED39DF">
        <w:t>"To": "2014-01-01"</w:t>
      </w:r>
      <w:r>
        <w:t>,</w:t>
      </w:r>
    </w:p>
    <w:p w14:paraId="7FB18A85" w14:textId="77777777" w:rsidR="007D04A2" w:rsidRDefault="007D04A2" w:rsidP="007D04A2">
      <w:pPr>
        <w:pStyle w:val="Code"/>
      </w:pPr>
      <w:r>
        <w:t xml:space="preserve">          "Department": {</w:t>
      </w:r>
    </w:p>
    <w:p w14:paraId="591C08F3" w14:textId="77777777" w:rsidR="007D04A2" w:rsidRDefault="007D04A2" w:rsidP="007D04A2">
      <w:pPr>
        <w:pStyle w:val="Code"/>
      </w:pPr>
      <w:r>
        <w:t xml:space="preserve">            "ID": "D08",</w:t>
      </w:r>
    </w:p>
    <w:p w14:paraId="14CBFE5C" w14:textId="77777777" w:rsidR="009706AE" w:rsidRDefault="009706AE" w:rsidP="009706AE">
      <w:pPr>
        <w:pStyle w:val="Code"/>
      </w:pPr>
      <w:r>
        <w:t xml:space="preserve">            "history": [{</w:t>
      </w:r>
    </w:p>
    <w:p w14:paraId="23903D34" w14:textId="30373AB3" w:rsidR="007D04A2" w:rsidRDefault="009706AE" w:rsidP="007D04A2">
      <w:pPr>
        <w:pStyle w:val="Code"/>
      </w:pPr>
      <w:r>
        <w:t xml:space="preserve">  </w:t>
      </w:r>
      <w:r w:rsidR="007D04A2">
        <w:t xml:space="preserve">            "Name": "</w:t>
      </w:r>
      <w:r w:rsidR="00071DD8">
        <w:t xml:space="preserve">1st Level </w:t>
      </w:r>
      <w:r w:rsidR="007D04A2">
        <w:t>Support",</w:t>
      </w:r>
    </w:p>
    <w:p w14:paraId="6F88AF15" w14:textId="31506F1D" w:rsidR="007D04A2" w:rsidRDefault="007D04A2" w:rsidP="007D04A2">
      <w:pPr>
        <w:pStyle w:val="Code"/>
      </w:pPr>
      <w:r>
        <w:t xml:space="preserve">  </w:t>
      </w:r>
      <w:r w:rsidR="009706AE">
        <w:t xml:space="preserve">  </w:t>
      </w:r>
      <w:r>
        <w:t xml:space="preserve">          "Budget": </w:t>
      </w:r>
      <w:r w:rsidR="00071DD8">
        <w:t>1250</w:t>
      </w:r>
      <w:r w:rsidR="00E401FB">
        <w:t>,</w:t>
      </w:r>
    </w:p>
    <w:p w14:paraId="75C37350" w14:textId="77777777" w:rsidR="00E401FB" w:rsidRPr="00ED39DF" w:rsidRDefault="00E401FB" w:rsidP="00E401FB">
      <w:pPr>
        <w:pStyle w:val="Code"/>
      </w:pPr>
      <w:r>
        <w:t xml:space="preserve">              "</w:t>
      </w:r>
      <w:r w:rsidRPr="00ED39DF">
        <w:t>From": "201</w:t>
      </w:r>
      <w:r>
        <w:t>2</w:t>
      </w:r>
      <w:r w:rsidRPr="00ED39DF">
        <w:t>-0</w:t>
      </w:r>
      <w:r>
        <w:t>6</w:t>
      </w:r>
      <w:r w:rsidRPr="00ED39DF">
        <w:t>-01",</w:t>
      </w:r>
    </w:p>
    <w:p w14:paraId="662BC4B6" w14:textId="7C797C08" w:rsidR="00E401FB" w:rsidRDefault="00E401FB" w:rsidP="00E401FB">
      <w:pPr>
        <w:pStyle w:val="Code"/>
      </w:pPr>
      <w:r w:rsidRPr="00ED39DF">
        <w:t xml:space="preserve">    </w:t>
      </w:r>
      <w:r>
        <w:t xml:space="preserve">    </w:t>
      </w:r>
      <w:r w:rsidRPr="00ED39DF">
        <w:t xml:space="preserve">      "To": "201</w:t>
      </w:r>
      <w:r>
        <w:t>4</w:t>
      </w:r>
      <w:r w:rsidRPr="00ED39DF">
        <w:t>-0</w:t>
      </w:r>
      <w:r>
        <w:t>1</w:t>
      </w:r>
      <w:r w:rsidRPr="00ED39DF">
        <w:t>-01"</w:t>
      </w:r>
    </w:p>
    <w:p w14:paraId="3DCFF39C" w14:textId="77777777" w:rsidR="009706AE" w:rsidRDefault="009706AE" w:rsidP="009706AE">
      <w:pPr>
        <w:pStyle w:val="Code"/>
      </w:pPr>
      <w:r>
        <w:t xml:space="preserve">            }]</w:t>
      </w:r>
    </w:p>
    <w:p w14:paraId="69B1A57F" w14:textId="77777777" w:rsidR="007D04A2" w:rsidRPr="00ED39DF" w:rsidRDefault="007D04A2" w:rsidP="007D04A2">
      <w:pPr>
        <w:pStyle w:val="Code"/>
      </w:pPr>
      <w:r>
        <w:t xml:space="preserve">          }</w:t>
      </w:r>
    </w:p>
    <w:p w14:paraId="3ADACB2C" w14:textId="77777777" w:rsidR="007D04A2" w:rsidRPr="00ED39DF" w:rsidRDefault="007D04A2" w:rsidP="007D04A2">
      <w:pPr>
        <w:pStyle w:val="Code"/>
      </w:pPr>
      <w:r w:rsidRPr="00ED39DF">
        <w:t xml:space="preserve">        },</w:t>
      </w:r>
    </w:p>
    <w:p w14:paraId="76B119D1" w14:textId="77777777" w:rsidR="007D04A2" w:rsidRPr="00517183" w:rsidRDefault="007D04A2" w:rsidP="007D04A2">
      <w:pPr>
        <w:pStyle w:val="Code"/>
      </w:pPr>
      <w:r>
        <w:t xml:space="preserve">        {</w:t>
      </w:r>
    </w:p>
    <w:p w14:paraId="03386808" w14:textId="77777777" w:rsidR="007D04A2" w:rsidRPr="00517183" w:rsidRDefault="007D04A2" w:rsidP="007D04A2">
      <w:pPr>
        <w:pStyle w:val="Code"/>
      </w:pPr>
      <w:r w:rsidRPr="00517183">
        <w:lastRenderedPageBreak/>
        <w:t xml:space="preserve"> </w:t>
      </w:r>
      <w:r>
        <w:t xml:space="preserve">       </w:t>
      </w:r>
      <w:r w:rsidRPr="00517183">
        <w:t xml:space="preserve">  "Name": "McDevitt",</w:t>
      </w:r>
    </w:p>
    <w:p w14:paraId="25FBAD2F" w14:textId="77777777" w:rsidR="007D04A2" w:rsidRPr="00517183" w:rsidRDefault="007D04A2" w:rsidP="007D04A2">
      <w:pPr>
        <w:pStyle w:val="Code"/>
      </w:pPr>
      <w:r w:rsidRPr="00517183">
        <w:t xml:space="preserve"> </w:t>
      </w:r>
      <w:r>
        <w:t xml:space="preserve">        </w:t>
      </w:r>
      <w:r w:rsidRPr="00517183">
        <w:t xml:space="preserve"> "</w:t>
      </w:r>
      <w:proofErr w:type="spellStart"/>
      <w:r w:rsidRPr="00517183">
        <w:t>Jobtitle</w:t>
      </w:r>
      <w:proofErr w:type="spellEnd"/>
      <w:r w:rsidRPr="00517183">
        <w:t>": "Senior",</w:t>
      </w:r>
    </w:p>
    <w:p w14:paraId="432FB958" w14:textId="77777777" w:rsidR="007D04A2" w:rsidRPr="00517183" w:rsidRDefault="007D04A2" w:rsidP="007D04A2">
      <w:pPr>
        <w:pStyle w:val="Code"/>
      </w:pPr>
      <w:r>
        <w:t xml:space="preserve">          </w:t>
      </w:r>
      <w:r w:rsidRPr="00517183">
        <w:t>"From": "201</w:t>
      </w:r>
      <w:r>
        <w:t>4</w:t>
      </w:r>
      <w:r w:rsidRPr="00517183">
        <w:t>-</w:t>
      </w:r>
      <w:r>
        <w:t>01</w:t>
      </w:r>
      <w:r w:rsidRPr="00517183">
        <w:t>-01",</w:t>
      </w:r>
    </w:p>
    <w:p w14:paraId="18E64A93" w14:textId="3642DA1F" w:rsidR="007D04A2" w:rsidRDefault="007D04A2" w:rsidP="007D04A2">
      <w:pPr>
        <w:pStyle w:val="Code"/>
      </w:pPr>
      <w:r w:rsidRPr="00517183">
        <w:t xml:space="preserve"> </w:t>
      </w:r>
      <w:r>
        <w:t xml:space="preserve">         </w:t>
      </w:r>
      <w:r w:rsidRPr="00517183">
        <w:t>"To": "9999-12-31"</w:t>
      </w:r>
      <w:r w:rsidR="00071DD8">
        <w:t>,</w:t>
      </w:r>
    </w:p>
    <w:p w14:paraId="70DDA0A6" w14:textId="77777777" w:rsidR="00071DD8" w:rsidRDefault="00071DD8" w:rsidP="00071DD8">
      <w:pPr>
        <w:pStyle w:val="Code"/>
      </w:pPr>
      <w:r>
        <w:t xml:space="preserve">          "Department": {</w:t>
      </w:r>
    </w:p>
    <w:p w14:paraId="0168ED41" w14:textId="2AA475AE" w:rsidR="00071DD8" w:rsidRDefault="00071DD8" w:rsidP="00071DD8">
      <w:pPr>
        <w:pStyle w:val="Code"/>
      </w:pPr>
      <w:r>
        <w:t xml:space="preserve">            "ID": "D15",</w:t>
      </w:r>
    </w:p>
    <w:p w14:paraId="77C4CA93" w14:textId="77777777" w:rsidR="009706AE" w:rsidRDefault="009706AE" w:rsidP="009706AE">
      <w:pPr>
        <w:pStyle w:val="Code"/>
      </w:pPr>
      <w:r>
        <w:t xml:space="preserve">            "history": [{</w:t>
      </w:r>
    </w:p>
    <w:p w14:paraId="31628E49" w14:textId="62C57020" w:rsidR="00071DD8" w:rsidRDefault="009706AE" w:rsidP="00071DD8">
      <w:pPr>
        <w:pStyle w:val="Code"/>
      </w:pPr>
      <w:r>
        <w:t xml:space="preserve">  </w:t>
      </w:r>
      <w:r w:rsidR="00071DD8">
        <w:t xml:space="preserve">            "Name": "Services",</w:t>
      </w:r>
    </w:p>
    <w:p w14:paraId="2CF95ECA" w14:textId="03050C2F" w:rsidR="00071DD8" w:rsidRDefault="00071DD8" w:rsidP="00071DD8">
      <w:pPr>
        <w:pStyle w:val="Code"/>
      </w:pPr>
      <w:r>
        <w:t xml:space="preserve">  </w:t>
      </w:r>
      <w:r w:rsidR="009706AE">
        <w:t xml:space="preserve">  </w:t>
      </w:r>
      <w:r>
        <w:t xml:space="preserve">          "Budget": 1170</w:t>
      </w:r>
      <w:r w:rsidR="00E401FB">
        <w:t>,</w:t>
      </w:r>
    </w:p>
    <w:p w14:paraId="26C8E2F6" w14:textId="77777777" w:rsidR="00E401FB" w:rsidRPr="00ED39DF" w:rsidRDefault="00E401FB" w:rsidP="00E401FB">
      <w:pPr>
        <w:pStyle w:val="Code"/>
      </w:pPr>
      <w:r>
        <w:t xml:space="preserve">              "</w:t>
      </w:r>
      <w:r w:rsidRPr="00ED39DF">
        <w:t>From": "201</w:t>
      </w:r>
      <w:r>
        <w:t>1</w:t>
      </w:r>
      <w:r w:rsidRPr="00ED39DF">
        <w:t>-01-01",</w:t>
      </w:r>
    </w:p>
    <w:p w14:paraId="03B7B496" w14:textId="73B10F02" w:rsidR="00E401FB" w:rsidRDefault="00E401FB" w:rsidP="00E401FB">
      <w:pPr>
        <w:pStyle w:val="Code"/>
      </w:pPr>
      <w:r w:rsidRPr="00ED39DF">
        <w:t xml:space="preserve">    </w:t>
      </w:r>
      <w:r>
        <w:t xml:space="preserve">    </w:t>
      </w:r>
      <w:r w:rsidRPr="00ED39DF">
        <w:t xml:space="preserve">      "To": "</w:t>
      </w:r>
      <w:r>
        <w:t>9999-12-31</w:t>
      </w:r>
      <w:r w:rsidRPr="00ED39DF">
        <w:t>"</w:t>
      </w:r>
    </w:p>
    <w:p w14:paraId="5E8B2A84" w14:textId="77777777" w:rsidR="009706AE" w:rsidRDefault="009706AE" w:rsidP="009706AE">
      <w:pPr>
        <w:pStyle w:val="Code"/>
      </w:pPr>
      <w:r>
        <w:t xml:space="preserve">            }]</w:t>
      </w:r>
    </w:p>
    <w:p w14:paraId="75B6294F" w14:textId="77777777" w:rsidR="00071DD8" w:rsidRPr="00ED39DF" w:rsidRDefault="00071DD8" w:rsidP="00071DD8">
      <w:pPr>
        <w:pStyle w:val="Code"/>
      </w:pPr>
      <w:r>
        <w:t xml:space="preserve">          }</w:t>
      </w:r>
    </w:p>
    <w:p w14:paraId="55C7A891" w14:textId="77777777" w:rsidR="007D04A2" w:rsidRPr="00517183" w:rsidRDefault="007D04A2" w:rsidP="007D04A2">
      <w:pPr>
        <w:pStyle w:val="Code"/>
      </w:pPr>
      <w:r>
        <w:t xml:space="preserve">        }</w:t>
      </w:r>
    </w:p>
    <w:p w14:paraId="679AA13C" w14:textId="77777777" w:rsidR="007D04A2" w:rsidRPr="00ED39DF" w:rsidRDefault="007D04A2" w:rsidP="007D04A2">
      <w:pPr>
        <w:pStyle w:val="Code"/>
      </w:pPr>
      <w:r w:rsidRPr="00ED39DF">
        <w:t xml:space="preserve">      ]</w:t>
      </w:r>
    </w:p>
    <w:p w14:paraId="32285D7B" w14:textId="77777777" w:rsidR="007D04A2" w:rsidRPr="00ED39DF" w:rsidRDefault="007D04A2" w:rsidP="007D04A2">
      <w:pPr>
        <w:pStyle w:val="Code"/>
      </w:pPr>
      <w:r w:rsidRPr="00ED39DF">
        <w:t xml:space="preserve">    },</w:t>
      </w:r>
    </w:p>
    <w:p w14:paraId="5196F3A0" w14:textId="77777777" w:rsidR="007D04A2" w:rsidRPr="00ED39DF" w:rsidRDefault="007D04A2" w:rsidP="007D04A2">
      <w:pPr>
        <w:pStyle w:val="Code"/>
      </w:pPr>
      <w:r w:rsidRPr="00ED39DF">
        <w:t xml:space="preserve">    {</w:t>
      </w:r>
    </w:p>
    <w:p w14:paraId="270D26F4" w14:textId="77777777" w:rsidR="007D04A2" w:rsidRPr="00ED39DF" w:rsidRDefault="007D04A2" w:rsidP="007D04A2">
      <w:pPr>
        <w:pStyle w:val="Code"/>
      </w:pPr>
      <w:r w:rsidRPr="00ED39DF">
        <w:t xml:space="preserve">      "ID": "E401",</w:t>
      </w:r>
    </w:p>
    <w:p w14:paraId="3E9C32B6" w14:textId="77777777" w:rsidR="007D04A2" w:rsidRDefault="007D04A2" w:rsidP="007D04A2">
      <w:pPr>
        <w:pStyle w:val="Code"/>
      </w:pPr>
      <w:r>
        <w:t xml:space="preserve">      </w:t>
      </w:r>
      <w:r w:rsidRPr="006D63BE">
        <w:t>"</w:t>
      </w:r>
      <w:r>
        <w:t>h</w:t>
      </w:r>
      <w:r w:rsidRPr="006D63BE">
        <w:t>istory": [</w:t>
      </w:r>
    </w:p>
    <w:p w14:paraId="6A567BB7" w14:textId="77777777" w:rsidR="009F5C12" w:rsidRPr="006D63BE" w:rsidRDefault="009F5C12" w:rsidP="009F5C12">
      <w:pPr>
        <w:pStyle w:val="Code"/>
      </w:pPr>
      <w:r w:rsidRPr="006D63BE">
        <w:t xml:space="preserve">        {</w:t>
      </w:r>
    </w:p>
    <w:p w14:paraId="12D51C6F" w14:textId="43F644E9" w:rsidR="009F5C12" w:rsidRPr="00ED39DF" w:rsidRDefault="009F5C12" w:rsidP="009F5C12">
      <w:pPr>
        <w:pStyle w:val="Code"/>
      </w:pPr>
      <w:r w:rsidRPr="00ED39DF">
        <w:t xml:space="preserve">     </w:t>
      </w:r>
      <w:r>
        <w:t xml:space="preserve">    </w:t>
      </w:r>
      <w:r w:rsidRPr="00ED39DF">
        <w:t xml:space="preserve"> "Name": "</w:t>
      </w:r>
      <w:r>
        <w:t>Norman</w:t>
      </w:r>
      <w:r w:rsidRPr="00ED39DF">
        <w:t>",</w:t>
      </w:r>
    </w:p>
    <w:p w14:paraId="14B098F5" w14:textId="77777777" w:rsidR="009F5C12" w:rsidRPr="00517183" w:rsidRDefault="009F5C12" w:rsidP="009F5C12">
      <w:pPr>
        <w:pStyle w:val="Code"/>
      </w:pPr>
      <w:r>
        <w:t xml:space="preserve">          </w:t>
      </w:r>
      <w:r w:rsidRPr="00517183">
        <w:t>"</w:t>
      </w:r>
      <w:proofErr w:type="spellStart"/>
      <w:r w:rsidRPr="00517183">
        <w:t>Jobtitle</w:t>
      </w:r>
      <w:proofErr w:type="spellEnd"/>
      <w:r w:rsidRPr="00517183">
        <w:t>": "Expert",</w:t>
      </w:r>
    </w:p>
    <w:p w14:paraId="55E89F2F" w14:textId="20E15146" w:rsidR="009F5C12" w:rsidRPr="00517183" w:rsidRDefault="009F5C12" w:rsidP="009F5C12">
      <w:pPr>
        <w:pStyle w:val="Code"/>
      </w:pPr>
      <w:r w:rsidRPr="00517183">
        <w:t xml:space="preserve">  </w:t>
      </w:r>
      <w:r>
        <w:t xml:space="preserve">     </w:t>
      </w:r>
      <w:r w:rsidRPr="00517183">
        <w:t xml:space="preserve">   "From": "20</w:t>
      </w:r>
      <w:r w:rsidR="000A6A83">
        <w:t>09</w:t>
      </w:r>
      <w:r w:rsidRPr="00517183">
        <w:t>-</w:t>
      </w:r>
      <w:r w:rsidR="000A6A83">
        <w:t>11</w:t>
      </w:r>
      <w:r w:rsidRPr="00517183">
        <w:t>-01",</w:t>
      </w:r>
    </w:p>
    <w:p w14:paraId="582FA00B" w14:textId="48990C47" w:rsidR="009F5C12" w:rsidRDefault="009F5C12" w:rsidP="009F5C12">
      <w:pPr>
        <w:pStyle w:val="Code"/>
      </w:pPr>
      <w:r>
        <w:t xml:space="preserve">         </w:t>
      </w:r>
      <w:r w:rsidRPr="00517183">
        <w:t xml:space="preserve"> "To": "</w:t>
      </w:r>
      <w:r w:rsidR="00791D90">
        <w:t>2012</w:t>
      </w:r>
      <w:r w:rsidR="000F4796">
        <w:t>-03-01</w:t>
      </w:r>
      <w:r w:rsidRPr="00517183">
        <w:t>"</w:t>
      </w:r>
      <w:r>
        <w:t>,</w:t>
      </w:r>
    </w:p>
    <w:p w14:paraId="361BBB43" w14:textId="77777777" w:rsidR="009F5C12" w:rsidRDefault="009F5C12" w:rsidP="009F5C12">
      <w:pPr>
        <w:pStyle w:val="Code"/>
      </w:pPr>
      <w:r>
        <w:t xml:space="preserve">          "Department": {</w:t>
      </w:r>
    </w:p>
    <w:p w14:paraId="60EBB714" w14:textId="77777777" w:rsidR="009F5C12" w:rsidRDefault="009F5C12" w:rsidP="009F5C12">
      <w:pPr>
        <w:pStyle w:val="Code"/>
      </w:pPr>
      <w:r>
        <w:t xml:space="preserve">            "ID": "D15",</w:t>
      </w:r>
    </w:p>
    <w:p w14:paraId="4036F7B5" w14:textId="3B8A1221" w:rsidR="009F5C12" w:rsidRDefault="009F5C12">
      <w:pPr>
        <w:pStyle w:val="Code"/>
      </w:pPr>
      <w:r>
        <w:t xml:space="preserve">            "history": []</w:t>
      </w:r>
    </w:p>
    <w:p w14:paraId="17C9B44C" w14:textId="77777777" w:rsidR="009F5C12" w:rsidRPr="00ED39DF" w:rsidRDefault="009F5C12" w:rsidP="009F5C12">
      <w:pPr>
        <w:pStyle w:val="Code"/>
      </w:pPr>
      <w:r>
        <w:t xml:space="preserve">          }</w:t>
      </w:r>
    </w:p>
    <w:p w14:paraId="30167D69" w14:textId="42ED863B" w:rsidR="009F5C12" w:rsidRDefault="009F5C12" w:rsidP="009F5C12">
      <w:pPr>
        <w:pStyle w:val="Code"/>
      </w:pPr>
      <w:r>
        <w:t xml:space="preserve">        },</w:t>
      </w:r>
    </w:p>
    <w:p w14:paraId="09524251" w14:textId="77777777" w:rsidR="007D04A2" w:rsidRPr="006D63BE" w:rsidRDefault="007D04A2" w:rsidP="007D04A2">
      <w:pPr>
        <w:pStyle w:val="Code"/>
      </w:pPr>
      <w:r w:rsidRPr="006D63BE">
        <w:t xml:space="preserve">        {</w:t>
      </w:r>
    </w:p>
    <w:p w14:paraId="33C6DADE" w14:textId="77777777" w:rsidR="007D04A2" w:rsidRPr="00ED39DF" w:rsidRDefault="007D04A2" w:rsidP="007D04A2">
      <w:pPr>
        <w:pStyle w:val="Code"/>
      </w:pPr>
      <w:r w:rsidRPr="00ED39DF">
        <w:t xml:space="preserve">     </w:t>
      </w:r>
      <w:r>
        <w:t xml:space="preserve">    </w:t>
      </w:r>
      <w:r w:rsidRPr="00ED39DF">
        <w:t xml:space="preserve"> "Name": "Gibson",</w:t>
      </w:r>
    </w:p>
    <w:p w14:paraId="6EC74E63" w14:textId="77777777" w:rsidR="007D04A2" w:rsidRPr="00517183" w:rsidRDefault="007D04A2" w:rsidP="007D04A2">
      <w:pPr>
        <w:pStyle w:val="Code"/>
      </w:pPr>
      <w:r>
        <w:t xml:space="preserve">          </w:t>
      </w:r>
      <w:r w:rsidRPr="00517183">
        <w:t>"</w:t>
      </w:r>
      <w:proofErr w:type="spellStart"/>
      <w:r w:rsidRPr="00517183">
        <w:t>Jobtitle</w:t>
      </w:r>
      <w:proofErr w:type="spellEnd"/>
      <w:r w:rsidRPr="00517183">
        <w:t>": "Expert",</w:t>
      </w:r>
    </w:p>
    <w:p w14:paraId="6F1720B3" w14:textId="77777777" w:rsidR="007D04A2" w:rsidRPr="00517183" w:rsidRDefault="007D04A2" w:rsidP="007D04A2">
      <w:pPr>
        <w:pStyle w:val="Code"/>
      </w:pPr>
      <w:r w:rsidRPr="00517183">
        <w:t xml:space="preserve">  </w:t>
      </w:r>
      <w:r>
        <w:t xml:space="preserve">     </w:t>
      </w:r>
      <w:r w:rsidRPr="00517183">
        <w:t xml:space="preserve">   "From": "2012-03-01",</w:t>
      </w:r>
    </w:p>
    <w:p w14:paraId="654E733A" w14:textId="494AF488" w:rsidR="007D04A2" w:rsidRDefault="007D04A2" w:rsidP="007D04A2">
      <w:pPr>
        <w:pStyle w:val="Code"/>
      </w:pPr>
      <w:r>
        <w:t xml:space="preserve">         </w:t>
      </w:r>
      <w:r w:rsidRPr="00517183">
        <w:t xml:space="preserve"> "To": "9999-12-31"</w:t>
      </w:r>
      <w:r w:rsidR="00071DD8">
        <w:t>,</w:t>
      </w:r>
    </w:p>
    <w:p w14:paraId="29CC73D9" w14:textId="77777777" w:rsidR="00071DD8" w:rsidRDefault="00071DD8" w:rsidP="00071DD8">
      <w:pPr>
        <w:pStyle w:val="Code"/>
      </w:pPr>
      <w:r>
        <w:t xml:space="preserve">          "Department": {</w:t>
      </w:r>
    </w:p>
    <w:p w14:paraId="2385109E" w14:textId="77777777" w:rsidR="00071DD8" w:rsidRDefault="00071DD8" w:rsidP="00071DD8">
      <w:pPr>
        <w:pStyle w:val="Code"/>
      </w:pPr>
      <w:r>
        <w:t xml:space="preserve">            "ID": "D15",</w:t>
      </w:r>
    </w:p>
    <w:p w14:paraId="755EC244" w14:textId="77777777" w:rsidR="009706AE" w:rsidRDefault="009706AE" w:rsidP="009706AE">
      <w:pPr>
        <w:pStyle w:val="Code"/>
      </w:pPr>
      <w:r>
        <w:t xml:space="preserve">            "history": [{</w:t>
      </w:r>
    </w:p>
    <w:p w14:paraId="42DB4D7F" w14:textId="058D35B3" w:rsidR="00071DD8" w:rsidRDefault="009706AE" w:rsidP="00071DD8">
      <w:pPr>
        <w:pStyle w:val="Code"/>
      </w:pPr>
      <w:r>
        <w:t xml:space="preserve">  </w:t>
      </w:r>
      <w:r w:rsidR="00071DD8">
        <w:t xml:space="preserve">            "Name": "Services",</w:t>
      </w:r>
    </w:p>
    <w:p w14:paraId="7238E1A4" w14:textId="5863AB84" w:rsidR="00071DD8" w:rsidRDefault="00071DD8" w:rsidP="00071DD8">
      <w:pPr>
        <w:pStyle w:val="Code"/>
      </w:pPr>
      <w:r>
        <w:t xml:space="preserve">  </w:t>
      </w:r>
      <w:r w:rsidR="009706AE">
        <w:t xml:space="preserve">  </w:t>
      </w:r>
      <w:r>
        <w:t xml:space="preserve">          "Budget": 1170</w:t>
      </w:r>
      <w:r w:rsidR="00E401FB">
        <w:t>,</w:t>
      </w:r>
    </w:p>
    <w:p w14:paraId="348157F2" w14:textId="77777777" w:rsidR="00E401FB" w:rsidRPr="00ED39DF" w:rsidRDefault="00E401FB" w:rsidP="00E401FB">
      <w:pPr>
        <w:pStyle w:val="Code"/>
      </w:pPr>
      <w:r>
        <w:t xml:space="preserve">              "</w:t>
      </w:r>
      <w:r w:rsidRPr="00ED39DF">
        <w:t>From": "201</w:t>
      </w:r>
      <w:r>
        <w:t>1</w:t>
      </w:r>
      <w:r w:rsidRPr="00ED39DF">
        <w:t>-01-01",</w:t>
      </w:r>
    </w:p>
    <w:p w14:paraId="6117B754" w14:textId="02B7CF42" w:rsidR="00E401FB" w:rsidRDefault="00E401FB" w:rsidP="00E401FB">
      <w:pPr>
        <w:pStyle w:val="Code"/>
      </w:pPr>
      <w:r w:rsidRPr="00ED39DF">
        <w:t xml:space="preserve">    </w:t>
      </w:r>
      <w:r>
        <w:t xml:space="preserve">    </w:t>
      </w:r>
      <w:r w:rsidRPr="00ED39DF">
        <w:t xml:space="preserve">      "To": "</w:t>
      </w:r>
      <w:r>
        <w:t>9999-12-31</w:t>
      </w:r>
      <w:r w:rsidRPr="00ED39DF">
        <w:t>"</w:t>
      </w:r>
    </w:p>
    <w:p w14:paraId="1479C987" w14:textId="77777777" w:rsidR="009706AE" w:rsidRDefault="009706AE" w:rsidP="009706AE">
      <w:pPr>
        <w:pStyle w:val="Code"/>
      </w:pPr>
      <w:r>
        <w:t xml:space="preserve">            }]</w:t>
      </w:r>
    </w:p>
    <w:p w14:paraId="0B354EFC" w14:textId="77777777" w:rsidR="00071DD8" w:rsidRPr="00ED39DF" w:rsidRDefault="00071DD8" w:rsidP="00071DD8">
      <w:pPr>
        <w:pStyle w:val="Code"/>
      </w:pPr>
      <w:r>
        <w:t xml:space="preserve">          }</w:t>
      </w:r>
    </w:p>
    <w:p w14:paraId="0DA7702F" w14:textId="77777777" w:rsidR="007D04A2" w:rsidRDefault="007D04A2" w:rsidP="007D04A2">
      <w:pPr>
        <w:pStyle w:val="Code"/>
      </w:pPr>
      <w:r>
        <w:t xml:space="preserve">        }</w:t>
      </w:r>
    </w:p>
    <w:p w14:paraId="6B877511" w14:textId="77777777" w:rsidR="007D04A2" w:rsidRPr="00517183" w:rsidRDefault="007D04A2" w:rsidP="007D04A2">
      <w:pPr>
        <w:pStyle w:val="Code"/>
      </w:pPr>
      <w:r>
        <w:t xml:space="preserve">      ]</w:t>
      </w:r>
    </w:p>
    <w:p w14:paraId="46A2FDA5" w14:textId="77777777" w:rsidR="007D04A2" w:rsidRPr="00517183" w:rsidRDefault="007D04A2" w:rsidP="007D04A2">
      <w:pPr>
        <w:pStyle w:val="Code"/>
      </w:pPr>
      <w:r w:rsidRPr="00517183">
        <w:t xml:space="preserve">    }</w:t>
      </w:r>
    </w:p>
    <w:p w14:paraId="75E96F24" w14:textId="77777777" w:rsidR="007D04A2" w:rsidRPr="00517183" w:rsidRDefault="007D04A2" w:rsidP="007D04A2">
      <w:pPr>
        <w:pStyle w:val="Code"/>
      </w:pPr>
      <w:r w:rsidRPr="00517183">
        <w:t xml:space="preserve">  ]</w:t>
      </w:r>
    </w:p>
    <w:p w14:paraId="1759ADDE" w14:textId="77777777" w:rsidR="007D04A2" w:rsidRPr="00517183" w:rsidRDefault="007D04A2" w:rsidP="007D04A2">
      <w:pPr>
        <w:pStyle w:val="Code"/>
      </w:pPr>
      <w:r w:rsidRPr="00517183">
        <w:t>}</w:t>
      </w:r>
    </w:p>
    <w:p w14:paraId="5CAFF91C" w14:textId="274CFBE4" w:rsidR="00E02760" w:rsidRPr="00517183" w:rsidRDefault="0075210B" w:rsidP="00180D7D">
      <w:pPr>
        <w:pStyle w:val="Heading3"/>
        <w:numPr>
          <w:ilvl w:val="2"/>
          <w:numId w:val="3"/>
        </w:numPr>
      </w:pPr>
      <w:hyperlink w:anchor="sec_InteractionwithStandardSystemQueryOp" w:history="1">
        <w:bookmarkStart w:id="401" w:name="_Toc94107637"/>
        <w:r w:rsidR="00E02760" w:rsidRPr="00D56466">
          <w:rPr>
            <w:rStyle w:val="Hyperlink"/>
          </w:rPr>
          <w:t>Interaction with Standard System Query Options</w:t>
        </w:r>
        <w:bookmarkEnd w:id="396"/>
        <w:bookmarkEnd w:id="397"/>
        <w:bookmarkEnd w:id="398"/>
        <w:bookmarkEnd w:id="399"/>
        <w:bookmarkEnd w:id="400"/>
        <w:bookmarkEnd w:id="401"/>
      </w:hyperlink>
    </w:p>
    <w:p w14:paraId="65F493BE" w14:textId="22A653EF" w:rsidR="00E02760" w:rsidRDefault="00E02760" w:rsidP="00E02760">
      <w:r>
        <w:t xml:space="preserve">For </w:t>
      </w:r>
      <w:hyperlink w:anchor="sec_SnapshotEntitySet" w:history="1">
        <w:r w:rsidRPr="0023586D">
          <w:rPr>
            <w:rStyle w:val="Hyperlink"/>
          </w:rPr>
          <w:t>snapshot entity sets</w:t>
        </w:r>
      </w:hyperlink>
      <w:r>
        <w:t xml:space="preserve"> the point in time for representing data is determined following the rules in section “</w:t>
      </w:r>
      <w:hyperlink w:anchor="sec_PropagationofTemporalQueryOptions" w:history="1">
        <w:r>
          <w:rPr>
            <w:rStyle w:val="Hyperlink"/>
          </w:rPr>
          <w:t>Propagation</w:t>
        </w:r>
        <w:r w:rsidRPr="00BA2D3C">
          <w:rPr>
            <w:rStyle w:val="Hyperlink"/>
          </w:rPr>
          <w:t xml:space="preserve"> of Tempora</w:t>
        </w:r>
        <w:r>
          <w:rPr>
            <w:rStyle w:val="Hyperlink"/>
          </w:rPr>
          <w:t>l</w:t>
        </w:r>
        <w:r w:rsidRPr="00BA2D3C">
          <w:rPr>
            <w:rStyle w:val="Hyperlink"/>
          </w:rPr>
          <w:t xml:space="preserve"> Query Options</w:t>
        </w:r>
      </w:hyperlink>
      <w:r>
        <w:t xml:space="preserve">” and evaluated </w:t>
      </w:r>
      <w:r w:rsidRPr="00C15ACC">
        <w:rPr>
          <w:i/>
          <w:iCs/>
        </w:rPr>
        <w:t>first</w:t>
      </w:r>
      <w:r>
        <w:t xml:space="preserve">, then all other system query options are evaluated </w:t>
      </w:r>
      <w:r w:rsidRPr="00556B24">
        <w:t xml:space="preserve">on the data valid at that point in time, including the query option </w:t>
      </w:r>
      <w:r w:rsidRPr="00556B24">
        <w:rPr>
          <w:rStyle w:val="Datatype"/>
        </w:rPr>
        <w:t>$apply</w:t>
      </w:r>
      <w:r w:rsidRPr="00556B24">
        <w:t xml:space="preserve"> defined in </w:t>
      </w:r>
      <w:hyperlink r:id="rId62" w:history="1">
        <w:r w:rsidRPr="00556B24">
          <w:rPr>
            <w:rStyle w:val="Hyperlink"/>
            <w:b/>
          </w:rPr>
          <w:t>[OData-Aggregation]</w:t>
        </w:r>
      </w:hyperlink>
      <w:r w:rsidRPr="00556B24">
        <w:t>.</w:t>
      </w:r>
    </w:p>
    <w:p w14:paraId="72D4C16D" w14:textId="1F283860" w:rsidR="00E02760" w:rsidRDefault="00E02760" w:rsidP="00E02760">
      <w:r>
        <w:t>For timeline entity sets the interval for filtering data is determined following the rules in section “</w:t>
      </w:r>
      <w:hyperlink w:anchor="sec_PropagationofTemporalQueryOptions" w:history="1">
        <w:r>
          <w:rPr>
            <w:rStyle w:val="Hyperlink"/>
          </w:rPr>
          <w:t>Propagation</w:t>
        </w:r>
        <w:r w:rsidRPr="00BA2D3C">
          <w:rPr>
            <w:rStyle w:val="Hyperlink"/>
          </w:rPr>
          <w:t xml:space="preserve"> of Tempora</w:t>
        </w:r>
        <w:r>
          <w:rPr>
            <w:rStyle w:val="Hyperlink"/>
          </w:rPr>
          <w:t>l</w:t>
        </w:r>
        <w:r w:rsidRPr="00BA2D3C">
          <w:rPr>
            <w:rStyle w:val="Hyperlink"/>
          </w:rPr>
          <w:t xml:space="preserve"> Query Options</w:t>
        </w:r>
      </w:hyperlink>
      <w:r>
        <w:t xml:space="preserve">” and evaluated as an additional criterion for </w:t>
      </w:r>
      <w:r w:rsidRPr="000234B3">
        <w:rPr>
          <w:rStyle w:val="Datatype"/>
        </w:rPr>
        <w:t>$filter</w:t>
      </w:r>
      <w:r>
        <w:t xml:space="preserve"> in the evaluation sequence defined in </w:t>
      </w:r>
      <w:hyperlink r:id="rId63" w:anchor="sec_SystemQueryOptions" w:history="1">
        <w:r w:rsidRPr="00770BE6">
          <w:rPr>
            <w:rStyle w:val="Hyperlink"/>
            <w:b/>
            <w:bCs/>
          </w:rPr>
          <w:t>[OData-Protocol, section System Query Options]</w:t>
        </w:r>
      </w:hyperlink>
      <w:r>
        <w:t xml:space="preserve">, which is evaluated </w:t>
      </w:r>
      <w:r w:rsidRPr="0030430F">
        <w:rPr>
          <w:i/>
          <w:iCs/>
        </w:rPr>
        <w:t>after</w:t>
      </w:r>
      <w:r>
        <w:t xml:space="preserve"> </w:t>
      </w:r>
      <w:r w:rsidRPr="00556B24">
        <w:t xml:space="preserve">the query option </w:t>
      </w:r>
      <w:r w:rsidRPr="00556B24">
        <w:rPr>
          <w:rStyle w:val="Datatype"/>
        </w:rPr>
        <w:t>$apply</w:t>
      </w:r>
      <w:r w:rsidRPr="00556B24">
        <w:t>.</w:t>
      </w:r>
    </w:p>
    <w:p w14:paraId="670D77E5" w14:textId="140252C3"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16</w:t>
      </w:r>
      <w:r w:rsidRPr="00517183">
        <w:rPr>
          <w:noProof/>
        </w:rPr>
        <w:fldChar w:fldCharType="end"/>
      </w:r>
      <w:r w:rsidRPr="00517183">
        <w:t>: retrieve employee</w:t>
      </w:r>
      <w:r>
        <w:t xml:space="preserve"> history over a period of application time and filter on job title</w:t>
      </w:r>
    </w:p>
    <w:p w14:paraId="0ABD6B6E" w14:textId="77777777" w:rsidR="00E02760" w:rsidRDefault="00E02760" w:rsidP="00E02760">
      <w:pPr>
        <w:pStyle w:val="Code"/>
      </w:pPr>
      <w:r w:rsidRPr="00517183">
        <w:lastRenderedPageBreak/>
        <w:t xml:space="preserve">GET </w:t>
      </w:r>
      <w:r>
        <w:t>/api-2</w:t>
      </w:r>
      <w:r w:rsidRPr="00517183">
        <w:t>/</w:t>
      </w:r>
      <w:proofErr w:type="gramStart"/>
      <w:r w:rsidRPr="00517183">
        <w:t>Employees?</w:t>
      </w:r>
      <w:r>
        <w:t>$</w:t>
      </w:r>
      <w:proofErr w:type="gramEnd"/>
      <w:r>
        <w:t>expand=history(</w:t>
      </w:r>
    </w:p>
    <w:p w14:paraId="1FCF0945" w14:textId="77777777" w:rsidR="00E02760" w:rsidRDefault="00E02760" w:rsidP="00E02760">
      <w:pPr>
        <w:pStyle w:val="Code"/>
      </w:pPr>
      <w:r>
        <w:t xml:space="preserve">                       $select=</w:t>
      </w:r>
      <w:proofErr w:type="spellStart"/>
      <w:proofErr w:type="gramStart"/>
      <w:r>
        <w:t>Name,Jobtitle</w:t>
      </w:r>
      <w:proofErr w:type="spellEnd"/>
      <w:proofErr w:type="gramEnd"/>
      <w:r>
        <w:t>;</w:t>
      </w:r>
    </w:p>
    <w:p w14:paraId="64A35948" w14:textId="2EA3EBFA" w:rsidR="00E02760" w:rsidRDefault="00E02760" w:rsidP="00E02760">
      <w:pPr>
        <w:pStyle w:val="Code"/>
      </w:pPr>
      <w:r>
        <w:t xml:space="preserve">                       </w:t>
      </w:r>
      <w:r w:rsidRPr="00517183">
        <w:t>$from=2012-0</w:t>
      </w:r>
      <w:r w:rsidR="00595764" w:rsidRPr="00DF6F3A">
        <w:t>3</w:t>
      </w:r>
      <w:r w:rsidRPr="00517183">
        <w:t>-01&amp;$to=2025-01-01</w:t>
      </w:r>
      <w:r>
        <w:t>;</w:t>
      </w:r>
    </w:p>
    <w:p w14:paraId="69A5085A" w14:textId="77777777" w:rsidR="00E02760" w:rsidRDefault="00E02760" w:rsidP="00E02760">
      <w:pPr>
        <w:pStyle w:val="Code"/>
      </w:pPr>
      <w:r>
        <w:t xml:space="preserve">                       $filter=</w:t>
      </w:r>
      <w:proofErr w:type="gramStart"/>
      <w:r>
        <w:t>contains(</w:t>
      </w:r>
      <w:proofErr w:type="spellStart"/>
      <w:proofErr w:type="gramEnd"/>
      <w:r>
        <w:t>Jobtitle</w:t>
      </w:r>
      <w:proofErr w:type="spellEnd"/>
      <w:r>
        <w:t>,'e')</w:t>
      </w:r>
    </w:p>
    <w:p w14:paraId="7B3E65CB" w14:textId="77777777" w:rsidR="00E02760" w:rsidRPr="00517183" w:rsidRDefault="00E02760" w:rsidP="00E02760">
      <w:pPr>
        <w:pStyle w:val="Code"/>
      </w:pPr>
      <w:r>
        <w:t xml:space="preserve">                     )</w:t>
      </w:r>
    </w:p>
    <w:p w14:paraId="23D41BAD" w14:textId="612D39C2" w:rsidR="00E02760" w:rsidRPr="00517183" w:rsidRDefault="00E02760" w:rsidP="00815E61">
      <w:pPr>
        <w:pStyle w:val="Caption"/>
      </w:pPr>
      <w:r w:rsidRPr="00517183">
        <w:t xml:space="preserve">results in one entity for each employee </w:t>
      </w:r>
      <w:r>
        <w:t xml:space="preserve">with time slices that overlap the specified application-time period and satisfy the filter condition (one less than in </w:t>
      </w:r>
      <w:r>
        <w:fldChar w:fldCharType="begin"/>
      </w:r>
      <w:r>
        <w:instrText xml:space="preserve"> REF example_fromto_1 \h </w:instrText>
      </w:r>
      <w:r>
        <w:fldChar w:fldCharType="separate"/>
      </w:r>
      <w:r w:rsidR="00602BE4" w:rsidRPr="00517183">
        <w:t xml:space="preserve">Example </w:t>
      </w:r>
      <w:r w:rsidR="00602BE4">
        <w:rPr>
          <w:noProof/>
        </w:rPr>
        <w:t>14</w:t>
      </w:r>
      <w:r>
        <w:fldChar w:fldCharType="end"/>
      </w:r>
      <w:r>
        <w:t>)</w:t>
      </w:r>
      <w:r w:rsidRPr="00517183">
        <w:t>:</w:t>
      </w:r>
    </w:p>
    <w:p w14:paraId="1B368A4D" w14:textId="77777777" w:rsidR="00E02760" w:rsidRPr="00517183" w:rsidRDefault="00E02760" w:rsidP="00E02760">
      <w:pPr>
        <w:pStyle w:val="Code"/>
      </w:pPr>
      <w:r w:rsidRPr="00517183">
        <w:t>{</w:t>
      </w:r>
    </w:p>
    <w:p w14:paraId="16646645"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w:t>
      </w:r>
    </w:p>
    <w:p w14:paraId="24B424AF" w14:textId="77777777" w:rsidR="00E02760" w:rsidRPr="00517183" w:rsidRDefault="00E02760" w:rsidP="00E02760">
      <w:pPr>
        <w:pStyle w:val="Code"/>
      </w:pPr>
      <w:r w:rsidRPr="00517183">
        <w:t xml:space="preserve">  "value": [</w:t>
      </w:r>
    </w:p>
    <w:p w14:paraId="2DF00938" w14:textId="77777777" w:rsidR="00E02760" w:rsidRDefault="00E02760" w:rsidP="00E02760">
      <w:pPr>
        <w:pStyle w:val="Code"/>
      </w:pPr>
      <w:r w:rsidRPr="00517183">
        <w:t xml:space="preserve">    {</w:t>
      </w:r>
    </w:p>
    <w:p w14:paraId="6C9E734C" w14:textId="77777777" w:rsidR="00E02760" w:rsidRDefault="00E02760" w:rsidP="00E02760">
      <w:pPr>
        <w:pStyle w:val="Code"/>
      </w:pPr>
      <w:r>
        <w:t xml:space="preserve">     </w:t>
      </w:r>
      <w:r w:rsidRPr="00517183">
        <w:t xml:space="preserve"> "ID": "E314",</w:t>
      </w:r>
    </w:p>
    <w:p w14:paraId="15BA0F2B" w14:textId="77777777" w:rsidR="00E02760" w:rsidRDefault="00E02760" w:rsidP="00E02760">
      <w:pPr>
        <w:pStyle w:val="Code"/>
      </w:pPr>
      <w:r>
        <w:t xml:space="preserve">      </w:t>
      </w:r>
      <w:r w:rsidRPr="006D63BE">
        <w:t>"</w:t>
      </w:r>
      <w:r>
        <w:t>h</w:t>
      </w:r>
      <w:r w:rsidRPr="006D63BE">
        <w:t>istory": [</w:t>
      </w:r>
    </w:p>
    <w:p w14:paraId="1DE48F1C" w14:textId="77777777" w:rsidR="00E02760" w:rsidRPr="00ED39DF" w:rsidRDefault="00E02760" w:rsidP="00E02760">
      <w:pPr>
        <w:pStyle w:val="Code"/>
      </w:pPr>
      <w:r w:rsidRPr="00ED39DF">
        <w:t xml:space="preserve">        {</w:t>
      </w:r>
    </w:p>
    <w:p w14:paraId="6452D845" w14:textId="77777777" w:rsidR="00E02760" w:rsidRPr="00517183" w:rsidRDefault="00E02760" w:rsidP="00E02760">
      <w:pPr>
        <w:pStyle w:val="Code"/>
      </w:pPr>
      <w:r>
        <w:t xml:space="preserve">          </w:t>
      </w:r>
      <w:r w:rsidRPr="00517183">
        <w:t>"Name": "McDevitt",</w:t>
      </w:r>
    </w:p>
    <w:p w14:paraId="593FCA9F" w14:textId="77777777" w:rsidR="00E02760" w:rsidRPr="00517183" w:rsidRDefault="00E02760" w:rsidP="00E02760">
      <w:pPr>
        <w:pStyle w:val="Code"/>
      </w:pPr>
      <w:r w:rsidRPr="00517183">
        <w:t xml:space="preserve">          "</w:t>
      </w:r>
      <w:proofErr w:type="spellStart"/>
      <w:r w:rsidRPr="00517183">
        <w:t>Jobtitle</w:t>
      </w:r>
      <w:proofErr w:type="spellEnd"/>
      <w:r w:rsidRPr="00517183">
        <w:t>": "</w:t>
      </w:r>
      <w:r>
        <w:t>Senior</w:t>
      </w:r>
      <w:r w:rsidRPr="00517183">
        <w:t>",</w:t>
      </w:r>
    </w:p>
    <w:p w14:paraId="7F4D23C1" w14:textId="77777777" w:rsidR="00E02760" w:rsidRPr="006D63BE" w:rsidRDefault="00E02760" w:rsidP="00E02760">
      <w:pPr>
        <w:pStyle w:val="Code"/>
      </w:pPr>
      <w:r>
        <w:t xml:space="preserve">          </w:t>
      </w:r>
      <w:r w:rsidRPr="006D63BE">
        <w:t>"From": "2013-10-01",</w:t>
      </w:r>
    </w:p>
    <w:p w14:paraId="4D6195D4" w14:textId="77777777" w:rsidR="00E02760" w:rsidRPr="00ED39DF" w:rsidRDefault="00E02760" w:rsidP="00E02760">
      <w:pPr>
        <w:pStyle w:val="Code"/>
      </w:pPr>
      <w:r>
        <w:t xml:space="preserve">          </w:t>
      </w:r>
      <w:r w:rsidRPr="00ED39DF">
        <w:t>"To": "2014-01-01"</w:t>
      </w:r>
    </w:p>
    <w:p w14:paraId="33BDC374" w14:textId="77777777" w:rsidR="00E02760" w:rsidRPr="00ED39DF" w:rsidRDefault="00E02760" w:rsidP="00E02760">
      <w:pPr>
        <w:pStyle w:val="Code"/>
      </w:pPr>
      <w:r w:rsidRPr="00ED39DF">
        <w:t xml:space="preserve">        },</w:t>
      </w:r>
    </w:p>
    <w:p w14:paraId="12000007" w14:textId="77777777" w:rsidR="00E02760" w:rsidRPr="00517183" w:rsidRDefault="00E02760" w:rsidP="00E02760">
      <w:pPr>
        <w:pStyle w:val="Code"/>
      </w:pPr>
      <w:r>
        <w:t xml:space="preserve">        {</w:t>
      </w:r>
    </w:p>
    <w:p w14:paraId="250DB994" w14:textId="77777777" w:rsidR="00E02760" w:rsidRPr="00517183" w:rsidRDefault="00E02760" w:rsidP="00E02760">
      <w:pPr>
        <w:pStyle w:val="Code"/>
      </w:pPr>
      <w:r w:rsidRPr="00517183">
        <w:t xml:space="preserve"> </w:t>
      </w:r>
      <w:r>
        <w:t xml:space="preserve">       </w:t>
      </w:r>
      <w:r w:rsidRPr="00517183">
        <w:t xml:space="preserve">  "Name": "McDevitt",</w:t>
      </w:r>
    </w:p>
    <w:p w14:paraId="1A951C9D" w14:textId="77777777" w:rsidR="00E02760" w:rsidRPr="00517183" w:rsidRDefault="00E02760" w:rsidP="00E02760">
      <w:pPr>
        <w:pStyle w:val="Code"/>
      </w:pPr>
      <w:r w:rsidRPr="00517183">
        <w:t xml:space="preserve"> </w:t>
      </w:r>
      <w:r>
        <w:t xml:space="preserve">        </w:t>
      </w:r>
      <w:r w:rsidRPr="00517183">
        <w:t xml:space="preserve"> "</w:t>
      </w:r>
      <w:proofErr w:type="spellStart"/>
      <w:r w:rsidRPr="00517183">
        <w:t>Jobtitle</w:t>
      </w:r>
      <w:proofErr w:type="spellEnd"/>
      <w:r w:rsidRPr="00517183">
        <w:t>": "Senior",</w:t>
      </w:r>
    </w:p>
    <w:p w14:paraId="65776F33" w14:textId="77777777" w:rsidR="00E02760" w:rsidRPr="00517183" w:rsidRDefault="00E02760" w:rsidP="00E02760">
      <w:pPr>
        <w:pStyle w:val="Code"/>
      </w:pPr>
      <w:r>
        <w:t xml:space="preserve">          </w:t>
      </w:r>
      <w:r w:rsidRPr="00517183">
        <w:t>"From": "201</w:t>
      </w:r>
      <w:r>
        <w:t>4</w:t>
      </w:r>
      <w:r w:rsidRPr="00517183">
        <w:t>-</w:t>
      </w:r>
      <w:r>
        <w:t>01</w:t>
      </w:r>
      <w:r w:rsidRPr="00517183">
        <w:t>-01",</w:t>
      </w:r>
    </w:p>
    <w:p w14:paraId="31F1F243" w14:textId="77777777" w:rsidR="00E02760" w:rsidRDefault="00E02760" w:rsidP="00E02760">
      <w:pPr>
        <w:pStyle w:val="Code"/>
      </w:pPr>
      <w:r w:rsidRPr="00517183">
        <w:t xml:space="preserve"> </w:t>
      </w:r>
      <w:r>
        <w:t xml:space="preserve">         </w:t>
      </w:r>
      <w:r w:rsidRPr="00517183">
        <w:t>"To": "9999-12-31"</w:t>
      </w:r>
    </w:p>
    <w:p w14:paraId="29E7BC0C" w14:textId="77777777" w:rsidR="00E02760" w:rsidRPr="00517183" w:rsidRDefault="00E02760" w:rsidP="00E02760">
      <w:pPr>
        <w:pStyle w:val="Code"/>
      </w:pPr>
      <w:r>
        <w:t xml:space="preserve">        }</w:t>
      </w:r>
    </w:p>
    <w:p w14:paraId="3A25EBAE" w14:textId="77777777" w:rsidR="00E02760" w:rsidRPr="00ED39DF" w:rsidRDefault="00E02760" w:rsidP="00E02760">
      <w:pPr>
        <w:pStyle w:val="Code"/>
      </w:pPr>
      <w:r w:rsidRPr="00ED39DF">
        <w:t xml:space="preserve">      ]</w:t>
      </w:r>
    </w:p>
    <w:p w14:paraId="5BCF4B73" w14:textId="77777777" w:rsidR="00E02760" w:rsidRPr="00ED39DF" w:rsidRDefault="00E02760" w:rsidP="00E02760">
      <w:pPr>
        <w:pStyle w:val="Code"/>
      </w:pPr>
      <w:r w:rsidRPr="00ED39DF">
        <w:t xml:space="preserve">    },</w:t>
      </w:r>
    </w:p>
    <w:p w14:paraId="3A8E616E" w14:textId="77777777" w:rsidR="00E02760" w:rsidRPr="00ED39DF" w:rsidRDefault="00E02760" w:rsidP="00E02760">
      <w:pPr>
        <w:pStyle w:val="Code"/>
      </w:pPr>
      <w:r w:rsidRPr="00ED39DF">
        <w:t xml:space="preserve">    {</w:t>
      </w:r>
    </w:p>
    <w:p w14:paraId="033C8CF6" w14:textId="77777777" w:rsidR="00E02760" w:rsidRPr="00ED39DF" w:rsidRDefault="00E02760" w:rsidP="00E02760">
      <w:pPr>
        <w:pStyle w:val="Code"/>
      </w:pPr>
      <w:r w:rsidRPr="00ED39DF">
        <w:t xml:space="preserve">      "ID": "E401",</w:t>
      </w:r>
    </w:p>
    <w:p w14:paraId="44F85E3B" w14:textId="77777777" w:rsidR="00E02760" w:rsidRDefault="00E02760" w:rsidP="00E02760">
      <w:pPr>
        <w:pStyle w:val="Code"/>
      </w:pPr>
      <w:r>
        <w:t xml:space="preserve">      </w:t>
      </w:r>
      <w:r w:rsidRPr="006D63BE">
        <w:t>"</w:t>
      </w:r>
      <w:r>
        <w:t>h</w:t>
      </w:r>
      <w:r w:rsidRPr="006D63BE">
        <w:t>istory": [</w:t>
      </w:r>
    </w:p>
    <w:p w14:paraId="0743E55E" w14:textId="77777777" w:rsidR="00E02760" w:rsidRPr="006D63BE" w:rsidRDefault="00E02760" w:rsidP="00E02760">
      <w:pPr>
        <w:pStyle w:val="Code"/>
      </w:pPr>
      <w:r w:rsidRPr="006D63BE">
        <w:t xml:space="preserve">        {</w:t>
      </w:r>
    </w:p>
    <w:p w14:paraId="52C2E8CA" w14:textId="77777777" w:rsidR="00E02760" w:rsidRPr="00ED39DF" w:rsidRDefault="00E02760" w:rsidP="00E02760">
      <w:pPr>
        <w:pStyle w:val="Code"/>
      </w:pPr>
      <w:r w:rsidRPr="00ED39DF">
        <w:t xml:space="preserve">     </w:t>
      </w:r>
      <w:r>
        <w:t xml:space="preserve">    </w:t>
      </w:r>
      <w:r w:rsidRPr="00ED39DF">
        <w:t xml:space="preserve"> "Name": "Gibson",</w:t>
      </w:r>
    </w:p>
    <w:p w14:paraId="1A697C94" w14:textId="77777777" w:rsidR="00E02760" w:rsidRPr="00517183" w:rsidRDefault="00E02760" w:rsidP="00E02760">
      <w:pPr>
        <w:pStyle w:val="Code"/>
      </w:pPr>
      <w:r>
        <w:t xml:space="preserve">          </w:t>
      </w:r>
      <w:r w:rsidRPr="00517183">
        <w:t>"</w:t>
      </w:r>
      <w:proofErr w:type="spellStart"/>
      <w:r w:rsidRPr="00517183">
        <w:t>Jobtitle</w:t>
      </w:r>
      <w:proofErr w:type="spellEnd"/>
      <w:r w:rsidRPr="00517183">
        <w:t>": "Expert",</w:t>
      </w:r>
    </w:p>
    <w:p w14:paraId="5BDD0285" w14:textId="77777777" w:rsidR="00E02760" w:rsidRPr="00517183" w:rsidRDefault="00E02760" w:rsidP="00E02760">
      <w:pPr>
        <w:pStyle w:val="Code"/>
      </w:pPr>
      <w:r w:rsidRPr="00517183">
        <w:t xml:space="preserve">  </w:t>
      </w:r>
      <w:r>
        <w:t xml:space="preserve">     </w:t>
      </w:r>
      <w:r w:rsidRPr="00517183">
        <w:t xml:space="preserve">   "From": "2012-03-01",</w:t>
      </w:r>
    </w:p>
    <w:p w14:paraId="48B69077" w14:textId="77777777" w:rsidR="00E02760" w:rsidRDefault="00E02760" w:rsidP="00E02760">
      <w:pPr>
        <w:pStyle w:val="Code"/>
      </w:pPr>
      <w:r>
        <w:t xml:space="preserve">         </w:t>
      </w:r>
      <w:r w:rsidRPr="00517183">
        <w:t xml:space="preserve"> "To": "9999-12-31"</w:t>
      </w:r>
    </w:p>
    <w:p w14:paraId="1ED11181" w14:textId="77777777" w:rsidR="00E02760" w:rsidRDefault="00E02760" w:rsidP="00E02760">
      <w:pPr>
        <w:pStyle w:val="Code"/>
      </w:pPr>
      <w:r>
        <w:t xml:space="preserve">        }</w:t>
      </w:r>
    </w:p>
    <w:p w14:paraId="55994765" w14:textId="77777777" w:rsidR="00E02760" w:rsidRPr="00517183" w:rsidRDefault="00E02760" w:rsidP="00E02760">
      <w:pPr>
        <w:pStyle w:val="Code"/>
      </w:pPr>
      <w:r>
        <w:t xml:space="preserve">      ]</w:t>
      </w:r>
    </w:p>
    <w:p w14:paraId="7454DD1B" w14:textId="77777777" w:rsidR="00E02760" w:rsidRPr="00517183" w:rsidRDefault="00E02760" w:rsidP="00E02760">
      <w:pPr>
        <w:pStyle w:val="Code"/>
      </w:pPr>
      <w:r w:rsidRPr="00517183">
        <w:t xml:space="preserve">    }</w:t>
      </w:r>
    </w:p>
    <w:p w14:paraId="76B358D4" w14:textId="77777777" w:rsidR="00E02760" w:rsidRPr="00517183" w:rsidRDefault="00E02760" w:rsidP="00E02760">
      <w:pPr>
        <w:pStyle w:val="Code"/>
      </w:pPr>
      <w:r w:rsidRPr="00517183">
        <w:t xml:space="preserve">  ]</w:t>
      </w:r>
    </w:p>
    <w:p w14:paraId="5963BF51" w14:textId="77777777" w:rsidR="00E02760" w:rsidRPr="00517183" w:rsidRDefault="00E02760" w:rsidP="00E02760">
      <w:pPr>
        <w:pStyle w:val="Code"/>
      </w:pPr>
      <w:r w:rsidRPr="00517183">
        <w:t>}</w:t>
      </w:r>
    </w:p>
    <w:p w14:paraId="62AF5B78" w14:textId="77777777" w:rsidR="00E02760" w:rsidRDefault="00E02760" w:rsidP="00E02760">
      <w:r>
        <w:t xml:space="preserve">The lambda operators </w:t>
      </w:r>
      <w:proofErr w:type="gramStart"/>
      <w:r w:rsidRPr="00D669D0">
        <w:rPr>
          <w:rStyle w:val="Datatype"/>
        </w:rPr>
        <w:t>any(</w:t>
      </w:r>
      <w:proofErr w:type="gramEnd"/>
      <w:r w:rsidRPr="00D669D0">
        <w:rPr>
          <w:rStyle w:val="Datatype"/>
        </w:rPr>
        <w:t>)</w:t>
      </w:r>
      <w:r>
        <w:t xml:space="preserve"> and </w:t>
      </w:r>
      <w:r w:rsidRPr="00D669D0">
        <w:rPr>
          <w:rStyle w:val="Datatype"/>
        </w:rPr>
        <w:t>all()</w:t>
      </w:r>
      <w:r>
        <w:t xml:space="preserve"> are not influenced by temporal query options, they are interpreted for each time slice on the filtered collection, meaning “any related time slice satisfying the lambda expression” and “all related time slices satisfy the lambda expression”. The lambda expressions however can contain sub-expressions working on the period boundaries.</w:t>
      </w:r>
    </w:p>
    <w:p w14:paraId="7C54EAA6" w14:textId="7E70EB3D"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17</w:t>
      </w:r>
      <w:r w:rsidRPr="00517183">
        <w:rPr>
          <w:noProof/>
        </w:rPr>
        <w:fldChar w:fldCharType="end"/>
      </w:r>
      <w:r w:rsidRPr="00517183">
        <w:t xml:space="preserve">: </w:t>
      </w:r>
      <w:r>
        <w:t>filter employees on their name at any point in time</w:t>
      </w:r>
    </w:p>
    <w:p w14:paraId="60BADD43" w14:textId="77777777" w:rsidR="00E02760" w:rsidRDefault="00E02760" w:rsidP="00E02760">
      <w:pPr>
        <w:pStyle w:val="Code"/>
      </w:pPr>
      <w:r w:rsidRPr="00517183">
        <w:t xml:space="preserve">GET </w:t>
      </w:r>
      <w:r>
        <w:t>/api-2</w:t>
      </w:r>
      <w:r w:rsidRPr="00517183">
        <w:t>/</w:t>
      </w:r>
      <w:proofErr w:type="gramStart"/>
      <w:r w:rsidRPr="00517183">
        <w:t>Employees?</w:t>
      </w:r>
      <w:r>
        <w:t>$</w:t>
      </w:r>
      <w:proofErr w:type="gramEnd"/>
      <w:r>
        <w:t>expand=history($select=</w:t>
      </w:r>
      <w:proofErr w:type="spellStart"/>
      <w:r>
        <w:t>Name,Jobtitle</w:t>
      </w:r>
      <w:proofErr w:type="spellEnd"/>
      <w:r>
        <w:t>)</w:t>
      </w:r>
    </w:p>
    <w:p w14:paraId="7BC73006" w14:textId="77777777" w:rsidR="00E02760" w:rsidRDefault="00E02760" w:rsidP="00E02760">
      <w:pPr>
        <w:pStyle w:val="Code"/>
      </w:pPr>
      <w:r>
        <w:t xml:space="preserve">                     &amp;</w:t>
      </w:r>
      <w:r w:rsidRPr="00517183">
        <w:t>$from=201</w:t>
      </w:r>
      <w:r>
        <w:t>5</w:t>
      </w:r>
      <w:r w:rsidRPr="00517183">
        <w:t>-01-01</w:t>
      </w:r>
    </w:p>
    <w:p w14:paraId="238A4A78" w14:textId="77777777" w:rsidR="00E02760" w:rsidRPr="00517183" w:rsidRDefault="00E02760" w:rsidP="00E02760">
      <w:pPr>
        <w:pStyle w:val="Code"/>
      </w:pPr>
      <w:r>
        <w:t xml:space="preserve">                     &amp;$filter=history/any(</w:t>
      </w:r>
      <w:proofErr w:type="spellStart"/>
      <w:proofErr w:type="gramStart"/>
      <w:r>
        <w:t>h:startswith</w:t>
      </w:r>
      <w:proofErr w:type="spellEnd"/>
      <w:proofErr w:type="gramEnd"/>
      <w:r>
        <w:t>(h/</w:t>
      </w:r>
      <w:proofErr w:type="spellStart"/>
      <w:r>
        <w:t>Name,'N</w:t>
      </w:r>
      <w:proofErr w:type="spellEnd"/>
      <w:r>
        <w:t>'))</w:t>
      </w:r>
    </w:p>
    <w:p w14:paraId="0B57B3D7" w14:textId="77777777" w:rsidR="00E02760" w:rsidRPr="00517183" w:rsidRDefault="00E02760" w:rsidP="00815E61">
      <w:pPr>
        <w:pStyle w:val="Caption"/>
      </w:pPr>
      <w:r w:rsidRPr="00517183">
        <w:t xml:space="preserve">results in one </w:t>
      </w:r>
      <w:r>
        <w:t>employee whose name matches in the past, and the matching time slice is not in the requested time period</w:t>
      </w:r>
    </w:p>
    <w:p w14:paraId="3E9AF534" w14:textId="77777777" w:rsidR="00E02760" w:rsidRPr="00517183" w:rsidRDefault="00E02760" w:rsidP="00E02760">
      <w:pPr>
        <w:pStyle w:val="Code"/>
      </w:pPr>
      <w:r w:rsidRPr="00517183">
        <w:t>{</w:t>
      </w:r>
    </w:p>
    <w:p w14:paraId="59BDAB46" w14:textId="77777777" w:rsidR="00E02760" w:rsidRPr="00517183" w:rsidRDefault="00E02760" w:rsidP="00E02760">
      <w:pPr>
        <w:pStyle w:val="Code"/>
      </w:pPr>
      <w:r w:rsidRPr="00517183">
        <w:t xml:space="preserve">  "@</w:t>
      </w:r>
      <w:proofErr w:type="spellStart"/>
      <w:proofErr w:type="gramStart"/>
      <w:r w:rsidRPr="00517183">
        <w:t>odata.context</w:t>
      </w:r>
      <w:proofErr w:type="spellEnd"/>
      <w:proofErr w:type="gramEnd"/>
      <w:r w:rsidRPr="00517183">
        <w:t>": "$</w:t>
      </w:r>
      <w:proofErr w:type="spellStart"/>
      <w:r w:rsidRPr="00517183">
        <w:t>metadata#Employees</w:t>
      </w:r>
      <w:proofErr w:type="spellEnd"/>
      <w:r w:rsidRPr="00517183">
        <w:t>",</w:t>
      </w:r>
    </w:p>
    <w:p w14:paraId="5C607F09" w14:textId="77777777" w:rsidR="00E02760" w:rsidRPr="00517183" w:rsidRDefault="00E02760" w:rsidP="00E02760">
      <w:pPr>
        <w:pStyle w:val="Code"/>
      </w:pPr>
      <w:r w:rsidRPr="00517183">
        <w:t xml:space="preserve">  "value": [</w:t>
      </w:r>
    </w:p>
    <w:p w14:paraId="7CF6579B" w14:textId="77777777" w:rsidR="00E02760" w:rsidRPr="00ED39DF" w:rsidRDefault="00E02760" w:rsidP="00E02760">
      <w:pPr>
        <w:pStyle w:val="Code"/>
      </w:pPr>
      <w:r w:rsidRPr="00ED39DF">
        <w:t xml:space="preserve">    {</w:t>
      </w:r>
    </w:p>
    <w:p w14:paraId="118BBF43" w14:textId="77777777" w:rsidR="00E02760" w:rsidRPr="00ED39DF" w:rsidRDefault="00E02760" w:rsidP="00E02760">
      <w:pPr>
        <w:pStyle w:val="Code"/>
      </w:pPr>
      <w:r w:rsidRPr="00ED39DF">
        <w:t xml:space="preserve">      "ID": "E401",</w:t>
      </w:r>
    </w:p>
    <w:p w14:paraId="39351AD2" w14:textId="77777777" w:rsidR="00E02760" w:rsidRDefault="00E02760" w:rsidP="00E02760">
      <w:pPr>
        <w:pStyle w:val="Code"/>
      </w:pPr>
      <w:r>
        <w:t xml:space="preserve">      </w:t>
      </w:r>
      <w:r w:rsidRPr="006D63BE">
        <w:t>"</w:t>
      </w:r>
      <w:r>
        <w:t>h</w:t>
      </w:r>
      <w:r w:rsidRPr="006D63BE">
        <w:t>istory": [</w:t>
      </w:r>
    </w:p>
    <w:p w14:paraId="4552CDF2" w14:textId="77777777" w:rsidR="00E02760" w:rsidRPr="006D63BE" w:rsidRDefault="00E02760" w:rsidP="00E02760">
      <w:pPr>
        <w:pStyle w:val="Code"/>
      </w:pPr>
      <w:r w:rsidRPr="006D63BE">
        <w:t xml:space="preserve">        {</w:t>
      </w:r>
    </w:p>
    <w:p w14:paraId="14B386B9" w14:textId="77777777" w:rsidR="00E02760" w:rsidRPr="00ED39DF" w:rsidRDefault="00E02760" w:rsidP="00E02760">
      <w:pPr>
        <w:pStyle w:val="Code"/>
      </w:pPr>
      <w:r w:rsidRPr="00ED39DF">
        <w:lastRenderedPageBreak/>
        <w:t xml:space="preserve">     </w:t>
      </w:r>
      <w:r>
        <w:t xml:space="preserve">    </w:t>
      </w:r>
      <w:r w:rsidRPr="00ED39DF">
        <w:t xml:space="preserve"> "Name": "Gibson",</w:t>
      </w:r>
    </w:p>
    <w:p w14:paraId="46441776" w14:textId="77777777" w:rsidR="00E02760" w:rsidRPr="00517183" w:rsidRDefault="00E02760" w:rsidP="00E02760">
      <w:pPr>
        <w:pStyle w:val="Code"/>
      </w:pPr>
      <w:r>
        <w:t xml:space="preserve">          </w:t>
      </w:r>
      <w:r w:rsidRPr="00517183">
        <w:t>"</w:t>
      </w:r>
      <w:proofErr w:type="spellStart"/>
      <w:r w:rsidRPr="00517183">
        <w:t>Jobtitle</w:t>
      </w:r>
      <w:proofErr w:type="spellEnd"/>
      <w:r w:rsidRPr="00517183">
        <w:t>": "Expert",</w:t>
      </w:r>
    </w:p>
    <w:p w14:paraId="3D44E2CF" w14:textId="77777777" w:rsidR="00E02760" w:rsidRPr="00517183" w:rsidRDefault="00E02760" w:rsidP="00E02760">
      <w:pPr>
        <w:pStyle w:val="Code"/>
      </w:pPr>
      <w:r w:rsidRPr="00517183">
        <w:t xml:space="preserve">  </w:t>
      </w:r>
      <w:r>
        <w:t xml:space="preserve">     </w:t>
      </w:r>
      <w:r w:rsidRPr="00517183">
        <w:t xml:space="preserve">   "From": "2012-03-01",</w:t>
      </w:r>
    </w:p>
    <w:p w14:paraId="16BDE9FB" w14:textId="77777777" w:rsidR="00E02760" w:rsidRDefault="00E02760" w:rsidP="00E02760">
      <w:pPr>
        <w:pStyle w:val="Code"/>
      </w:pPr>
      <w:r>
        <w:t xml:space="preserve">         </w:t>
      </w:r>
      <w:r w:rsidRPr="00517183">
        <w:t xml:space="preserve"> "To": "9999-12-31"</w:t>
      </w:r>
    </w:p>
    <w:p w14:paraId="0EC6004D" w14:textId="77777777" w:rsidR="00E02760" w:rsidRDefault="00E02760" w:rsidP="00E02760">
      <w:pPr>
        <w:pStyle w:val="Code"/>
      </w:pPr>
      <w:r>
        <w:t xml:space="preserve">        }</w:t>
      </w:r>
    </w:p>
    <w:p w14:paraId="5D0653B3" w14:textId="77777777" w:rsidR="00E02760" w:rsidRPr="00517183" w:rsidRDefault="00E02760" w:rsidP="00E02760">
      <w:pPr>
        <w:pStyle w:val="Code"/>
      </w:pPr>
      <w:r>
        <w:t xml:space="preserve">      ]</w:t>
      </w:r>
    </w:p>
    <w:p w14:paraId="56C5F00A" w14:textId="77777777" w:rsidR="00E02760" w:rsidRPr="00517183" w:rsidRDefault="00E02760" w:rsidP="00E02760">
      <w:pPr>
        <w:pStyle w:val="Code"/>
      </w:pPr>
      <w:r w:rsidRPr="00517183">
        <w:t xml:space="preserve">    }</w:t>
      </w:r>
    </w:p>
    <w:p w14:paraId="02968CB3" w14:textId="77777777" w:rsidR="00E02760" w:rsidRPr="00517183" w:rsidRDefault="00E02760" w:rsidP="00E02760">
      <w:pPr>
        <w:pStyle w:val="Code"/>
      </w:pPr>
      <w:r w:rsidRPr="00517183">
        <w:t xml:space="preserve">  ]</w:t>
      </w:r>
    </w:p>
    <w:p w14:paraId="64A05311" w14:textId="77777777" w:rsidR="00E02760" w:rsidRPr="00517183" w:rsidRDefault="00E02760" w:rsidP="00E02760">
      <w:pPr>
        <w:pStyle w:val="Code"/>
      </w:pPr>
      <w:r w:rsidRPr="00517183">
        <w:t>}</w:t>
      </w:r>
    </w:p>
    <w:bookmarkStart w:id="402" w:name="_Toc76117782"/>
    <w:bookmarkStart w:id="403" w:name="_Toc76576054"/>
    <w:bookmarkStart w:id="404" w:name="_Toc77265755"/>
    <w:bookmarkStart w:id="405" w:name="_Toc76117783"/>
    <w:bookmarkStart w:id="406" w:name="_Toc76576055"/>
    <w:bookmarkStart w:id="407" w:name="_Toc77265756"/>
    <w:bookmarkStart w:id="408" w:name="_Toc76117784"/>
    <w:bookmarkStart w:id="409" w:name="_Toc76576056"/>
    <w:bookmarkStart w:id="410" w:name="_Toc77265757"/>
    <w:bookmarkStart w:id="411" w:name="_Toc76117785"/>
    <w:bookmarkStart w:id="412" w:name="_Toc76576057"/>
    <w:bookmarkStart w:id="413" w:name="_Toc77265758"/>
    <w:bookmarkStart w:id="414" w:name="_Toc76117786"/>
    <w:bookmarkStart w:id="415" w:name="_Toc76576058"/>
    <w:bookmarkStart w:id="416" w:name="_Toc77265759"/>
    <w:bookmarkStart w:id="417" w:name="_Toc77928619"/>
    <w:bookmarkStart w:id="418" w:name="sec_RequestingChangestoTemporalData"/>
    <w:bookmarkStart w:id="419" w:name="_Toc498519482"/>
    <w:bookmarkStart w:id="420" w:name="_Toc536029789"/>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759F9B2D" w14:textId="1B04F290" w:rsidR="00E02760" w:rsidRDefault="00D56466" w:rsidP="00180D7D">
      <w:pPr>
        <w:pStyle w:val="Heading3"/>
        <w:numPr>
          <w:ilvl w:val="2"/>
          <w:numId w:val="3"/>
        </w:numPr>
      </w:pPr>
      <w:r>
        <w:fldChar w:fldCharType="begin"/>
      </w:r>
      <w:r>
        <w:instrText xml:space="preserve"> HYPERLINK  \l "sec_RequestingChangestoTemporalData" </w:instrText>
      </w:r>
      <w:r>
        <w:fldChar w:fldCharType="separate"/>
      </w:r>
      <w:bookmarkStart w:id="421" w:name="_Toc94107638"/>
      <w:r w:rsidR="00E02760" w:rsidRPr="00D56466">
        <w:rPr>
          <w:rStyle w:val="Hyperlink"/>
        </w:rPr>
        <w:t>Requesting Changes to Temporal Data</w:t>
      </w:r>
      <w:bookmarkEnd w:id="417"/>
      <w:bookmarkEnd w:id="418"/>
      <w:bookmarkEnd w:id="421"/>
      <w:r>
        <w:fldChar w:fldCharType="end"/>
      </w:r>
    </w:p>
    <w:p w14:paraId="071102B0" w14:textId="0C641343" w:rsidR="00E02760" w:rsidRDefault="00E02760" w:rsidP="00E02760">
      <w:r>
        <w:t xml:space="preserve">Change tracking for timeline entity sets works identical to non-temporal entity sets. If the entity set supports change-tracking combined with filtering on application-time period boundaries, the corresponding declared properties SHOULD be listed as </w:t>
      </w:r>
      <w:hyperlink r:id="rId64" w:anchor="ChangeTrackingType" w:history="1">
        <w:proofErr w:type="spellStart"/>
        <w:r w:rsidRPr="00A5385B">
          <w:rPr>
            <w:rStyle w:val="Hyperlink"/>
            <w:rFonts w:ascii="Courier New" w:hAnsi="Courier New"/>
          </w:rPr>
          <w:t>FilterableProperties</w:t>
        </w:r>
        <w:proofErr w:type="spellEnd"/>
      </w:hyperlink>
      <w:r>
        <w:t xml:space="preserve">, </w:t>
      </w:r>
      <w:r w:rsidRPr="009B3898">
        <w:t>see</w:t>
      </w:r>
      <w:r>
        <w:t xml:space="preserve"> </w:t>
      </w:r>
      <w:hyperlink w:anchor="VocCapabilities" w:history="1">
        <w:r w:rsidRPr="009B3898">
          <w:rPr>
            <w:rStyle w:val="Hyperlink"/>
            <w:b/>
          </w:rPr>
          <w:t>[OData-</w:t>
        </w:r>
        <w:proofErr w:type="spellStart"/>
        <w:r w:rsidRPr="009B3898">
          <w:rPr>
            <w:rStyle w:val="Hyperlink"/>
            <w:b/>
          </w:rPr>
          <w:t>VocCap</w:t>
        </w:r>
        <w:proofErr w:type="spellEnd"/>
        <w:r w:rsidRPr="009B3898">
          <w:rPr>
            <w:rStyle w:val="Hyperlink"/>
            <w:b/>
          </w:rPr>
          <w:t>]</w:t>
        </w:r>
      </w:hyperlink>
      <w:r w:rsidRPr="009B3898">
        <w:t>.</w:t>
      </w:r>
      <w:r>
        <w:t xml:space="preserve"> Clients can then use these properties in </w:t>
      </w:r>
      <w:r w:rsidRPr="00687C04">
        <w:rPr>
          <w:rStyle w:val="Datatype"/>
        </w:rPr>
        <w:t>$filter</w:t>
      </w:r>
      <w:r>
        <w:t xml:space="preserve"> or use the convenience shortcuts </w:t>
      </w:r>
      <w:hyperlink w:anchor="sec_QueryOptionat" w:history="1">
        <w:r w:rsidRPr="008566FA">
          <w:rPr>
            <w:rStyle w:val="Hyperlink"/>
            <w:rFonts w:ascii="Courier New" w:hAnsi="Courier New"/>
          </w:rPr>
          <w:t>$at</w:t>
        </w:r>
      </w:hyperlink>
      <w:r>
        <w:t xml:space="preserve"> or </w:t>
      </w:r>
      <w:hyperlink w:anchor="sec_QueryOptionsfromtoandtoInclusive" w:history="1">
        <w:r w:rsidRPr="00704669">
          <w:rPr>
            <w:rStyle w:val="Hyperlink"/>
            <w:rFonts w:ascii="Courier New" w:hAnsi="Courier New"/>
          </w:rPr>
          <w:t>$from</w:t>
        </w:r>
        <w:r w:rsidRPr="00704669">
          <w:rPr>
            <w:rStyle w:val="Hyperlink"/>
          </w:rPr>
          <w:t xml:space="preserve"> and</w:t>
        </w:r>
        <w:r>
          <w:rPr>
            <w:rStyle w:val="Hyperlink"/>
          </w:rPr>
          <w:t xml:space="preserve"> </w:t>
        </w:r>
        <w:r w:rsidRPr="00EF58D9">
          <w:rPr>
            <w:rStyle w:val="Hyperlink"/>
            <w:rFonts w:ascii="Courier New" w:hAnsi="Courier New" w:cs="Courier New"/>
          </w:rPr>
          <w:t>$to</w:t>
        </w:r>
        <w:r>
          <w:rPr>
            <w:rStyle w:val="Hyperlink"/>
          </w:rPr>
          <w:t>/</w:t>
        </w:r>
        <w:r w:rsidRPr="00704669">
          <w:rPr>
            <w:rStyle w:val="Hyperlink"/>
            <w:rFonts w:ascii="Courier New" w:hAnsi="Courier New"/>
          </w:rPr>
          <w:t>$</w:t>
        </w:r>
        <w:proofErr w:type="spellStart"/>
        <w:r w:rsidRPr="00704669">
          <w:rPr>
            <w:rStyle w:val="Hyperlink"/>
            <w:rFonts w:ascii="Courier New" w:hAnsi="Courier New"/>
          </w:rPr>
          <w:t>t</w:t>
        </w:r>
        <w:r>
          <w:rPr>
            <w:rStyle w:val="Hyperlink"/>
            <w:rFonts w:ascii="Courier New" w:hAnsi="Courier New"/>
          </w:rPr>
          <w:t>oInclusive</w:t>
        </w:r>
        <w:proofErr w:type="spellEnd"/>
      </w:hyperlink>
      <w:r>
        <w:t>.</w:t>
      </w:r>
    </w:p>
    <w:p w14:paraId="32A0DECC" w14:textId="1A5EEB63" w:rsidR="00E02760" w:rsidRDefault="00E02760" w:rsidP="00E02760">
      <w:r>
        <w:t xml:space="preserve">Change tracking for snapshot entity sets only reports changes to time slices that contain the point in time specified via </w:t>
      </w:r>
      <w:hyperlink w:anchor="sec_QueryOptionat" w:history="1">
        <w:r w:rsidRPr="008566FA">
          <w:rPr>
            <w:rStyle w:val="Hyperlink"/>
            <w:rFonts w:ascii="Courier New" w:hAnsi="Courier New"/>
          </w:rPr>
          <w:t>$at</w:t>
        </w:r>
      </w:hyperlink>
      <w:r>
        <w:t xml:space="preserve">, or the point in time at which the defining query was received if no </w:t>
      </w:r>
      <w:hyperlink w:anchor="sec_QueryOptionat" w:history="1">
        <w:r w:rsidRPr="008566FA">
          <w:rPr>
            <w:rStyle w:val="Hyperlink"/>
            <w:rFonts w:ascii="Courier New" w:hAnsi="Courier New"/>
          </w:rPr>
          <w:t>$at</w:t>
        </w:r>
      </w:hyperlink>
      <w:r>
        <w:t xml:space="preserve"> is specified. Mere passage of time does not lead to reported changes.</w:t>
      </w:r>
    </w:p>
    <w:bookmarkStart w:id="422" w:name="_Toc77928620"/>
    <w:bookmarkStart w:id="423" w:name="sec_ModifyingTemporalData"/>
    <w:p w14:paraId="60900F2D" w14:textId="4678F8C6" w:rsidR="00E02760" w:rsidRPr="00517183" w:rsidRDefault="00D56466" w:rsidP="00180D7D">
      <w:pPr>
        <w:pStyle w:val="Heading2"/>
        <w:numPr>
          <w:ilvl w:val="1"/>
          <w:numId w:val="3"/>
        </w:numPr>
      </w:pPr>
      <w:r>
        <w:rPr>
          <w:rStyle w:val="Hyperlink"/>
        </w:rPr>
        <w:fldChar w:fldCharType="begin"/>
      </w:r>
      <w:r>
        <w:rPr>
          <w:rStyle w:val="Hyperlink"/>
        </w:rPr>
        <w:instrText xml:space="preserve"> HYPERLINK  \l "sec_ModifyingTemporalData" </w:instrText>
      </w:r>
      <w:r>
        <w:rPr>
          <w:rStyle w:val="Hyperlink"/>
        </w:rPr>
        <w:fldChar w:fldCharType="separate"/>
      </w:r>
      <w:bookmarkStart w:id="424" w:name="_Toc94107639"/>
      <w:r w:rsidR="00E02760" w:rsidRPr="00D56466">
        <w:rPr>
          <w:rStyle w:val="Hyperlink"/>
        </w:rPr>
        <w:t>Modifying Temporal Data</w:t>
      </w:r>
      <w:bookmarkEnd w:id="419"/>
      <w:bookmarkEnd w:id="420"/>
      <w:bookmarkEnd w:id="422"/>
      <w:bookmarkEnd w:id="423"/>
      <w:bookmarkEnd w:id="424"/>
      <w:r>
        <w:rPr>
          <w:rStyle w:val="Hyperlink"/>
        </w:rPr>
        <w:fldChar w:fldCharType="end"/>
      </w:r>
    </w:p>
    <w:p w14:paraId="11A30DBD" w14:textId="77777777" w:rsidR="00E02760" w:rsidRPr="0004074E" w:rsidRDefault="00E02760" w:rsidP="00E02760">
      <w:r w:rsidRPr="0004074E">
        <w:t xml:space="preserve">This section and its subsections describe modifications in application time, both for </w:t>
      </w:r>
    </w:p>
    <w:p w14:paraId="3752BDB7" w14:textId="77777777" w:rsidR="00E02760" w:rsidRPr="0004074E" w:rsidRDefault="00E02760" w:rsidP="00180D7D">
      <w:pPr>
        <w:pStyle w:val="ListParagraph"/>
        <w:numPr>
          <w:ilvl w:val="0"/>
          <w:numId w:val="10"/>
        </w:numPr>
      </w:pPr>
      <w:r w:rsidRPr="0004074E">
        <w:rPr>
          <w:i/>
        </w:rPr>
        <w:t>snapshot entity sets</w:t>
      </w:r>
      <w:r w:rsidRPr="0004074E">
        <w:t xml:space="preserve"> with hidden application time, where</w:t>
      </w:r>
      <w:r>
        <w:t xml:space="preserve"> time slices exist in the data persistency but are not directly visible in the entity set,</w:t>
      </w:r>
      <w:r w:rsidRPr="0004074E">
        <w:t xml:space="preserve"> each OData entity corresponds to a temporal object and </w:t>
      </w:r>
      <w:r>
        <w:t>o</w:t>
      </w:r>
      <w:r w:rsidRPr="0004074E">
        <w:t xml:space="preserve">nly </w:t>
      </w:r>
      <w:r>
        <w:t>represents</w:t>
      </w:r>
      <w:r w:rsidRPr="0004074E">
        <w:t xml:space="preserve"> data </w:t>
      </w:r>
      <w:r>
        <w:t>at one point in time</w:t>
      </w:r>
      <w:r w:rsidRPr="0004074E">
        <w:t>, and for</w:t>
      </w:r>
    </w:p>
    <w:p w14:paraId="7C44D5D7" w14:textId="77777777" w:rsidR="00E02760" w:rsidRPr="0004074E" w:rsidRDefault="00E02760" w:rsidP="00180D7D">
      <w:pPr>
        <w:pStyle w:val="ListParagraph"/>
        <w:numPr>
          <w:ilvl w:val="0"/>
          <w:numId w:val="10"/>
        </w:numPr>
      </w:pPr>
      <w:r>
        <w:rPr>
          <w:i/>
        </w:rPr>
        <w:t>timeline</w:t>
      </w:r>
      <w:r w:rsidRPr="0004074E">
        <w:rPr>
          <w:i/>
        </w:rPr>
        <w:t xml:space="preserve"> entity sets</w:t>
      </w:r>
      <w:r w:rsidRPr="0004074E">
        <w:t xml:space="preserve"> with visible application time, where each OData entity corresponds to an application</w:t>
      </w:r>
      <w:r>
        <w:t>-</w:t>
      </w:r>
      <w:r w:rsidRPr="0004074E">
        <w:t xml:space="preserve">time slice and all </w:t>
      </w:r>
      <w:r>
        <w:t>application-</w:t>
      </w:r>
      <w:r w:rsidRPr="0004074E">
        <w:t>time slices of a temporal object are</w:t>
      </w:r>
      <w:r>
        <w:t xml:space="preserve"> part of the entity set</w:t>
      </w:r>
      <w:r w:rsidRPr="0004074E">
        <w:t>.</w:t>
      </w:r>
    </w:p>
    <w:p w14:paraId="77CC9A6E" w14:textId="77777777" w:rsidR="00E02760" w:rsidRPr="00E777C7" w:rsidRDefault="00E02760" w:rsidP="00E02760">
      <w:r w:rsidRPr="00E777C7">
        <w:t xml:space="preserve">Modification operations fall into two categories: </w:t>
      </w:r>
    </w:p>
    <w:p w14:paraId="7F4D5B94" w14:textId="77777777" w:rsidR="00E02760" w:rsidRPr="00E777C7" w:rsidRDefault="00E02760" w:rsidP="00180D7D">
      <w:pPr>
        <w:pStyle w:val="ListParagraph"/>
        <w:numPr>
          <w:ilvl w:val="0"/>
          <w:numId w:val="10"/>
        </w:numPr>
      </w:pPr>
      <w:r w:rsidRPr="00E777C7">
        <w:t xml:space="preserve">Direct </w:t>
      </w:r>
      <w:r>
        <w:t>modification</w:t>
      </w:r>
      <w:r w:rsidRPr="00E777C7">
        <w:t xml:space="preserve"> of time slices, and </w:t>
      </w:r>
    </w:p>
    <w:p w14:paraId="55BF3314" w14:textId="77777777" w:rsidR="00E02760" w:rsidRPr="00E777C7" w:rsidRDefault="00E02760" w:rsidP="00180D7D">
      <w:pPr>
        <w:pStyle w:val="ListParagraph"/>
        <w:numPr>
          <w:ilvl w:val="0"/>
          <w:numId w:val="10"/>
        </w:numPr>
      </w:pPr>
      <w:r w:rsidRPr="00E777C7">
        <w:t xml:space="preserve">Changes to a temporal object over a period of application time that </w:t>
      </w:r>
      <w:r>
        <w:t xml:space="preserve">can </w:t>
      </w:r>
      <w:r w:rsidRPr="00E777C7">
        <w:t>affect multiple time slices</w:t>
      </w:r>
      <w:r>
        <w:t xml:space="preserve"> </w:t>
      </w:r>
      <w:r w:rsidRPr="00E777C7">
        <w:t xml:space="preserve">without explicitly addressing </w:t>
      </w:r>
      <w:r>
        <w:t xml:space="preserve">each single </w:t>
      </w:r>
      <w:r w:rsidRPr="00E777C7">
        <w:t>affected time slice</w:t>
      </w:r>
      <w:r>
        <w:t>.</w:t>
      </w:r>
    </w:p>
    <w:bookmarkStart w:id="425" w:name="_Toc77928621"/>
    <w:bookmarkStart w:id="426" w:name="sec_DirectModificationofTimeSlices"/>
    <w:p w14:paraId="231758EA" w14:textId="29ECAC88" w:rsidR="00E02760" w:rsidRDefault="00D56466" w:rsidP="00180D7D">
      <w:pPr>
        <w:pStyle w:val="Heading3"/>
        <w:numPr>
          <w:ilvl w:val="2"/>
          <w:numId w:val="3"/>
        </w:numPr>
      </w:pPr>
      <w:r>
        <w:fldChar w:fldCharType="begin"/>
      </w:r>
      <w:r>
        <w:instrText xml:space="preserve"> HYPERLINK  \l "sec_DirectModificationofTimeSlices" </w:instrText>
      </w:r>
      <w:r>
        <w:fldChar w:fldCharType="separate"/>
      </w:r>
      <w:bookmarkStart w:id="427" w:name="_Toc94107640"/>
      <w:r w:rsidR="00E02760" w:rsidRPr="00D56466">
        <w:rPr>
          <w:rStyle w:val="Hyperlink"/>
        </w:rPr>
        <w:t>Direct Modification of Time Slices</w:t>
      </w:r>
      <w:bookmarkEnd w:id="425"/>
      <w:bookmarkEnd w:id="426"/>
      <w:bookmarkEnd w:id="427"/>
      <w:r>
        <w:fldChar w:fldCharType="end"/>
      </w:r>
    </w:p>
    <w:p w14:paraId="51BAC9E5" w14:textId="5C415A02" w:rsidR="00E02760" w:rsidRDefault="00E02760" w:rsidP="00E02760">
      <w:r>
        <w:t xml:space="preserve">The temporal query options </w:t>
      </w:r>
      <w:hyperlink w:anchor="sec_QueryOptionat" w:history="1">
        <w:r>
          <w:rPr>
            <w:rStyle w:val="Hyperlink"/>
            <w:rFonts w:ascii="Courier New" w:hAnsi="Courier New"/>
          </w:rPr>
          <w:t>$at</w:t>
        </w:r>
      </w:hyperlink>
      <w:r>
        <w:t xml:space="preserve">, </w:t>
      </w:r>
      <w:hyperlink w:anchor="sec_QueryOptionsfromtoandtoInclusive" w:history="1">
        <w:r w:rsidRPr="00704669">
          <w:rPr>
            <w:rStyle w:val="Hyperlink"/>
            <w:rFonts w:ascii="Courier New" w:hAnsi="Courier New"/>
          </w:rPr>
          <w:t>$from</w:t>
        </w:r>
        <w:r w:rsidRPr="00704669">
          <w:rPr>
            <w:rStyle w:val="Hyperlink"/>
          </w:rPr>
          <w:t xml:space="preserve"> and</w:t>
        </w:r>
        <w:r>
          <w:rPr>
            <w:rStyle w:val="Hyperlink"/>
          </w:rPr>
          <w:t xml:space="preserve"> </w:t>
        </w:r>
        <w:r w:rsidRPr="00EF58D9">
          <w:rPr>
            <w:rStyle w:val="Hyperlink"/>
            <w:rFonts w:ascii="Courier New" w:hAnsi="Courier New" w:cs="Courier New"/>
          </w:rPr>
          <w:t>$to</w:t>
        </w:r>
        <w:r>
          <w:rPr>
            <w:rStyle w:val="Hyperlink"/>
          </w:rPr>
          <w:t>/</w:t>
        </w:r>
        <w:r w:rsidRPr="00704669">
          <w:rPr>
            <w:rStyle w:val="Hyperlink"/>
            <w:rFonts w:ascii="Courier New" w:hAnsi="Courier New"/>
          </w:rPr>
          <w:t>$</w:t>
        </w:r>
        <w:proofErr w:type="spellStart"/>
        <w:r w:rsidRPr="00704669">
          <w:rPr>
            <w:rStyle w:val="Hyperlink"/>
            <w:rFonts w:ascii="Courier New" w:hAnsi="Courier New"/>
          </w:rPr>
          <w:t>t</w:t>
        </w:r>
        <w:r>
          <w:rPr>
            <w:rStyle w:val="Hyperlink"/>
            <w:rFonts w:ascii="Courier New" w:hAnsi="Courier New"/>
          </w:rPr>
          <w:t>oInclusive</w:t>
        </w:r>
        <w:proofErr w:type="spellEnd"/>
      </w:hyperlink>
      <w:r>
        <w:t xml:space="preserve"> can be used with data modification operations, in which case they do </w:t>
      </w:r>
      <w:r w:rsidRPr="006C2896">
        <w:t>not</w:t>
      </w:r>
      <w:r>
        <w:t xml:space="preserve"> alter the modification semantics of the request, they only affect the response of the “implicit </w:t>
      </w:r>
      <w:r w:rsidRPr="00964A95">
        <w:rPr>
          <w:rStyle w:val="Datatype"/>
        </w:rPr>
        <w:t>GET</w:t>
      </w:r>
      <w:r>
        <w:t>” after the data modification.</w:t>
      </w:r>
    </w:p>
    <w:p w14:paraId="05E03B93" w14:textId="77777777" w:rsidR="00E02760" w:rsidRDefault="00E02760" w:rsidP="00E02760">
      <w:r>
        <w:t xml:space="preserve">Modification of time slices SHOULD be done with the temporal actions defined in the next section and its subsections. </w:t>
      </w:r>
    </w:p>
    <w:p w14:paraId="065A20AA" w14:textId="77777777" w:rsidR="00E02760" w:rsidRDefault="00E02760" w:rsidP="00E02760">
      <w:r>
        <w:t>This specification does not define the behavior of standard insert, update, upsert, or delete requests on temporal entity sets, and potential side-effects of direct modification requests to period boundaries and adjacent time slices are beyond the scope of this specification as the underlying business logic will vary from service to service.</w:t>
      </w:r>
    </w:p>
    <w:bookmarkStart w:id="428" w:name="_Toc77265763"/>
    <w:bookmarkStart w:id="429" w:name="_Toc536538003"/>
    <w:bookmarkStart w:id="430" w:name="_Toc536538004"/>
    <w:bookmarkStart w:id="431" w:name="_Toc536538005"/>
    <w:bookmarkStart w:id="432" w:name="_Toc536538006"/>
    <w:bookmarkStart w:id="433" w:name="_Toc536538007"/>
    <w:bookmarkStart w:id="434" w:name="_Toc536538008"/>
    <w:bookmarkStart w:id="435" w:name="_Toc536538009"/>
    <w:bookmarkStart w:id="436" w:name="_Toc536538010"/>
    <w:bookmarkStart w:id="437" w:name="_Toc536538011"/>
    <w:bookmarkStart w:id="438" w:name="_Toc536538059"/>
    <w:bookmarkStart w:id="439" w:name="_Toc536625557"/>
    <w:bookmarkStart w:id="440" w:name="_Toc536625655"/>
    <w:bookmarkStart w:id="441" w:name="_Toc536627226"/>
    <w:bookmarkStart w:id="442" w:name="_Toc536630443"/>
    <w:bookmarkStart w:id="443" w:name="_Toc77928622"/>
    <w:bookmarkStart w:id="444" w:name="sec_OperationsonTemporalObjects"/>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4AA3DE51" w14:textId="5226F08B" w:rsidR="00E02760" w:rsidRDefault="00D56466" w:rsidP="00180D7D">
      <w:pPr>
        <w:pStyle w:val="Heading3"/>
        <w:numPr>
          <w:ilvl w:val="2"/>
          <w:numId w:val="3"/>
        </w:numPr>
      </w:pPr>
      <w:r>
        <w:fldChar w:fldCharType="begin"/>
      </w:r>
      <w:r>
        <w:instrText xml:space="preserve"> HYPERLINK  \l "sec_OperationsonTemporalObjects" </w:instrText>
      </w:r>
      <w:r>
        <w:fldChar w:fldCharType="separate"/>
      </w:r>
      <w:bookmarkStart w:id="445" w:name="_Toc94107641"/>
      <w:r w:rsidR="00E02760" w:rsidRPr="00D56466">
        <w:rPr>
          <w:rStyle w:val="Hyperlink"/>
        </w:rPr>
        <w:t>Operations on Temporal Objects</w:t>
      </w:r>
      <w:bookmarkEnd w:id="443"/>
      <w:bookmarkEnd w:id="444"/>
      <w:bookmarkEnd w:id="445"/>
      <w:r>
        <w:fldChar w:fldCharType="end"/>
      </w:r>
    </w:p>
    <w:p w14:paraId="0B94AAFC" w14:textId="77777777" w:rsidR="00E02760" w:rsidRDefault="00E02760" w:rsidP="00E02760">
      <w:r w:rsidRPr="00E777C7">
        <w:t xml:space="preserve">Changes to a temporal object over a period of application time </w:t>
      </w:r>
      <w:r>
        <w:t xml:space="preserve">can </w:t>
      </w:r>
      <w:r w:rsidRPr="00E777C7">
        <w:t>affect multiple time slices</w:t>
      </w:r>
      <w:r>
        <w:t>. For timeline entity sets this can in principle be achieved by constructing batch requests with multiple operations on individual time slices. This puts burden on the client, and it also makes it harder for services to check whether the request represents a consistent change of the temporal data.</w:t>
      </w:r>
    </w:p>
    <w:p w14:paraId="61704C0D" w14:textId="77777777" w:rsidR="00E02760" w:rsidRDefault="00E02760" w:rsidP="00E02760">
      <w:r>
        <w:t>Both can be avoided by providing convenience operations expressing the intent of the modification and leaving the actual time slice manipulation to the service. These operations can then also be used with snapshot entity sets that do not allow direct manipulation of time slices.</w:t>
      </w:r>
    </w:p>
    <w:p w14:paraId="2C228C01" w14:textId="456B00BC" w:rsidR="00E02760" w:rsidRDefault="00E02760" w:rsidP="00E02760">
      <w:r>
        <w:lastRenderedPageBreak/>
        <w:t xml:space="preserve">These convenience operations are modeled as bound actions and defined in </w:t>
      </w:r>
      <w:r w:rsidRPr="00517183">
        <w:t xml:space="preserve">the vocabulary for temporal data </w:t>
      </w:r>
      <w:hyperlink w:anchor="VocTemporal" w:history="1">
        <w:r w:rsidRPr="00891F45">
          <w:rPr>
            <w:rStyle w:val="Hyperlink"/>
            <w:b/>
          </w:rPr>
          <w:t>[OData-VocTemporal]</w:t>
        </w:r>
      </w:hyperlink>
      <w:r w:rsidRPr="00517183">
        <w:t>.</w:t>
      </w:r>
      <w:r>
        <w:t xml:space="preserve"> Implementations SHOULD consider the preferences </w:t>
      </w:r>
      <w:r w:rsidRPr="00AF4F3B">
        <w:rPr>
          <w:rStyle w:val="Datatype"/>
        </w:rPr>
        <w:t>return=representation</w:t>
      </w:r>
      <w:r>
        <w:t xml:space="preserve"> and </w:t>
      </w:r>
      <w:r w:rsidRPr="00AF4F3B">
        <w:rPr>
          <w:rStyle w:val="Datatype"/>
        </w:rPr>
        <w:t>return=minimal</w:t>
      </w:r>
      <w:r>
        <w:t xml:space="preserve"> as specified in </w:t>
      </w:r>
      <w:hyperlink w:anchor="odata" w:history="1">
        <w:r w:rsidRPr="00517183">
          <w:rPr>
            <w:rStyle w:val="Hyperlink"/>
            <w:b/>
          </w:rPr>
          <w:t>[OData-Protocol]</w:t>
        </w:r>
      </w:hyperlink>
      <w:r>
        <w:t>. The convenience operations are atomic (all or nothing): they either succeed and produce the result described below, or they fail and do not change the temporal object</w:t>
      </w:r>
      <w:r w:rsidR="00C83944">
        <w:t>s</w:t>
      </w:r>
      <w:r>
        <w:t>.</w:t>
      </w:r>
    </w:p>
    <w:p w14:paraId="4461D0D0" w14:textId="77777777" w:rsidR="00E02760" w:rsidRDefault="00E02760" w:rsidP="00E02760">
      <w:r>
        <w:t>All actions define a collection of entities as their binding parameter. This collection can be</w:t>
      </w:r>
    </w:p>
    <w:p w14:paraId="77949C38" w14:textId="77777777" w:rsidR="00E02760" w:rsidRDefault="00E02760" w:rsidP="00180D7D">
      <w:pPr>
        <w:pStyle w:val="ListParagraph"/>
        <w:numPr>
          <w:ilvl w:val="0"/>
          <w:numId w:val="10"/>
        </w:numPr>
      </w:pPr>
      <w:r>
        <w:t>A snapshot entity set</w:t>
      </w:r>
    </w:p>
    <w:p w14:paraId="1B39F653" w14:textId="77777777" w:rsidR="00E02760" w:rsidRDefault="00E02760" w:rsidP="00180D7D">
      <w:pPr>
        <w:pStyle w:val="ListParagraph"/>
        <w:numPr>
          <w:ilvl w:val="0"/>
          <w:numId w:val="10"/>
        </w:numPr>
      </w:pPr>
      <w:r>
        <w:t xml:space="preserve">A timeline entity set containing time slices for a single temporal object, or </w:t>
      </w:r>
    </w:p>
    <w:p w14:paraId="19AB89DF" w14:textId="77777777" w:rsidR="00E02760" w:rsidRDefault="00E02760" w:rsidP="00180D7D">
      <w:pPr>
        <w:pStyle w:val="ListParagraph"/>
        <w:numPr>
          <w:ilvl w:val="0"/>
          <w:numId w:val="10"/>
        </w:numPr>
      </w:pPr>
      <w:r>
        <w:t>A timeline entity set containing time slices for multiple temporal objects.</w:t>
      </w:r>
    </w:p>
    <w:p w14:paraId="64D500EF" w14:textId="3507FF52" w:rsidR="00E02760" w:rsidRDefault="00E02760" w:rsidP="00E02760">
      <w:r>
        <w:t xml:space="preserve">Services MAY support any or all of these convenience actions. Services SHOULD advertise the supported actions with property </w:t>
      </w:r>
      <w:hyperlink w:anchor="sec_VocabularyforTemporalData" w:history="1">
        <w:r w:rsidRPr="00E0122C">
          <w:rPr>
            <w:rStyle w:val="Hyperlink"/>
            <w:rFonts w:ascii="Courier New" w:hAnsi="Courier New"/>
          </w:rPr>
          <w:t>SupportedActions</w:t>
        </w:r>
        <w:r w:rsidRPr="00E0122C">
          <w:rPr>
            <w:rStyle w:val="Hyperlink"/>
          </w:rPr>
          <w:t xml:space="preserve"> of term </w:t>
        </w:r>
        <w:r w:rsidRPr="00E0122C">
          <w:rPr>
            <w:rStyle w:val="Hyperlink"/>
            <w:rFonts w:ascii="Courier New" w:hAnsi="Courier New"/>
          </w:rPr>
          <w:t>TemporalSupport</w:t>
        </w:r>
      </w:hyperlink>
      <w:r>
        <w:t>.</w:t>
      </w:r>
    </w:p>
    <w:p w14:paraId="5A91B141" w14:textId="2277CA6F" w:rsidR="00E02760" w:rsidRDefault="00E02760" w:rsidP="00E02760">
      <w:r>
        <w:t>Services may define specialized convenience operations for use cases not covered by this specification.</w:t>
      </w:r>
    </w:p>
    <w:p w14:paraId="689DCD01" w14:textId="019F6C43" w:rsidR="00A62CFA" w:rsidRDefault="00A62CFA" w:rsidP="00E02760">
      <w:r>
        <w:t>All actions return a collection of triples that consist of period start and end and a time slice, which has the same entity set as the binding parameter and advertises this th</w:t>
      </w:r>
      <w:r w:rsidR="00EF015D">
        <w:t>r</w:t>
      </w:r>
      <w:r>
        <w:t xml:space="preserve">ough </w:t>
      </w:r>
      <w:proofErr w:type="spellStart"/>
      <w:proofErr w:type="gramStart"/>
      <w:r w:rsidRPr="0094236A">
        <w:rPr>
          <w:rFonts w:ascii="Courier New" w:hAnsi="Courier New" w:cs="Courier New"/>
        </w:rPr>
        <w:t>odata.context</w:t>
      </w:r>
      <w:proofErr w:type="spellEnd"/>
      <w:proofErr w:type="gramEnd"/>
      <w:r>
        <w:t xml:space="preserve"> control information.</w:t>
      </w:r>
    </w:p>
    <w:bookmarkStart w:id="446" w:name="_Toc77928623"/>
    <w:bookmarkStart w:id="447" w:name="sec_UpdateduringaPeriod"/>
    <w:p w14:paraId="224A020D" w14:textId="0EDAAA29" w:rsidR="00E02760" w:rsidRDefault="00D56466" w:rsidP="00180D7D">
      <w:pPr>
        <w:pStyle w:val="Heading4"/>
        <w:numPr>
          <w:ilvl w:val="3"/>
          <w:numId w:val="3"/>
        </w:numPr>
      </w:pPr>
      <w:r>
        <w:rPr>
          <w:rStyle w:val="Hyperlink"/>
        </w:rPr>
        <w:fldChar w:fldCharType="begin"/>
      </w:r>
      <w:r>
        <w:rPr>
          <w:rStyle w:val="Hyperlink"/>
        </w:rPr>
        <w:instrText xml:space="preserve"> HYPERLINK  \l "sec_UpdateduringaPeriod" </w:instrText>
      </w:r>
      <w:r>
        <w:rPr>
          <w:rStyle w:val="Hyperlink"/>
        </w:rPr>
        <w:fldChar w:fldCharType="separate"/>
      </w:r>
      <w:bookmarkStart w:id="448" w:name="_Toc94107642"/>
      <w:r w:rsidR="00E02760" w:rsidRPr="00D56466">
        <w:rPr>
          <w:rStyle w:val="Hyperlink"/>
        </w:rPr>
        <w:t>Update during a Period</w:t>
      </w:r>
      <w:bookmarkEnd w:id="446"/>
      <w:bookmarkEnd w:id="447"/>
      <w:bookmarkEnd w:id="448"/>
      <w:r>
        <w:rPr>
          <w:rStyle w:val="Hyperlink"/>
        </w:rPr>
        <w:fldChar w:fldCharType="end"/>
      </w:r>
    </w:p>
    <w:p w14:paraId="0C3D74BB" w14:textId="77777777" w:rsidR="00E02760" w:rsidRDefault="00E02760" w:rsidP="00E02760">
      <w:r>
        <w:t xml:space="preserve">The </w:t>
      </w:r>
      <w:r w:rsidRPr="00925AC0">
        <w:rPr>
          <w:rStyle w:val="Datatype"/>
        </w:rPr>
        <w:t>Update</w:t>
      </w:r>
      <w:r>
        <w:t xml:space="preserve"> action updates existing time slices with values from delta time slices whose temporal object keys match and whose periods overlap.</w:t>
      </w:r>
    </w:p>
    <w:p w14:paraId="2CB3F2C4" w14:textId="75BE914D" w:rsidR="00E02760" w:rsidRDefault="00E02760" w:rsidP="00BD73F2">
      <w:r>
        <w:t xml:space="preserve">Its non-binding parameter </w:t>
      </w:r>
      <w:r>
        <w:rPr>
          <w:rStyle w:val="Datatype"/>
        </w:rPr>
        <w:t>deltaTimeslices</w:t>
      </w:r>
      <w:r>
        <w:t xml:space="preserve"> is a collection of a structure containing the period boundaries, the properties to update, and optionally temporal object key values.</w:t>
      </w:r>
      <w:r w:rsidR="002A150B">
        <w:t xml:space="preserve"> </w:t>
      </w:r>
      <w:r w:rsidR="00BD73F2">
        <w:t>The period boundaries are interpreted according to the</w:t>
      </w:r>
      <w:r w:rsidR="00476C32">
        <w:t xml:space="preserve"> </w:t>
      </w:r>
      <w:hyperlink w:anchor="sec_VocabularyforTemporalData" w:history="1">
        <w:proofErr w:type="spellStart"/>
        <w:r w:rsidR="00476C32" w:rsidRPr="0094236A">
          <w:rPr>
            <w:rStyle w:val="Hyperlink"/>
            <w:rFonts w:ascii="Courier New" w:hAnsi="Courier New"/>
          </w:rPr>
          <w:t>UnitOfTime</w:t>
        </w:r>
        <w:proofErr w:type="spellEnd"/>
      </w:hyperlink>
      <w:r w:rsidR="00BD73F2">
        <w:t xml:space="preserve"> of the collection</w:t>
      </w:r>
      <w:r w:rsidR="00B176FE">
        <w:t>. I</w:t>
      </w:r>
      <w:r w:rsidR="006B3A11">
        <w:t xml:space="preserve">n </w:t>
      </w:r>
      <w:r w:rsidR="00BD73F2">
        <w:t xml:space="preserve">particular, </w:t>
      </w:r>
      <w:proofErr w:type="spellStart"/>
      <w:r w:rsidR="00BD73F2" w:rsidRPr="0094236A">
        <w:rPr>
          <w:rStyle w:val="Datatype"/>
        </w:rPr>
        <w:t>ClosedClosedPeriods</w:t>
      </w:r>
      <w:proofErr w:type="spellEnd"/>
      <w:r w:rsidR="006B3A11">
        <w:t xml:space="preserve"> </w:t>
      </w:r>
      <w:r w:rsidR="00BD73F2">
        <w:t>governs whether</w:t>
      </w:r>
      <w:r w:rsidR="006B3A11">
        <w:t xml:space="preserve"> the period end </w:t>
      </w:r>
      <w:r w:rsidR="00BD73F2">
        <w:t xml:space="preserve">of type </w:t>
      </w:r>
      <w:proofErr w:type="spellStart"/>
      <w:r w:rsidR="00BD73F2" w:rsidRPr="0094236A">
        <w:rPr>
          <w:rStyle w:val="Datatype"/>
        </w:rPr>
        <w:t>Edm.Date</w:t>
      </w:r>
      <w:proofErr w:type="spellEnd"/>
      <w:r w:rsidR="00695A23">
        <w:t xml:space="preserve"> </w:t>
      </w:r>
      <w:r w:rsidR="00BD73F2">
        <w:t>is the last day in the period or the first day after the period.</w:t>
      </w:r>
      <w:r w:rsidR="00AE6E11">
        <w:t xml:space="preserve"> </w:t>
      </w:r>
      <w:r w:rsidR="00954977">
        <w:t>T</w:t>
      </w:r>
      <w:r w:rsidR="00AE6E11">
        <w:t xml:space="preserve">he upper period boundary for items in </w:t>
      </w:r>
      <w:r w:rsidR="00AE6E11">
        <w:rPr>
          <w:rStyle w:val="Datatype"/>
        </w:rPr>
        <w:t>deltaTimeslices</w:t>
      </w:r>
      <w:r w:rsidR="00AE6E11">
        <w:t xml:space="preserve"> need not be supplied</w:t>
      </w:r>
      <w:r w:rsidR="00DE10D0">
        <w:t>; if it has no declared default value, it</w:t>
      </w:r>
      <w:r w:rsidR="00AE6E11">
        <w:t xml:space="preserve"> defaults to </w:t>
      </w:r>
      <w:r w:rsidR="00AE6E11" w:rsidRPr="00A917BC">
        <w:rPr>
          <w:rStyle w:val="Datatype"/>
        </w:rPr>
        <w:t>max</w:t>
      </w:r>
      <w:r w:rsidR="00AE6E11">
        <w:t>.</w:t>
      </w:r>
    </w:p>
    <w:p w14:paraId="0E7511F6" w14:textId="77777777" w:rsidR="00E02760" w:rsidRDefault="00E02760" w:rsidP="00E02760">
      <w:r>
        <w:t xml:space="preserve">This works identical to the SQL statement UPDATE FOR PORTION OF: </w:t>
      </w:r>
    </w:p>
    <w:p w14:paraId="3C3ECC28" w14:textId="77777777" w:rsidR="00E02760" w:rsidRDefault="00E02760" w:rsidP="00180D7D">
      <w:pPr>
        <w:pStyle w:val="ListParagraph"/>
        <w:numPr>
          <w:ilvl w:val="0"/>
          <w:numId w:val="16"/>
        </w:numPr>
      </w:pPr>
      <w:r>
        <w:t xml:space="preserve">The “delta time slices” in </w:t>
      </w:r>
      <w:r>
        <w:rPr>
          <w:rStyle w:val="Datatype"/>
        </w:rPr>
        <w:t>deltaTimeslices</w:t>
      </w:r>
      <w:r>
        <w:t xml:space="preserve"> are processed in the order of the collection.</w:t>
      </w:r>
    </w:p>
    <w:p w14:paraId="502AE070" w14:textId="77777777" w:rsidR="00E02760" w:rsidRDefault="00E02760" w:rsidP="00180D7D">
      <w:pPr>
        <w:pStyle w:val="ListParagraph"/>
        <w:numPr>
          <w:ilvl w:val="0"/>
          <w:numId w:val="16"/>
        </w:numPr>
      </w:pPr>
      <w:r>
        <w:t xml:space="preserve">For each delta time slice all time slices from the bound collection are selected whose temporal object key values are identical to the values of corresponding properties present in the delta time slice, and whose application-time period overlaps with the period of the delta time slice. </w:t>
      </w:r>
    </w:p>
    <w:p w14:paraId="17F11496" w14:textId="77777777" w:rsidR="00E02760" w:rsidRDefault="00E02760" w:rsidP="00180D7D">
      <w:pPr>
        <w:pStyle w:val="ListParagraph"/>
        <w:numPr>
          <w:ilvl w:val="0"/>
          <w:numId w:val="16"/>
        </w:numPr>
      </w:pPr>
      <w:r>
        <w:t xml:space="preserve">Selected time slices whose period is not fully included in the period of the delta time slice are split into two or three consecutive time slices, one with fully included period, and one or two with a non-overlapping period immediately before or after the delta time slice’s period. </w:t>
      </w:r>
    </w:p>
    <w:p w14:paraId="16AF878D" w14:textId="2AD92FD5" w:rsidR="00E02760" w:rsidRDefault="00E02760" w:rsidP="00180D7D">
      <w:pPr>
        <w:pStyle w:val="ListParagraph"/>
        <w:numPr>
          <w:ilvl w:val="0"/>
          <w:numId w:val="16"/>
        </w:numPr>
      </w:pPr>
      <w:r>
        <w:t xml:space="preserve">Then all fully included time slices (including ones created in the previous step) are updated following the rules for updating entities specified in </w:t>
      </w:r>
      <w:hyperlink w:anchor="odata" w:history="1">
        <w:r w:rsidRPr="00517183">
          <w:rPr>
            <w:rStyle w:val="Hyperlink"/>
            <w:b/>
          </w:rPr>
          <w:t>[OData-Protocol]</w:t>
        </w:r>
      </w:hyperlink>
      <w:r>
        <w:t>.</w:t>
      </w:r>
    </w:p>
    <w:p w14:paraId="66EFE385" w14:textId="77777777" w:rsidR="00E02760" w:rsidRDefault="00E02760" w:rsidP="00180D7D">
      <w:pPr>
        <w:pStyle w:val="ListParagraph"/>
        <w:numPr>
          <w:ilvl w:val="0"/>
          <w:numId w:val="16"/>
        </w:numPr>
      </w:pPr>
      <w:r>
        <w:t>Gaps between selected time slices in the period to update are not affected.</w:t>
      </w:r>
    </w:p>
    <w:p w14:paraId="1BF8411B" w14:textId="2DD106CC" w:rsidR="00E02760" w:rsidRDefault="00E02760" w:rsidP="00E02760">
      <w:r>
        <w:t xml:space="preserve">On success it returns the </w:t>
      </w:r>
      <w:r w:rsidR="00580189">
        <w:t xml:space="preserve">created or updated </w:t>
      </w:r>
      <w:r w:rsidR="000B11DF">
        <w:t>time slices</w:t>
      </w:r>
      <w:r>
        <w:t>.</w:t>
      </w:r>
    </w:p>
    <w:p w14:paraId="1DE66FD8" w14:textId="6042FDB7" w:rsidR="00E02760" w:rsidRPr="00517183" w:rsidRDefault="00E02760"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18</w:t>
      </w:r>
      <w:r w:rsidRPr="00517183">
        <w:rPr>
          <w:noProof/>
        </w:rPr>
        <w:fldChar w:fldCharType="end"/>
      </w:r>
      <w:r w:rsidRPr="00517183">
        <w:t>: Change a department's budget</w:t>
      </w:r>
      <w:r>
        <w:t xml:space="preserve"> during a period of application time</w:t>
      </w:r>
      <w:r w:rsidR="00F84310">
        <w:t xml:space="preserve"> </w:t>
      </w:r>
      <w:r w:rsidR="00D975F0">
        <w:t>with</w:t>
      </w:r>
      <w:r w:rsidR="00F84310">
        <w:t xml:space="preserve"> </w:t>
      </w:r>
      <w:hyperlink w:anchor="example_api_2" w:history="1">
        <w:r w:rsidR="00F84310" w:rsidRPr="00F84310">
          <w:rPr>
            <w:rStyle w:val="Hyperlink"/>
            <w:rFonts w:ascii="Courier New" w:hAnsi="Courier New"/>
          </w:rPr>
          <w:t>api-2</w:t>
        </w:r>
      </w:hyperlink>
      <w:r w:rsidR="00AB37A8" w:rsidRPr="00AB37A8">
        <w:t xml:space="preserve"> </w:t>
      </w:r>
      <w:r w:rsidR="00AB37A8">
        <w:t>(</w:t>
      </w:r>
      <w:r w:rsidR="000A1C69">
        <w:t xml:space="preserve">visible </w:t>
      </w:r>
      <w:r w:rsidR="00AB37A8">
        <w:t>timeline</w:t>
      </w:r>
      <w:r w:rsidR="000A1C69">
        <w:t>)</w:t>
      </w:r>
    </w:p>
    <w:p w14:paraId="2C5D6C70" w14:textId="77777777" w:rsidR="00E02760" w:rsidRPr="00517183" w:rsidRDefault="00E02760" w:rsidP="00E02760">
      <w:pPr>
        <w:pStyle w:val="Code"/>
      </w:pPr>
      <w:r>
        <w:t>POST</w:t>
      </w:r>
      <w:r w:rsidRPr="00517183">
        <w:t xml:space="preserve"> ~/Department</w:t>
      </w:r>
      <w:r>
        <w:t>s('D08</w:t>
      </w:r>
      <w:proofErr w:type="gramStart"/>
      <w:r>
        <w:t>')/history/</w:t>
      </w:r>
      <w:proofErr w:type="spellStart"/>
      <w:r>
        <w:t>Temporal.Update</w:t>
      </w:r>
      <w:proofErr w:type="spellEnd"/>
      <w:proofErr w:type="gramEnd"/>
    </w:p>
    <w:p w14:paraId="1715DCA8" w14:textId="77777777" w:rsidR="00E02760" w:rsidRPr="00517183" w:rsidRDefault="00E02760" w:rsidP="00E02760">
      <w:pPr>
        <w:pStyle w:val="Code"/>
      </w:pPr>
      <w:r w:rsidRPr="00517183">
        <w:t>Content-Type: application/json</w:t>
      </w:r>
    </w:p>
    <w:p w14:paraId="3CBED5F3" w14:textId="77777777" w:rsidR="00E02760" w:rsidRPr="00517183" w:rsidRDefault="00E02760" w:rsidP="00E02760">
      <w:pPr>
        <w:pStyle w:val="Code"/>
      </w:pPr>
    </w:p>
    <w:p w14:paraId="0022989C" w14:textId="77777777" w:rsidR="00E02760" w:rsidRDefault="00E02760" w:rsidP="00E02760">
      <w:pPr>
        <w:pStyle w:val="Code"/>
      </w:pPr>
      <w:r w:rsidRPr="00517183">
        <w:t>{</w:t>
      </w:r>
    </w:p>
    <w:p w14:paraId="4A45372B" w14:textId="77777777" w:rsidR="00E02760" w:rsidRDefault="00E02760" w:rsidP="00E02760">
      <w:pPr>
        <w:pStyle w:val="Code"/>
      </w:pPr>
      <w:r>
        <w:t xml:space="preserve">  "deltaTimeslices": [</w:t>
      </w:r>
    </w:p>
    <w:p w14:paraId="5C6243B0" w14:textId="77777777" w:rsidR="00E02760" w:rsidRDefault="00E02760" w:rsidP="00E02760">
      <w:pPr>
        <w:pStyle w:val="Code"/>
      </w:pPr>
      <w:r>
        <w:t xml:space="preserve">    {</w:t>
      </w:r>
    </w:p>
    <w:p w14:paraId="40CBA1B6" w14:textId="77777777" w:rsidR="00E02760" w:rsidRPr="00517183" w:rsidRDefault="00E02760" w:rsidP="00E02760">
      <w:pPr>
        <w:pStyle w:val="Code"/>
      </w:pPr>
      <w:r>
        <w:t xml:space="preserve">      "</w:t>
      </w:r>
      <w:proofErr w:type="spellStart"/>
      <w:r>
        <w:t>Timeslice</w:t>
      </w:r>
      <w:proofErr w:type="spellEnd"/>
      <w:r>
        <w:t>": {</w:t>
      </w:r>
    </w:p>
    <w:p w14:paraId="5F0796BC" w14:textId="2B854914" w:rsidR="00E02760" w:rsidRPr="00517183" w:rsidRDefault="00E02760" w:rsidP="00E02760">
      <w:pPr>
        <w:pStyle w:val="Code"/>
      </w:pPr>
      <w:r>
        <w:t xml:space="preserve">        </w:t>
      </w:r>
      <w:r w:rsidRPr="00517183">
        <w:t>"</w:t>
      </w:r>
      <w:r>
        <w:t>From</w:t>
      </w:r>
      <w:r w:rsidRPr="00517183">
        <w:t>": "201</w:t>
      </w:r>
      <w:r w:rsidR="0050038F">
        <w:t>2</w:t>
      </w:r>
      <w:r w:rsidRPr="00517183">
        <w:t>-</w:t>
      </w:r>
      <w:r>
        <w:t>0</w:t>
      </w:r>
      <w:r w:rsidR="0050038F">
        <w:t>4</w:t>
      </w:r>
      <w:r w:rsidRPr="00517183">
        <w:t>-</w:t>
      </w:r>
      <w:r>
        <w:t>01</w:t>
      </w:r>
      <w:r w:rsidRPr="00517183">
        <w:t>",</w:t>
      </w:r>
    </w:p>
    <w:p w14:paraId="412E9F69" w14:textId="77777777" w:rsidR="00E02760" w:rsidRPr="00517183" w:rsidRDefault="00E02760" w:rsidP="00E02760">
      <w:pPr>
        <w:pStyle w:val="Code"/>
      </w:pPr>
      <w:r>
        <w:t xml:space="preserve">        </w:t>
      </w:r>
      <w:r w:rsidRPr="00517183">
        <w:t>"To": "201</w:t>
      </w:r>
      <w:r>
        <w:t>4</w:t>
      </w:r>
      <w:r w:rsidRPr="00517183">
        <w:t>-0</w:t>
      </w:r>
      <w:r>
        <w:t>7</w:t>
      </w:r>
      <w:r w:rsidRPr="00517183">
        <w:t>-</w:t>
      </w:r>
      <w:r>
        <w:t>01</w:t>
      </w:r>
      <w:r w:rsidRPr="00517183">
        <w:t>",</w:t>
      </w:r>
    </w:p>
    <w:p w14:paraId="34A65550" w14:textId="77777777" w:rsidR="00E02760" w:rsidRDefault="00E02760" w:rsidP="00E02760">
      <w:pPr>
        <w:pStyle w:val="Code"/>
      </w:pPr>
      <w:r>
        <w:t xml:space="preserve">        </w:t>
      </w:r>
      <w:r w:rsidRPr="00517183">
        <w:t xml:space="preserve">"Budget": </w:t>
      </w:r>
      <w:r>
        <w:t>1320</w:t>
      </w:r>
    </w:p>
    <w:p w14:paraId="6C23B38E" w14:textId="77777777" w:rsidR="00E02760" w:rsidRDefault="00E02760" w:rsidP="00E02760">
      <w:pPr>
        <w:pStyle w:val="Code"/>
      </w:pPr>
      <w:r>
        <w:t xml:space="preserve">      }</w:t>
      </w:r>
    </w:p>
    <w:p w14:paraId="30AC3218" w14:textId="77777777" w:rsidR="00E02760" w:rsidRDefault="00E02760" w:rsidP="00E02760">
      <w:pPr>
        <w:pStyle w:val="Code"/>
      </w:pPr>
      <w:r>
        <w:t xml:space="preserve">    }</w:t>
      </w:r>
    </w:p>
    <w:p w14:paraId="590A7E96" w14:textId="77777777" w:rsidR="00E02760" w:rsidRDefault="00E02760" w:rsidP="00E02760">
      <w:pPr>
        <w:pStyle w:val="Code"/>
      </w:pPr>
      <w:r>
        <w:t xml:space="preserve">  ]</w:t>
      </w:r>
    </w:p>
    <w:p w14:paraId="02A71F5B" w14:textId="77777777" w:rsidR="00E02760" w:rsidRPr="00517183" w:rsidRDefault="00E02760" w:rsidP="00E02760">
      <w:pPr>
        <w:pStyle w:val="Code"/>
      </w:pPr>
      <w:r w:rsidRPr="00517183">
        <w:t>}</w:t>
      </w:r>
    </w:p>
    <w:p w14:paraId="606A97E2" w14:textId="08B3AF6A" w:rsidR="00E02760" w:rsidRDefault="00E02760" w:rsidP="00815E61">
      <w:pPr>
        <w:pStyle w:val="Caption"/>
      </w:pPr>
      <w:r>
        <w:lastRenderedPageBreak/>
        <w:t xml:space="preserve">Given the </w:t>
      </w:r>
      <w:hyperlink w:anchor="sec_ExampleData" w:history="1">
        <w:r w:rsidRPr="005A3724">
          <w:rPr>
            <w:rStyle w:val="Hyperlink"/>
          </w:rPr>
          <w:t>example department data</w:t>
        </w:r>
      </w:hyperlink>
      <w:r>
        <w:rPr>
          <w:rStyle w:val="Hyperlink"/>
        </w:rPr>
        <w:t xml:space="preserve"> </w:t>
      </w:r>
      <w:r>
        <w:t>the operation will split the time slice starting at 2012-01-01 creating a new time slice starting at 2012-04-01 which is then updated with the desired budget. It will then update the time slice starting at 2012-06-01 with the desired budget, and finally it will split the time slice starting at 2014-01-01 creating a new time slice starting at 2014-07-01, then update the original with the desired budget, leaving the new time slice starting at 2014-07-01 untouched:</w:t>
      </w:r>
    </w:p>
    <w:p w14:paraId="7451B149" w14:textId="77777777" w:rsidR="00E02760" w:rsidRPr="00FC0855" w:rsidRDefault="00E02760" w:rsidP="00E02760">
      <w:pPr>
        <w:keepNext/>
        <w:ind w:firstLine="425"/>
        <w:rPr>
          <w:b/>
        </w:rPr>
      </w:pPr>
      <w:r>
        <w:rPr>
          <w:b/>
        </w:rPr>
        <w:t>Departments (after)</w:t>
      </w:r>
    </w:p>
    <w:tbl>
      <w:tblPr>
        <w:tblStyle w:val="TableGrid"/>
        <w:tblW w:w="0" w:type="auto"/>
        <w:tblInd w:w="421" w:type="dxa"/>
        <w:tblLook w:val="04A0" w:firstRow="1" w:lastRow="0" w:firstColumn="1" w:lastColumn="0" w:noHBand="0" w:noVBand="1"/>
      </w:tblPr>
      <w:tblGrid>
        <w:gridCol w:w="708"/>
        <w:gridCol w:w="1276"/>
        <w:gridCol w:w="1276"/>
        <w:gridCol w:w="1843"/>
        <w:gridCol w:w="992"/>
      </w:tblGrid>
      <w:tr w:rsidR="00E02760" w14:paraId="4D676B8E" w14:textId="77777777" w:rsidTr="0094236A">
        <w:trPr>
          <w:tblHeader/>
        </w:trPr>
        <w:tc>
          <w:tcPr>
            <w:tcW w:w="708" w:type="dxa"/>
            <w:shd w:val="clear" w:color="auto" w:fill="C2D69B" w:themeFill="accent3" w:themeFillTint="99"/>
          </w:tcPr>
          <w:p w14:paraId="7D0B3BD8" w14:textId="77777777" w:rsidR="00E02760" w:rsidRPr="00DA2F2B" w:rsidRDefault="00E02760" w:rsidP="00277CE3">
            <w:pPr>
              <w:keepNext/>
              <w:keepLines/>
              <w:spacing w:before="60" w:after="60"/>
              <w:rPr>
                <w:b/>
                <w:bCs/>
              </w:rPr>
            </w:pPr>
            <w:r w:rsidRPr="00DA2F2B">
              <w:rPr>
                <w:b/>
                <w:bCs/>
              </w:rPr>
              <w:t>ID</w:t>
            </w:r>
          </w:p>
        </w:tc>
        <w:tc>
          <w:tcPr>
            <w:tcW w:w="1276" w:type="dxa"/>
            <w:shd w:val="clear" w:color="auto" w:fill="EAF1DD" w:themeFill="accent3" w:themeFillTint="33"/>
          </w:tcPr>
          <w:p w14:paraId="3303D743" w14:textId="77777777" w:rsidR="00E02760" w:rsidRPr="00DA2F2B" w:rsidRDefault="00E02760" w:rsidP="00277CE3">
            <w:pPr>
              <w:keepNext/>
              <w:keepLines/>
              <w:spacing w:before="60" w:after="60"/>
              <w:rPr>
                <w:b/>
                <w:bCs/>
              </w:rPr>
            </w:pPr>
            <w:r w:rsidRPr="00DA2F2B">
              <w:rPr>
                <w:b/>
                <w:bCs/>
              </w:rPr>
              <w:t>From</w:t>
            </w:r>
          </w:p>
        </w:tc>
        <w:tc>
          <w:tcPr>
            <w:tcW w:w="1276" w:type="dxa"/>
            <w:shd w:val="clear" w:color="auto" w:fill="B8CCE4" w:themeFill="accent1" w:themeFillTint="66"/>
          </w:tcPr>
          <w:p w14:paraId="356600AE" w14:textId="77777777" w:rsidR="00E02760" w:rsidRDefault="00E02760" w:rsidP="00277CE3">
            <w:pPr>
              <w:keepNext/>
              <w:keepLines/>
              <w:spacing w:before="60" w:after="60"/>
            </w:pPr>
            <w:r>
              <w:t>To</w:t>
            </w:r>
          </w:p>
        </w:tc>
        <w:tc>
          <w:tcPr>
            <w:tcW w:w="1843" w:type="dxa"/>
            <w:shd w:val="clear" w:color="auto" w:fill="B8CCE4" w:themeFill="accent1" w:themeFillTint="66"/>
          </w:tcPr>
          <w:p w14:paraId="2534D6CC" w14:textId="77777777" w:rsidR="00E02760" w:rsidRDefault="00E02760" w:rsidP="00277CE3">
            <w:pPr>
              <w:keepNext/>
              <w:keepLines/>
              <w:spacing w:before="60" w:after="60"/>
            </w:pPr>
            <w:r>
              <w:t>Name</w:t>
            </w:r>
          </w:p>
        </w:tc>
        <w:tc>
          <w:tcPr>
            <w:tcW w:w="992" w:type="dxa"/>
            <w:shd w:val="clear" w:color="auto" w:fill="B8CCE4" w:themeFill="accent1" w:themeFillTint="66"/>
          </w:tcPr>
          <w:p w14:paraId="772123CD" w14:textId="77777777" w:rsidR="00E02760" w:rsidRDefault="00E02760" w:rsidP="00277CE3">
            <w:pPr>
              <w:keepNext/>
              <w:keepLines/>
              <w:spacing w:before="60" w:after="60"/>
            </w:pPr>
            <w:r>
              <w:t>Budget</w:t>
            </w:r>
          </w:p>
        </w:tc>
      </w:tr>
      <w:tr w:rsidR="00E02760" w14:paraId="235BA18A" w14:textId="77777777" w:rsidTr="00277CE3">
        <w:tc>
          <w:tcPr>
            <w:tcW w:w="708" w:type="dxa"/>
          </w:tcPr>
          <w:p w14:paraId="1395F8A3" w14:textId="77777777" w:rsidR="00E02760" w:rsidRDefault="00E02760" w:rsidP="00277CE3">
            <w:pPr>
              <w:keepNext/>
              <w:keepLines/>
              <w:spacing w:before="60" w:after="60"/>
            </w:pPr>
            <w:r>
              <w:t>D08</w:t>
            </w:r>
          </w:p>
        </w:tc>
        <w:tc>
          <w:tcPr>
            <w:tcW w:w="1276" w:type="dxa"/>
          </w:tcPr>
          <w:p w14:paraId="7B7034B7" w14:textId="77777777" w:rsidR="00E02760" w:rsidRDefault="00E02760" w:rsidP="00277CE3">
            <w:pPr>
              <w:keepNext/>
              <w:keepLines/>
              <w:spacing w:before="60" w:after="60"/>
            </w:pPr>
            <w:r>
              <w:t>2010-01-01</w:t>
            </w:r>
          </w:p>
        </w:tc>
        <w:tc>
          <w:tcPr>
            <w:tcW w:w="1276" w:type="dxa"/>
          </w:tcPr>
          <w:p w14:paraId="1AA356D4" w14:textId="77777777" w:rsidR="00E02760" w:rsidRDefault="00E02760" w:rsidP="00277CE3">
            <w:pPr>
              <w:keepNext/>
              <w:keepLines/>
              <w:spacing w:before="60" w:after="60"/>
            </w:pPr>
            <w:r>
              <w:t>2012-01-01</w:t>
            </w:r>
          </w:p>
        </w:tc>
        <w:tc>
          <w:tcPr>
            <w:tcW w:w="1843" w:type="dxa"/>
          </w:tcPr>
          <w:p w14:paraId="0746D0B8" w14:textId="77777777" w:rsidR="00E02760" w:rsidRDefault="00E02760" w:rsidP="00277CE3">
            <w:pPr>
              <w:keepNext/>
              <w:keepLines/>
              <w:spacing w:before="60" w:after="60"/>
            </w:pPr>
            <w:r>
              <w:t>Support</w:t>
            </w:r>
          </w:p>
        </w:tc>
        <w:tc>
          <w:tcPr>
            <w:tcW w:w="992" w:type="dxa"/>
          </w:tcPr>
          <w:p w14:paraId="42C1E42E" w14:textId="77777777" w:rsidR="00E02760" w:rsidRDefault="00E02760" w:rsidP="00277CE3">
            <w:pPr>
              <w:keepNext/>
              <w:keepLines/>
              <w:spacing w:before="60" w:after="60"/>
            </w:pPr>
            <w:r>
              <w:t>1000</w:t>
            </w:r>
          </w:p>
        </w:tc>
      </w:tr>
      <w:tr w:rsidR="00E02760" w14:paraId="2E4E06E8" w14:textId="77777777" w:rsidTr="00277CE3">
        <w:tc>
          <w:tcPr>
            <w:tcW w:w="708" w:type="dxa"/>
          </w:tcPr>
          <w:p w14:paraId="0D50E308" w14:textId="77777777" w:rsidR="00E02760" w:rsidRDefault="00E02760" w:rsidP="00277CE3">
            <w:pPr>
              <w:keepNext/>
              <w:keepLines/>
              <w:spacing w:before="60" w:after="60"/>
            </w:pPr>
            <w:r>
              <w:t>D08</w:t>
            </w:r>
          </w:p>
        </w:tc>
        <w:tc>
          <w:tcPr>
            <w:tcW w:w="1276" w:type="dxa"/>
          </w:tcPr>
          <w:p w14:paraId="732270B6" w14:textId="77777777" w:rsidR="00E02760" w:rsidRDefault="00E02760" w:rsidP="00277CE3">
            <w:pPr>
              <w:keepNext/>
              <w:keepLines/>
              <w:spacing w:before="60" w:after="60"/>
            </w:pPr>
            <w:r>
              <w:t>2012-01-01</w:t>
            </w:r>
          </w:p>
        </w:tc>
        <w:tc>
          <w:tcPr>
            <w:tcW w:w="1276" w:type="dxa"/>
            <w:shd w:val="clear" w:color="auto" w:fill="E5DFEC" w:themeFill="accent4" w:themeFillTint="33"/>
          </w:tcPr>
          <w:p w14:paraId="0B4AE8E9" w14:textId="77777777" w:rsidR="00E02760" w:rsidRDefault="00E02760" w:rsidP="00277CE3">
            <w:pPr>
              <w:keepNext/>
              <w:keepLines/>
              <w:spacing w:before="60" w:after="60"/>
            </w:pPr>
            <w:r>
              <w:t>2012-04-01</w:t>
            </w:r>
          </w:p>
        </w:tc>
        <w:tc>
          <w:tcPr>
            <w:tcW w:w="1843" w:type="dxa"/>
          </w:tcPr>
          <w:p w14:paraId="53D5F09C" w14:textId="77777777" w:rsidR="00E02760" w:rsidRDefault="00E02760" w:rsidP="00277CE3">
            <w:pPr>
              <w:keepNext/>
              <w:keepLines/>
              <w:spacing w:before="60" w:after="60"/>
            </w:pPr>
            <w:r>
              <w:t>Support</w:t>
            </w:r>
          </w:p>
        </w:tc>
        <w:tc>
          <w:tcPr>
            <w:tcW w:w="992" w:type="dxa"/>
          </w:tcPr>
          <w:p w14:paraId="517C72D4" w14:textId="77777777" w:rsidR="00E02760" w:rsidRDefault="00E02760" w:rsidP="00277CE3">
            <w:pPr>
              <w:keepNext/>
              <w:keepLines/>
              <w:spacing w:before="60" w:after="60"/>
            </w:pPr>
            <w:r>
              <w:t>1250</w:t>
            </w:r>
          </w:p>
        </w:tc>
      </w:tr>
      <w:tr w:rsidR="00E02760" w14:paraId="630997CF" w14:textId="77777777" w:rsidTr="0094236A">
        <w:tc>
          <w:tcPr>
            <w:tcW w:w="708" w:type="dxa"/>
            <w:shd w:val="clear" w:color="auto" w:fill="E5DFEC" w:themeFill="accent4" w:themeFillTint="33"/>
          </w:tcPr>
          <w:p w14:paraId="026BCE99" w14:textId="77777777" w:rsidR="00E02760" w:rsidRDefault="00E02760" w:rsidP="00277CE3">
            <w:pPr>
              <w:keepNext/>
              <w:keepLines/>
              <w:spacing w:before="60" w:after="60"/>
            </w:pPr>
            <w:r>
              <w:t>D08</w:t>
            </w:r>
          </w:p>
        </w:tc>
        <w:tc>
          <w:tcPr>
            <w:tcW w:w="1276" w:type="dxa"/>
            <w:shd w:val="clear" w:color="auto" w:fill="E5DFEC" w:themeFill="accent4" w:themeFillTint="33"/>
          </w:tcPr>
          <w:p w14:paraId="7CE16EAA" w14:textId="77777777" w:rsidR="00E02760" w:rsidRDefault="00E02760" w:rsidP="00277CE3">
            <w:pPr>
              <w:keepNext/>
              <w:keepLines/>
              <w:spacing w:before="60" w:after="60"/>
            </w:pPr>
            <w:r>
              <w:t>2012-04-01</w:t>
            </w:r>
          </w:p>
        </w:tc>
        <w:tc>
          <w:tcPr>
            <w:tcW w:w="1276" w:type="dxa"/>
            <w:shd w:val="clear" w:color="auto" w:fill="E5DFEC" w:themeFill="accent4" w:themeFillTint="33"/>
          </w:tcPr>
          <w:p w14:paraId="6F5F5A9B" w14:textId="77777777" w:rsidR="00E02760" w:rsidRDefault="00E02760" w:rsidP="00277CE3">
            <w:pPr>
              <w:keepNext/>
              <w:keepLines/>
              <w:spacing w:before="60" w:after="60"/>
            </w:pPr>
            <w:r>
              <w:t>2012-06-01</w:t>
            </w:r>
          </w:p>
        </w:tc>
        <w:tc>
          <w:tcPr>
            <w:tcW w:w="1843" w:type="dxa"/>
            <w:shd w:val="clear" w:color="auto" w:fill="E5DFEC" w:themeFill="accent4" w:themeFillTint="33"/>
          </w:tcPr>
          <w:p w14:paraId="3823DDFA" w14:textId="77777777" w:rsidR="00E02760" w:rsidRDefault="00E02760" w:rsidP="00277CE3">
            <w:pPr>
              <w:keepNext/>
              <w:keepLines/>
              <w:spacing w:before="60" w:after="60"/>
            </w:pPr>
            <w:r>
              <w:t>Support</w:t>
            </w:r>
          </w:p>
        </w:tc>
        <w:tc>
          <w:tcPr>
            <w:tcW w:w="992" w:type="dxa"/>
            <w:shd w:val="clear" w:color="auto" w:fill="E5DFEC" w:themeFill="accent4" w:themeFillTint="33"/>
          </w:tcPr>
          <w:p w14:paraId="5307886D" w14:textId="77777777" w:rsidR="00E02760" w:rsidRDefault="00E02760" w:rsidP="00277CE3">
            <w:pPr>
              <w:keepNext/>
              <w:keepLines/>
              <w:spacing w:before="60" w:after="60"/>
            </w:pPr>
            <w:r>
              <w:t>1320</w:t>
            </w:r>
          </w:p>
        </w:tc>
      </w:tr>
      <w:tr w:rsidR="00E02760" w14:paraId="2D39D295" w14:textId="77777777" w:rsidTr="0094236A">
        <w:tc>
          <w:tcPr>
            <w:tcW w:w="708" w:type="dxa"/>
            <w:shd w:val="clear" w:color="auto" w:fill="FFFFFF" w:themeFill="background1"/>
          </w:tcPr>
          <w:p w14:paraId="0211D4B8" w14:textId="77777777" w:rsidR="00E02760" w:rsidRDefault="00E02760" w:rsidP="00277CE3">
            <w:pPr>
              <w:keepNext/>
              <w:keepLines/>
              <w:spacing w:before="60" w:after="60"/>
            </w:pPr>
            <w:r>
              <w:t>D08</w:t>
            </w:r>
          </w:p>
        </w:tc>
        <w:tc>
          <w:tcPr>
            <w:tcW w:w="1276" w:type="dxa"/>
            <w:shd w:val="clear" w:color="auto" w:fill="FFFFFF" w:themeFill="background1"/>
          </w:tcPr>
          <w:p w14:paraId="011A3545" w14:textId="77777777" w:rsidR="00E02760" w:rsidRDefault="00E02760" w:rsidP="00277CE3">
            <w:pPr>
              <w:keepNext/>
              <w:keepLines/>
              <w:spacing w:before="60" w:after="60"/>
            </w:pPr>
            <w:r>
              <w:t>2012-06-01</w:t>
            </w:r>
          </w:p>
        </w:tc>
        <w:tc>
          <w:tcPr>
            <w:tcW w:w="1276" w:type="dxa"/>
            <w:shd w:val="clear" w:color="auto" w:fill="FFFFFF" w:themeFill="background1"/>
          </w:tcPr>
          <w:p w14:paraId="657A41CD" w14:textId="77777777" w:rsidR="00E02760" w:rsidRDefault="00E02760" w:rsidP="00277CE3">
            <w:pPr>
              <w:keepNext/>
              <w:keepLines/>
              <w:spacing w:before="60" w:after="60"/>
            </w:pPr>
            <w:r>
              <w:t>2014-01-01</w:t>
            </w:r>
          </w:p>
        </w:tc>
        <w:tc>
          <w:tcPr>
            <w:tcW w:w="1843" w:type="dxa"/>
            <w:shd w:val="clear" w:color="auto" w:fill="FFFFFF" w:themeFill="background1"/>
          </w:tcPr>
          <w:p w14:paraId="1E3B4CFB" w14:textId="77777777" w:rsidR="00E02760" w:rsidRDefault="00E02760" w:rsidP="00277CE3">
            <w:pPr>
              <w:keepNext/>
              <w:keepLines/>
              <w:spacing w:before="60" w:after="60"/>
            </w:pPr>
            <w:r>
              <w:t>1st Level Support</w:t>
            </w:r>
          </w:p>
        </w:tc>
        <w:tc>
          <w:tcPr>
            <w:tcW w:w="992" w:type="dxa"/>
            <w:shd w:val="clear" w:color="auto" w:fill="E5DFEC" w:themeFill="accent4" w:themeFillTint="33"/>
          </w:tcPr>
          <w:p w14:paraId="6404F50D" w14:textId="77777777" w:rsidR="00E02760" w:rsidRDefault="00E02760" w:rsidP="00277CE3">
            <w:pPr>
              <w:keepNext/>
              <w:keepLines/>
              <w:spacing w:before="60" w:after="60"/>
            </w:pPr>
            <w:r>
              <w:t>1320</w:t>
            </w:r>
          </w:p>
        </w:tc>
      </w:tr>
      <w:tr w:rsidR="00E02760" w14:paraId="4FC12566" w14:textId="77777777" w:rsidTr="0094236A">
        <w:tc>
          <w:tcPr>
            <w:tcW w:w="708" w:type="dxa"/>
            <w:shd w:val="clear" w:color="auto" w:fill="FFFFFF" w:themeFill="background1"/>
          </w:tcPr>
          <w:p w14:paraId="1E507652" w14:textId="77777777" w:rsidR="00E02760" w:rsidRDefault="00E02760" w:rsidP="00277CE3">
            <w:pPr>
              <w:keepNext/>
              <w:keepLines/>
              <w:spacing w:before="60" w:after="60"/>
            </w:pPr>
            <w:r>
              <w:t>D08</w:t>
            </w:r>
          </w:p>
        </w:tc>
        <w:tc>
          <w:tcPr>
            <w:tcW w:w="1276" w:type="dxa"/>
            <w:shd w:val="clear" w:color="auto" w:fill="FFFFFF" w:themeFill="background1"/>
          </w:tcPr>
          <w:p w14:paraId="0FD7F99D" w14:textId="77777777" w:rsidR="00E02760" w:rsidRDefault="00E02760" w:rsidP="00277CE3">
            <w:pPr>
              <w:keepNext/>
              <w:keepLines/>
              <w:spacing w:before="60" w:after="60"/>
            </w:pPr>
            <w:r>
              <w:t>2014-01-01</w:t>
            </w:r>
          </w:p>
        </w:tc>
        <w:tc>
          <w:tcPr>
            <w:tcW w:w="1276" w:type="dxa"/>
            <w:shd w:val="clear" w:color="auto" w:fill="E5DFEC" w:themeFill="accent4" w:themeFillTint="33"/>
          </w:tcPr>
          <w:p w14:paraId="6B8FBCFF" w14:textId="77777777" w:rsidR="00E02760" w:rsidRDefault="00E02760" w:rsidP="00277CE3">
            <w:pPr>
              <w:keepNext/>
              <w:keepLines/>
              <w:spacing w:before="60" w:after="60"/>
            </w:pPr>
            <w:r>
              <w:t>2014-07-01</w:t>
            </w:r>
          </w:p>
        </w:tc>
        <w:tc>
          <w:tcPr>
            <w:tcW w:w="1843" w:type="dxa"/>
            <w:shd w:val="clear" w:color="auto" w:fill="FFFFFF" w:themeFill="background1"/>
          </w:tcPr>
          <w:p w14:paraId="04526EFD" w14:textId="77777777" w:rsidR="00E02760" w:rsidRDefault="00E02760" w:rsidP="00277CE3">
            <w:pPr>
              <w:keepNext/>
              <w:keepLines/>
              <w:spacing w:before="60" w:after="60"/>
            </w:pPr>
            <w:r>
              <w:t>1st Level Support</w:t>
            </w:r>
          </w:p>
        </w:tc>
        <w:tc>
          <w:tcPr>
            <w:tcW w:w="992" w:type="dxa"/>
            <w:shd w:val="clear" w:color="auto" w:fill="E5DFEC" w:themeFill="accent4" w:themeFillTint="33"/>
          </w:tcPr>
          <w:p w14:paraId="69788632" w14:textId="77777777" w:rsidR="00E02760" w:rsidRDefault="00E02760" w:rsidP="00277CE3">
            <w:pPr>
              <w:keepNext/>
              <w:keepLines/>
              <w:spacing w:before="60" w:after="60"/>
            </w:pPr>
            <w:r>
              <w:t>1320</w:t>
            </w:r>
          </w:p>
        </w:tc>
      </w:tr>
      <w:tr w:rsidR="00E02760" w14:paraId="164F58F4" w14:textId="77777777" w:rsidTr="00277CE3">
        <w:tc>
          <w:tcPr>
            <w:tcW w:w="708" w:type="dxa"/>
            <w:shd w:val="clear" w:color="auto" w:fill="E5DFEC" w:themeFill="accent4" w:themeFillTint="33"/>
          </w:tcPr>
          <w:p w14:paraId="3FC48FD9" w14:textId="77777777" w:rsidR="00E02760" w:rsidRDefault="00E02760" w:rsidP="00277CE3">
            <w:pPr>
              <w:keepNext/>
              <w:keepLines/>
              <w:spacing w:before="60" w:after="60"/>
            </w:pPr>
            <w:r>
              <w:t>D08</w:t>
            </w:r>
          </w:p>
        </w:tc>
        <w:tc>
          <w:tcPr>
            <w:tcW w:w="1276" w:type="dxa"/>
            <w:shd w:val="clear" w:color="auto" w:fill="E5DFEC" w:themeFill="accent4" w:themeFillTint="33"/>
          </w:tcPr>
          <w:p w14:paraId="72CF50D8" w14:textId="77777777" w:rsidR="00E02760" w:rsidRDefault="00E02760" w:rsidP="00277CE3">
            <w:pPr>
              <w:keepNext/>
              <w:keepLines/>
              <w:spacing w:before="60" w:after="60"/>
            </w:pPr>
            <w:r>
              <w:t>2014-07-01</w:t>
            </w:r>
          </w:p>
        </w:tc>
        <w:tc>
          <w:tcPr>
            <w:tcW w:w="1276" w:type="dxa"/>
            <w:shd w:val="clear" w:color="auto" w:fill="E5DFEC" w:themeFill="accent4" w:themeFillTint="33"/>
          </w:tcPr>
          <w:p w14:paraId="165D6695" w14:textId="77777777" w:rsidR="00E02760" w:rsidRDefault="00E02760" w:rsidP="00277CE3">
            <w:pPr>
              <w:keepNext/>
              <w:keepLines/>
              <w:spacing w:before="60" w:after="60"/>
            </w:pPr>
            <w:r>
              <w:t>max</w:t>
            </w:r>
          </w:p>
        </w:tc>
        <w:tc>
          <w:tcPr>
            <w:tcW w:w="1843" w:type="dxa"/>
            <w:shd w:val="clear" w:color="auto" w:fill="E5DFEC" w:themeFill="accent4" w:themeFillTint="33"/>
          </w:tcPr>
          <w:p w14:paraId="18351C33" w14:textId="77777777" w:rsidR="00E02760" w:rsidRDefault="00E02760" w:rsidP="00277CE3">
            <w:pPr>
              <w:keepNext/>
              <w:keepLines/>
              <w:spacing w:before="60" w:after="60"/>
            </w:pPr>
            <w:r>
              <w:t>1st Level Support</w:t>
            </w:r>
          </w:p>
        </w:tc>
        <w:tc>
          <w:tcPr>
            <w:tcW w:w="992" w:type="dxa"/>
            <w:shd w:val="clear" w:color="auto" w:fill="E5DFEC" w:themeFill="accent4" w:themeFillTint="33"/>
          </w:tcPr>
          <w:p w14:paraId="4887A199" w14:textId="77777777" w:rsidR="00E02760" w:rsidRDefault="00E02760" w:rsidP="00277CE3">
            <w:pPr>
              <w:keepNext/>
              <w:keepLines/>
              <w:spacing w:before="60" w:after="60"/>
            </w:pPr>
            <w:r>
              <w:t>1400</w:t>
            </w:r>
          </w:p>
        </w:tc>
      </w:tr>
      <w:tr w:rsidR="00E02760" w14:paraId="1CC67152" w14:textId="77777777" w:rsidTr="00277CE3">
        <w:tc>
          <w:tcPr>
            <w:tcW w:w="708" w:type="dxa"/>
          </w:tcPr>
          <w:p w14:paraId="7D145178" w14:textId="77777777" w:rsidR="00E02760" w:rsidRDefault="00E02760" w:rsidP="00277CE3">
            <w:pPr>
              <w:keepNext/>
              <w:keepLines/>
              <w:spacing w:before="60" w:after="60"/>
            </w:pPr>
            <w:r>
              <w:t>D15</w:t>
            </w:r>
          </w:p>
        </w:tc>
        <w:tc>
          <w:tcPr>
            <w:tcW w:w="1276" w:type="dxa"/>
          </w:tcPr>
          <w:p w14:paraId="0F8657B7" w14:textId="77777777" w:rsidR="00E02760" w:rsidRDefault="00E02760" w:rsidP="00277CE3">
            <w:pPr>
              <w:keepNext/>
              <w:keepLines/>
              <w:spacing w:before="60" w:after="60"/>
            </w:pPr>
            <w:r>
              <w:t>2010-01-01</w:t>
            </w:r>
          </w:p>
        </w:tc>
        <w:tc>
          <w:tcPr>
            <w:tcW w:w="1276" w:type="dxa"/>
          </w:tcPr>
          <w:p w14:paraId="2FDFC958" w14:textId="77777777" w:rsidR="00E02760" w:rsidRDefault="00E02760" w:rsidP="00277CE3">
            <w:pPr>
              <w:keepNext/>
              <w:keepLines/>
              <w:spacing w:before="60" w:after="60"/>
            </w:pPr>
            <w:r>
              <w:t>2011-01-01</w:t>
            </w:r>
          </w:p>
        </w:tc>
        <w:tc>
          <w:tcPr>
            <w:tcW w:w="1843" w:type="dxa"/>
          </w:tcPr>
          <w:p w14:paraId="373C01D9" w14:textId="77777777" w:rsidR="00E02760" w:rsidRDefault="00E02760" w:rsidP="00277CE3">
            <w:pPr>
              <w:keepNext/>
              <w:keepLines/>
              <w:spacing w:before="60" w:after="60"/>
            </w:pPr>
            <w:r>
              <w:t>Services</w:t>
            </w:r>
          </w:p>
        </w:tc>
        <w:tc>
          <w:tcPr>
            <w:tcW w:w="992" w:type="dxa"/>
          </w:tcPr>
          <w:p w14:paraId="141FA33F" w14:textId="77777777" w:rsidR="00E02760" w:rsidRDefault="00E02760" w:rsidP="00277CE3">
            <w:pPr>
              <w:keepNext/>
              <w:keepLines/>
              <w:spacing w:before="60" w:after="60"/>
            </w:pPr>
            <w:r>
              <w:t>1100</w:t>
            </w:r>
          </w:p>
        </w:tc>
      </w:tr>
      <w:tr w:rsidR="00E02760" w14:paraId="177E7196" w14:textId="77777777" w:rsidTr="00277CE3">
        <w:tc>
          <w:tcPr>
            <w:tcW w:w="708" w:type="dxa"/>
          </w:tcPr>
          <w:p w14:paraId="03F60A92" w14:textId="77777777" w:rsidR="00E02760" w:rsidRDefault="00E02760" w:rsidP="00277CE3">
            <w:pPr>
              <w:keepNext/>
              <w:keepLines/>
              <w:spacing w:before="60" w:after="60"/>
            </w:pPr>
            <w:r>
              <w:t>D15</w:t>
            </w:r>
          </w:p>
        </w:tc>
        <w:tc>
          <w:tcPr>
            <w:tcW w:w="1276" w:type="dxa"/>
          </w:tcPr>
          <w:p w14:paraId="110023DC" w14:textId="77777777" w:rsidR="00E02760" w:rsidRDefault="00E02760" w:rsidP="00277CE3">
            <w:pPr>
              <w:keepNext/>
              <w:keepLines/>
              <w:spacing w:before="60" w:after="60"/>
            </w:pPr>
            <w:r>
              <w:t>2011-01-01</w:t>
            </w:r>
          </w:p>
        </w:tc>
        <w:tc>
          <w:tcPr>
            <w:tcW w:w="1276" w:type="dxa"/>
          </w:tcPr>
          <w:p w14:paraId="4D6C77D4" w14:textId="77777777" w:rsidR="00E02760" w:rsidRDefault="00E02760" w:rsidP="00277CE3">
            <w:pPr>
              <w:keepNext/>
              <w:keepLines/>
              <w:spacing w:before="60" w:after="60"/>
            </w:pPr>
            <w:r>
              <w:t>max</w:t>
            </w:r>
          </w:p>
        </w:tc>
        <w:tc>
          <w:tcPr>
            <w:tcW w:w="1843" w:type="dxa"/>
          </w:tcPr>
          <w:p w14:paraId="553DCFBD" w14:textId="77777777" w:rsidR="00E02760" w:rsidRDefault="00E02760" w:rsidP="00277CE3">
            <w:pPr>
              <w:keepNext/>
              <w:keepLines/>
              <w:spacing w:before="60" w:after="60"/>
            </w:pPr>
            <w:r>
              <w:t>Services</w:t>
            </w:r>
          </w:p>
        </w:tc>
        <w:tc>
          <w:tcPr>
            <w:tcW w:w="992" w:type="dxa"/>
          </w:tcPr>
          <w:p w14:paraId="3F5769B1" w14:textId="77777777" w:rsidR="00E02760" w:rsidRDefault="00E02760" w:rsidP="00277CE3">
            <w:pPr>
              <w:keepNext/>
              <w:keepLines/>
              <w:spacing w:before="60" w:after="60"/>
            </w:pPr>
            <w:r>
              <w:t>1170</w:t>
            </w:r>
          </w:p>
        </w:tc>
      </w:tr>
    </w:tbl>
    <w:p w14:paraId="68D84980" w14:textId="51551D58" w:rsidR="00E02760" w:rsidRPr="00C560CC" w:rsidRDefault="00E02760" w:rsidP="00815E61">
      <w:pPr>
        <w:pStyle w:val="Caption"/>
      </w:pPr>
      <w:r>
        <w:t>It returns the resulting</w:t>
      </w:r>
      <w:r w:rsidR="00057ED4">
        <w:t xml:space="preserve"> </w:t>
      </w:r>
      <w:r w:rsidR="00580189">
        <w:t xml:space="preserve">created or updated </w:t>
      </w:r>
      <w:r>
        <w:t>time slices</w:t>
      </w:r>
    </w:p>
    <w:p w14:paraId="4C88B4AD" w14:textId="77777777" w:rsidR="00E02760" w:rsidRPr="00517183" w:rsidRDefault="00E02760" w:rsidP="00E02760">
      <w:pPr>
        <w:pStyle w:val="Code"/>
      </w:pPr>
      <w:r w:rsidRPr="00517183">
        <w:t>{</w:t>
      </w:r>
    </w:p>
    <w:p w14:paraId="7EB8DEC9" w14:textId="67EDE1BD" w:rsidR="006A70FA" w:rsidRDefault="00E02760" w:rsidP="00E02760">
      <w:pPr>
        <w:pStyle w:val="Code"/>
      </w:pPr>
      <w:r w:rsidRPr="00517183">
        <w:t xml:space="preserve">  "@</w:t>
      </w:r>
      <w:proofErr w:type="spellStart"/>
      <w:proofErr w:type="gramStart"/>
      <w:r w:rsidRPr="00517183">
        <w:t>odata.context</w:t>
      </w:r>
      <w:proofErr w:type="spellEnd"/>
      <w:proofErr w:type="gramEnd"/>
      <w:r w:rsidRPr="00517183">
        <w:t>":</w:t>
      </w:r>
    </w:p>
    <w:p w14:paraId="33883062" w14:textId="2BFA079F" w:rsidR="00E02760" w:rsidRPr="00517183" w:rsidRDefault="006A70FA" w:rsidP="00E02760">
      <w:pPr>
        <w:pStyle w:val="Code"/>
      </w:pPr>
      <w:r>
        <w:t xml:space="preserve">    </w:t>
      </w:r>
      <w:proofErr w:type="gramStart"/>
      <w:r w:rsidR="00E02760" w:rsidRPr="00517183">
        <w:t>"</w:t>
      </w:r>
      <w:r w:rsidR="00682E9B">
        <w:t>..</w:t>
      </w:r>
      <w:proofErr w:type="gramEnd"/>
      <w:r w:rsidR="00682E9B">
        <w:t>/../</w:t>
      </w:r>
      <w:r w:rsidR="00E02760" w:rsidRPr="00517183">
        <w:t>$</w:t>
      </w:r>
      <w:proofErr w:type="spellStart"/>
      <w:r w:rsidR="00E02760" w:rsidRPr="00517183">
        <w:t>metadata#</w:t>
      </w:r>
      <w:r w:rsidR="0092508E">
        <w:rPr>
          <w:rFonts w:cs="Courier New"/>
          <w:color w:val="000000"/>
          <w:szCs w:val="18"/>
          <w:shd w:val="clear" w:color="auto" w:fill="D9D9D9"/>
        </w:rPr>
        <w:t>Collection</w:t>
      </w:r>
      <w:proofErr w:type="spellEnd"/>
      <w:r w:rsidR="0092508E">
        <w:rPr>
          <w:rFonts w:cs="Courier New"/>
          <w:color w:val="000000"/>
          <w:szCs w:val="18"/>
          <w:shd w:val="clear" w:color="auto" w:fill="D9D9D9"/>
        </w:rPr>
        <w:t>(</w:t>
      </w:r>
      <w:proofErr w:type="spellStart"/>
      <w:r w:rsidR="0092508E">
        <w:rPr>
          <w:rFonts w:cs="Courier New"/>
          <w:color w:val="000000"/>
          <w:szCs w:val="18"/>
          <w:shd w:val="clear" w:color="auto" w:fill="D9D9D9"/>
        </w:rPr>
        <w:t>Temporal.</w:t>
      </w:r>
      <w:r w:rsidR="00634338">
        <w:rPr>
          <w:rFonts w:cs="Courier New"/>
          <w:color w:val="000000"/>
          <w:szCs w:val="18"/>
          <w:shd w:val="clear" w:color="auto" w:fill="D9D9D9"/>
        </w:rPr>
        <w:t>TimesliceWithPeriod</w:t>
      </w:r>
      <w:proofErr w:type="spellEnd"/>
      <w:r w:rsidR="003F0EBD">
        <w:rPr>
          <w:rFonts w:cs="Courier New"/>
          <w:color w:val="000000"/>
          <w:szCs w:val="18"/>
          <w:shd w:val="clear" w:color="auto" w:fill="D9D9D9"/>
        </w:rPr>
        <w:t>)</w:t>
      </w:r>
      <w:r w:rsidR="00E02760" w:rsidRPr="00517183">
        <w:t>",</w:t>
      </w:r>
    </w:p>
    <w:p w14:paraId="0AB4E9C9" w14:textId="77777777" w:rsidR="00E02760" w:rsidRPr="00517183" w:rsidRDefault="00E02760" w:rsidP="00E02760">
      <w:pPr>
        <w:pStyle w:val="Code"/>
      </w:pPr>
      <w:r w:rsidRPr="00517183">
        <w:t xml:space="preserve">  "value": [</w:t>
      </w:r>
    </w:p>
    <w:p w14:paraId="550EE74E" w14:textId="77777777" w:rsidR="008C3004" w:rsidRDefault="008C3004" w:rsidP="008C3004">
      <w:pPr>
        <w:pStyle w:val="Code"/>
      </w:pPr>
      <w:r>
        <w:t xml:space="preserve">    </w:t>
      </w:r>
      <w:r w:rsidRPr="00517183">
        <w:t>{</w:t>
      </w:r>
    </w:p>
    <w:p w14:paraId="37CC7507" w14:textId="77777777" w:rsidR="008C3004" w:rsidRDefault="008C3004" w:rsidP="008C3004">
      <w:pPr>
        <w:pStyle w:val="Code"/>
      </w:pPr>
      <w:r>
        <w:t xml:space="preserve">      "</w:t>
      </w:r>
      <w:proofErr w:type="spellStart"/>
      <w:r>
        <w:t>Timeslice</w:t>
      </w:r>
      <w:proofErr w:type="spellEnd"/>
      <w:r>
        <w:t>": {</w:t>
      </w:r>
    </w:p>
    <w:p w14:paraId="39B25147" w14:textId="77777777" w:rsidR="008C3004" w:rsidRPr="00517183" w:rsidRDefault="008C3004" w:rsidP="008C3004">
      <w:pPr>
        <w:pStyle w:val="Code"/>
      </w:pPr>
      <w:r>
        <w:t xml:space="preserve">        </w:t>
      </w:r>
      <w:r w:rsidRPr="00B43240">
        <w:t>"@</w:t>
      </w:r>
      <w:proofErr w:type="spellStart"/>
      <w:proofErr w:type="gramStart"/>
      <w:r w:rsidRPr="00B43240">
        <w:t>odata.</w:t>
      </w:r>
      <w:r>
        <w:t>context</w:t>
      </w:r>
      <w:proofErr w:type="spellEnd"/>
      <w:proofErr w:type="gramEnd"/>
      <w:r w:rsidRPr="00B43240">
        <w:t>": "#</w:t>
      </w:r>
      <w:r>
        <w:t>Departments('D08')/history/$entity",</w:t>
      </w:r>
    </w:p>
    <w:p w14:paraId="08E4F26E" w14:textId="63414ECB" w:rsidR="008C3004" w:rsidRDefault="008C3004" w:rsidP="008C3004">
      <w:pPr>
        <w:pStyle w:val="Code"/>
      </w:pPr>
      <w:r>
        <w:t xml:space="preserve">        "From": "2012-01-01",</w:t>
      </w:r>
    </w:p>
    <w:p w14:paraId="52350D13" w14:textId="06EB0AB2" w:rsidR="008C3004" w:rsidRDefault="008C3004" w:rsidP="008C3004">
      <w:pPr>
        <w:pStyle w:val="Code"/>
      </w:pPr>
      <w:r>
        <w:t xml:space="preserve">        </w:t>
      </w:r>
      <w:r w:rsidRPr="00517183">
        <w:t>"To": "</w:t>
      </w:r>
      <w:r>
        <w:t>2012-04-01</w:t>
      </w:r>
      <w:r w:rsidRPr="00517183">
        <w:t>",</w:t>
      </w:r>
    </w:p>
    <w:p w14:paraId="584364B2" w14:textId="3C9CB244" w:rsidR="008C3004" w:rsidRPr="00517183" w:rsidRDefault="008C3004" w:rsidP="008C3004">
      <w:pPr>
        <w:pStyle w:val="Code"/>
      </w:pPr>
      <w:r>
        <w:t xml:space="preserve">        "Name": "Support",</w:t>
      </w:r>
    </w:p>
    <w:p w14:paraId="2C7AF5DA" w14:textId="33D9D9D4" w:rsidR="008C3004" w:rsidRDefault="008C3004" w:rsidP="008C3004">
      <w:pPr>
        <w:pStyle w:val="Code"/>
      </w:pPr>
      <w:r>
        <w:t xml:space="preserve">        </w:t>
      </w:r>
      <w:r w:rsidRPr="00517183">
        <w:t xml:space="preserve">"Budget": </w:t>
      </w:r>
      <w:r>
        <w:t>1250</w:t>
      </w:r>
    </w:p>
    <w:p w14:paraId="04368956" w14:textId="77777777" w:rsidR="008C3004" w:rsidRPr="00ED39DF" w:rsidRDefault="008C3004" w:rsidP="008C3004">
      <w:pPr>
        <w:pStyle w:val="Code"/>
      </w:pPr>
      <w:r>
        <w:t xml:space="preserve">      }</w:t>
      </w:r>
    </w:p>
    <w:p w14:paraId="3B3F5340" w14:textId="77777777" w:rsidR="008C3004" w:rsidRPr="00ED39DF" w:rsidRDefault="008C3004" w:rsidP="008C3004">
      <w:pPr>
        <w:pStyle w:val="Code"/>
      </w:pPr>
      <w:r>
        <w:t xml:space="preserve">    </w:t>
      </w:r>
      <w:r w:rsidRPr="00ED39DF">
        <w:t>},</w:t>
      </w:r>
    </w:p>
    <w:p w14:paraId="3F8178BE" w14:textId="77777777" w:rsidR="00B1264F" w:rsidRDefault="00B1264F" w:rsidP="00B1264F">
      <w:pPr>
        <w:pStyle w:val="Code"/>
      </w:pPr>
      <w:r>
        <w:t xml:space="preserve">    </w:t>
      </w:r>
      <w:r w:rsidRPr="00517183">
        <w:t>{</w:t>
      </w:r>
    </w:p>
    <w:p w14:paraId="6501E876" w14:textId="77777777" w:rsidR="00B1264F" w:rsidRDefault="00B1264F" w:rsidP="00B1264F">
      <w:pPr>
        <w:pStyle w:val="Code"/>
      </w:pPr>
      <w:r>
        <w:t xml:space="preserve">      "</w:t>
      </w:r>
      <w:proofErr w:type="spellStart"/>
      <w:r>
        <w:t>Timeslice</w:t>
      </w:r>
      <w:proofErr w:type="spellEnd"/>
      <w:r>
        <w:t>": {</w:t>
      </w:r>
    </w:p>
    <w:p w14:paraId="153FF619" w14:textId="77777777" w:rsidR="00B1264F" w:rsidRPr="00517183" w:rsidRDefault="00B1264F" w:rsidP="00B1264F">
      <w:pPr>
        <w:pStyle w:val="Code"/>
      </w:pPr>
      <w:r>
        <w:t xml:space="preserve">        </w:t>
      </w:r>
      <w:r w:rsidRPr="00B43240">
        <w:t>"@</w:t>
      </w:r>
      <w:proofErr w:type="spellStart"/>
      <w:proofErr w:type="gramStart"/>
      <w:r w:rsidRPr="00B43240">
        <w:t>odata.</w:t>
      </w:r>
      <w:r>
        <w:t>context</w:t>
      </w:r>
      <w:proofErr w:type="spellEnd"/>
      <w:proofErr w:type="gramEnd"/>
      <w:r w:rsidRPr="00B43240">
        <w:t>": "#</w:t>
      </w:r>
      <w:r>
        <w:t>Departments('D08')/history/$entity",</w:t>
      </w:r>
    </w:p>
    <w:p w14:paraId="51D0E0E4" w14:textId="77777777" w:rsidR="00B1264F" w:rsidRDefault="00B1264F" w:rsidP="00B1264F">
      <w:pPr>
        <w:pStyle w:val="Code"/>
      </w:pPr>
      <w:r>
        <w:t xml:space="preserve">        "From": "2012-04-01",</w:t>
      </w:r>
    </w:p>
    <w:p w14:paraId="5550736D" w14:textId="356B60A8" w:rsidR="00B1264F" w:rsidRDefault="00B1264F" w:rsidP="00B1264F">
      <w:pPr>
        <w:pStyle w:val="Code"/>
      </w:pPr>
      <w:r>
        <w:t xml:space="preserve">        </w:t>
      </w:r>
      <w:r w:rsidRPr="00517183">
        <w:t>"To": "</w:t>
      </w:r>
      <w:r>
        <w:t>2012-06-01</w:t>
      </w:r>
      <w:r w:rsidRPr="00517183">
        <w:t>",</w:t>
      </w:r>
    </w:p>
    <w:p w14:paraId="0A690C52" w14:textId="7D5D2406" w:rsidR="00B1264F" w:rsidRPr="00517183" w:rsidRDefault="00B1264F" w:rsidP="00B1264F">
      <w:pPr>
        <w:pStyle w:val="Code"/>
      </w:pPr>
      <w:r>
        <w:t xml:space="preserve">        "Name": "Support",</w:t>
      </w:r>
    </w:p>
    <w:p w14:paraId="7B0A5298" w14:textId="77777777" w:rsidR="00B1264F" w:rsidRDefault="00B1264F" w:rsidP="00B1264F">
      <w:pPr>
        <w:pStyle w:val="Code"/>
      </w:pPr>
      <w:r>
        <w:t xml:space="preserve">        </w:t>
      </w:r>
      <w:r w:rsidRPr="00517183">
        <w:t xml:space="preserve">"Budget": </w:t>
      </w:r>
      <w:r>
        <w:t>1320</w:t>
      </w:r>
    </w:p>
    <w:p w14:paraId="560F82E2" w14:textId="77777777" w:rsidR="00B1264F" w:rsidRPr="00ED39DF" w:rsidRDefault="00B1264F" w:rsidP="00B1264F">
      <w:pPr>
        <w:pStyle w:val="Code"/>
      </w:pPr>
      <w:r>
        <w:t xml:space="preserve">      }</w:t>
      </w:r>
    </w:p>
    <w:p w14:paraId="2C1D0712" w14:textId="77777777" w:rsidR="00B1264F" w:rsidRPr="00ED39DF" w:rsidRDefault="00B1264F" w:rsidP="00B1264F">
      <w:pPr>
        <w:pStyle w:val="Code"/>
      </w:pPr>
      <w:r>
        <w:t xml:space="preserve">    </w:t>
      </w:r>
      <w:r w:rsidRPr="00ED39DF">
        <w:t>},</w:t>
      </w:r>
    </w:p>
    <w:p w14:paraId="597970C0" w14:textId="3E4E935D" w:rsidR="00E02760" w:rsidRDefault="00E02760" w:rsidP="00E02760">
      <w:pPr>
        <w:pStyle w:val="Code"/>
      </w:pPr>
      <w:r>
        <w:t xml:space="preserve">    </w:t>
      </w:r>
      <w:r w:rsidRPr="00517183">
        <w:t>{</w:t>
      </w:r>
    </w:p>
    <w:p w14:paraId="677823F6" w14:textId="02314A95" w:rsidR="00A61F13" w:rsidRDefault="00A61F13" w:rsidP="00AA3A16">
      <w:pPr>
        <w:pStyle w:val="Code"/>
      </w:pPr>
      <w:r>
        <w:t xml:space="preserve">      "</w:t>
      </w:r>
      <w:proofErr w:type="spellStart"/>
      <w:r>
        <w:t>Timeslice</w:t>
      </w:r>
      <w:proofErr w:type="spellEnd"/>
      <w:r>
        <w:t>": {</w:t>
      </w:r>
    </w:p>
    <w:p w14:paraId="4C200AA4" w14:textId="007C7F9A" w:rsidR="00267701" w:rsidRPr="00517183" w:rsidRDefault="00267701" w:rsidP="00267701">
      <w:pPr>
        <w:pStyle w:val="Code"/>
      </w:pPr>
      <w:r>
        <w:t xml:space="preserve">        </w:t>
      </w:r>
      <w:r w:rsidRPr="00B43240">
        <w:t>"@</w:t>
      </w:r>
      <w:proofErr w:type="spellStart"/>
      <w:proofErr w:type="gramStart"/>
      <w:r w:rsidRPr="00B43240">
        <w:t>odata.</w:t>
      </w:r>
      <w:r>
        <w:t>context</w:t>
      </w:r>
      <w:proofErr w:type="spellEnd"/>
      <w:proofErr w:type="gramEnd"/>
      <w:r w:rsidRPr="00B43240">
        <w:t>": "#</w:t>
      </w:r>
      <w:r>
        <w:t>Departments('D08')/history</w:t>
      </w:r>
      <w:r w:rsidR="000347C9">
        <w:t>/$entity</w:t>
      </w:r>
      <w:r>
        <w:t>",</w:t>
      </w:r>
    </w:p>
    <w:p w14:paraId="216BE86E" w14:textId="331C5FFF" w:rsidR="00E02760" w:rsidRDefault="00E02760" w:rsidP="00E02760">
      <w:pPr>
        <w:pStyle w:val="Code"/>
      </w:pPr>
      <w:r>
        <w:t xml:space="preserve">  </w:t>
      </w:r>
      <w:r w:rsidR="00A61F13">
        <w:t xml:space="preserve">  </w:t>
      </w:r>
      <w:r>
        <w:t xml:space="preserve">    "From": "201</w:t>
      </w:r>
      <w:r w:rsidR="00876A4D">
        <w:t>2</w:t>
      </w:r>
      <w:r>
        <w:t>-0</w:t>
      </w:r>
      <w:r w:rsidR="00B1264F">
        <w:t>6</w:t>
      </w:r>
      <w:r>
        <w:t>-01",</w:t>
      </w:r>
    </w:p>
    <w:p w14:paraId="43C096D5" w14:textId="5F8BEA62" w:rsidR="00E02760" w:rsidRDefault="00E02760" w:rsidP="00E02760">
      <w:pPr>
        <w:pStyle w:val="Code"/>
      </w:pPr>
      <w:r>
        <w:t xml:space="preserve">    </w:t>
      </w:r>
      <w:r w:rsidR="00A61F13">
        <w:t xml:space="preserve">  </w:t>
      </w:r>
      <w:r>
        <w:t xml:space="preserve">  </w:t>
      </w:r>
      <w:r w:rsidRPr="00517183">
        <w:t>"To": "</w:t>
      </w:r>
      <w:r>
        <w:t>2014-01-01</w:t>
      </w:r>
      <w:r w:rsidRPr="00517183">
        <w:t>",</w:t>
      </w:r>
    </w:p>
    <w:p w14:paraId="3250C752" w14:textId="15FCD99B" w:rsidR="00451F1E" w:rsidRPr="00517183" w:rsidRDefault="00451F1E" w:rsidP="00E02760">
      <w:pPr>
        <w:pStyle w:val="Code"/>
      </w:pPr>
      <w:r>
        <w:t xml:space="preserve">        "Name": "</w:t>
      </w:r>
      <w:r w:rsidR="00442177">
        <w:t>1st</w:t>
      </w:r>
      <w:r w:rsidR="00B1264F">
        <w:t xml:space="preserve"> Level Support</w:t>
      </w:r>
      <w:r>
        <w:t>",</w:t>
      </w:r>
    </w:p>
    <w:p w14:paraId="4E673F2C" w14:textId="458122F5" w:rsidR="00E02760" w:rsidRDefault="00E02760" w:rsidP="00E02760">
      <w:pPr>
        <w:pStyle w:val="Code"/>
      </w:pPr>
      <w:r>
        <w:t xml:space="preserve">      </w:t>
      </w:r>
      <w:r w:rsidR="00A61F13">
        <w:t xml:space="preserve">  </w:t>
      </w:r>
      <w:r w:rsidRPr="00517183">
        <w:t xml:space="preserve">"Budget": </w:t>
      </w:r>
      <w:r>
        <w:t>1320</w:t>
      </w:r>
    </w:p>
    <w:p w14:paraId="0626FCD4" w14:textId="404C36BF" w:rsidR="00A61F13" w:rsidRPr="00ED39DF" w:rsidRDefault="00A61F13" w:rsidP="00E02760">
      <w:pPr>
        <w:pStyle w:val="Code"/>
      </w:pPr>
      <w:r>
        <w:t xml:space="preserve">      }</w:t>
      </w:r>
    </w:p>
    <w:p w14:paraId="69EF53FF" w14:textId="77777777" w:rsidR="00E02760" w:rsidRPr="00ED39DF" w:rsidRDefault="00E02760" w:rsidP="00E02760">
      <w:pPr>
        <w:pStyle w:val="Code"/>
      </w:pPr>
      <w:r>
        <w:t xml:space="preserve">    </w:t>
      </w:r>
      <w:r w:rsidRPr="00ED39DF">
        <w:t>},</w:t>
      </w:r>
    </w:p>
    <w:p w14:paraId="1D7655C0" w14:textId="77777777" w:rsidR="00E02760" w:rsidRPr="00ED39DF" w:rsidRDefault="00E02760" w:rsidP="00E02760">
      <w:pPr>
        <w:pStyle w:val="Code"/>
      </w:pPr>
      <w:r>
        <w:t xml:space="preserve">    </w:t>
      </w:r>
      <w:r w:rsidRPr="00ED39DF">
        <w:t>{</w:t>
      </w:r>
    </w:p>
    <w:p w14:paraId="282D5C23" w14:textId="629B8427" w:rsidR="00A61F13" w:rsidRPr="00517183" w:rsidRDefault="00A61F13" w:rsidP="00A61F13">
      <w:pPr>
        <w:pStyle w:val="Code"/>
      </w:pPr>
      <w:r>
        <w:t xml:space="preserve">    </w:t>
      </w:r>
      <w:r w:rsidR="00335EA0">
        <w:t xml:space="preserve">  </w:t>
      </w:r>
      <w:r>
        <w:t>"</w:t>
      </w:r>
      <w:proofErr w:type="spellStart"/>
      <w:r>
        <w:t>Timeslice</w:t>
      </w:r>
      <w:proofErr w:type="spellEnd"/>
      <w:r>
        <w:t>": {</w:t>
      </w:r>
    </w:p>
    <w:p w14:paraId="65DA4FCE" w14:textId="0F9050FF" w:rsidR="00267701" w:rsidRPr="00517183" w:rsidRDefault="00267701" w:rsidP="00267701">
      <w:pPr>
        <w:pStyle w:val="Code"/>
      </w:pPr>
      <w:r>
        <w:t xml:space="preserve">        </w:t>
      </w:r>
      <w:r w:rsidRPr="00B43240">
        <w:t>"@</w:t>
      </w:r>
      <w:proofErr w:type="spellStart"/>
      <w:proofErr w:type="gramStart"/>
      <w:r w:rsidRPr="00B43240">
        <w:t>odata.</w:t>
      </w:r>
      <w:r>
        <w:t>context</w:t>
      </w:r>
      <w:proofErr w:type="spellEnd"/>
      <w:proofErr w:type="gramEnd"/>
      <w:r w:rsidRPr="00B43240">
        <w:t>": "#</w:t>
      </w:r>
      <w:r>
        <w:t>Departments('D08')/history</w:t>
      </w:r>
      <w:r w:rsidR="000347C9">
        <w:t>/$entity</w:t>
      </w:r>
      <w:r>
        <w:t>",</w:t>
      </w:r>
    </w:p>
    <w:p w14:paraId="0BC0497F" w14:textId="5C08C81D" w:rsidR="00E02760" w:rsidRDefault="00E02760" w:rsidP="00E02760">
      <w:pPr>
        <w:pStyle w:val="Code"/>
      </w:pPr>
      <w:r>
        <w:t xml:space="preserve">      </w:t>
      </w:r>
      <w:r w:rsidR="00335EA0">
        <w:t xml:space="preserve">  </w:t>
      </w:r>
      <w:r>
        <w:t>"From": "2014-01-01",</w:t>
      </w:r>
    </w:p>
    <w:p w14:paraId="6AD032E6" w14:textId="7767031C" w:rsidR="00E02760" w:rsidRDefault="00E02760" w:rsidP="00E02760">
      <w:pPr>
        <w:pStyle w:val="Code"/>
      </w:pPr>
      <w:r>
        <w:t xml:space="preserve">      </w:t>
      </w:r>
      <w:r w:rsidR="00335EA0">
        <w:t xml:space="preserve">  </w:t>
      </w:r>
      <w:r w:rsidRPr="00517183">
        <w:t>"To": "</w:t>
      </w:r>
      <w:r>
        <w:t>2014-07-01</w:t>
      </w:r>
      <w:r w:rsidRPr="00517183">
        <w:t>",</w:t>
      </w:r>
    </w:p>
    <w:p w14:paraId="4B911F02" w14:textId="576F1595" w:rsidR="008C47C7" w:rsidRDefault="00451F1E" w:rsidP="00E02760">
      <w:pPr>
        <w:pStyle w:val="Code"/>
      </w:pPr>
      <w:r>
        <w:t xml:space="preserve">        "Name": "</w:t>
      </w:r>
      <w:r w:rsidR="00904914">
        <w:t>1st Level Support</w:t>
      </w:r>
      <w:r>
        <w:t>",</w:t>
      </w:r>
    </w:p>
    <w:p w14:paraId="503D905F" w14:textId="5B89ABD0" w:rsidR="00E02760" w:rsidRDefault="00E02760" w:rsidP="00E02760">
      <w:pPr>
        <w:pStyle w:val="Code"/>
      </w:pPr>
      <w:r>
        <w:t xml:space="preserve">      </w:t>
      </w:r>
      <w:r w:rsidR="00335EA0">
        <w:t xml:space="preserve">  </w:t>
      </w:r>
      <w:r w:rsidRPr="00517183">
        <w:t xml:space="preserve">"Budget": </w:t>
      </w:r>
      <w:r>
        <w:t>1320</w:t>
      </w:r>
    </w:p>
    <w:p w14:paraId="1D9BA623" w14:textId="202FE1A8" w:rsidR="00335EA0" w:rsidRPr="00517183" w:rsidRDefault="00335EA0" w:rsidP="00E02760">
      <w:pPr>
        <w:pStyle w:val="Code"/>
      </w:pPr>
      <w:r>
        <w:t xml:space="preserve">      }</w:t>
      </w:r>
    </w:p>
    <w:p w14:paraId="0E1597FD" w14:textId="77777777" w:rsidR="00FE50E9" w:rsidRPr="00ED39DF" w:rsidRDefault="00E02760" w:rsidP="00FE50E9">
      <w:pPr>
        <w:pStyle w:val="Code"/>
      </w:pPr>
      <w:r>
        <w:lastRenderedPageBreak/>
        <w:t xml:space="preserve">    </w:t>
      </w:r>
      <w:r w:rsidRPr="00517183">
        <w:t>}</w:t>
      </w:r>
      <w:r w:rsidR="00FE50E9" w:rsidRPr="00ED39DF">
        <w:t>,</w:t>
      </w:r>
    </w:p>
    <w:p w14:paraId="6D748B91" w14:textId="77777777" w:rsidR="00FE50E9" w:rsidRPr="00ED39DF" w:rsidRDefault="00FE50E9" w:rsidP="00FE50E9">
      <w:pPr>
        <w:pStyle w:val="Code"/>
      </w:pPr>
      <w:r>
        <w:t xml:space="preserve">    </w:t>
      </w:r>
      <w:r w:rsidRPr="00ED39DF">
        <w:t>{</w:t>
      </w:r>
    </w:p>
    <w:p w14:paraId="2B1B1E88" w14:textId="77777777" w:rsidR="00FE50E9" w:rsidRPr="00517183" w:rsidRDefault="00FE50E9" w:rsidP="00FE50E9">
      <w:pPr>
        <w:pStyle w:val="Code"/>
      </w:pPr>
      <w:r>
        <w:t xml:space="preserve">      "</w:t>
      </w:r>
      <w:proofErr w:type="spellStart"/>
      <w:r>
        <w:t>Timeslice</w:t>
      </w:r>
      <w:proofErr w:type="spellEnd"/>
      <w:r>
        <w:t>": {</w:t>
      </w:r>
    </w:p>
    <w:p w14:paraId="4A6F0DC3" w14:textId="77777777" w:rsidR="00FE50E9" w:rsidRPr="00517183" w:rsidRDefault="00FE50E9" w:rsidP="00FE50E9">
      <w:pPr>
        <w:pStyle w:val="Code"/>
      </w:pPr>
      <w:r>
        <w:t xml:space="preserve">        </w:t>
      </w:r>
      <w:r w:rsidRPr="00B43240">
        <w:t>"@</w:t>
      </w:r>
      <w:proofErr w:type="spellStart"/>
      <w:proofErr w:type="gramStart"/>
      <w:r w:rsidRPr="00B43240">
        <w:t>odata.</w:t>
      </w:r>
      <w:r>
        <w:t>context</w:t>
      </w:r>
      <w:proofErr w:type="spellEnd"/>
      <w:proofErr w:type="gramEnd"/>
      <w:r w:rsidRPr="00B43240">
        <w:t>": "#</w:t>
      </w:r>
      <w:r>
        <w:t>Departments('D08')/history/$entity",</w:t>
      </w:r>
    </w:p>
    <w:p w14:paraId="216FE12F" w14:textId="4A6D69D3" w:rsidR="00FE50E9" w:rsidRDefault="00FE50E9" w:rsidP="00FE50E9">
      <w:pPr>
        <w:pStyle w:val="Code"/>
      </w:pPr>
      <w:r>
        <w:t xml:space="preserve">        "From": "2014-0</w:t>
      </w:r>
      <w:r w:rsidR="00904914">
        <w:t>7</w:t>
      </w:r>
      <w:r>
        <w:t>-01",</w:t>
      </w:r>
    </w:p>
    <w:p w14:paraId="5C1E9EC4" w14:textId="4B73BCC8" w:rsidR="00FE50E9" w:rsidRDefault="00FE50E9" w:rsidP="00FE50E9">
      <w:pPr>
        <w:pStyle w:val="Code"/>
      </w:pPr>
      <w:r>
        <w:t xml:space="preserve">        </w:t>
      </w:r>
      <w:r w:rsidRPr="00517183">
        <w:t>"To": "</w:t>
      </w:r>
      <w:r w:rsidR="00904914">
        <w:t>9999-12-31</w:t>
      </w:r>
      <w:r w:rsidRPr="00517183">
        <w:t>",</w:t>
      </w:r>
    </w:p>
    <w:p w14:paraId="1DBDA51D" w14:textId="5B9BCC6C" w:rsidR="00FE50E9" w:rsidRPr="00517183" w:rsidRDefault="00FE50E9" w:rsidP="00FE50E9">
      <w:pPr>
        <w:pStyle w:val="Code"/>
      </w:pPr>
      <w:r>
        <w:t xml:space="preserve">        "Name": "</w:t>
      </w:r>
      <w:r w:rsidR="00904914">
        <w:t>1st Level Support</w:t>
      </w:r>
      <w:r>
        <w:t>",</w:t>
      </w:r>
    </w:p>
    <w:p w14:paraId="0F741032" w14:textId="3B06BC26" w:rsidR="00FE50E9" w:rsidRDefault="00FE50E9" w:rsidP="00FE50E9">
      <w:pPr>
        <w:pStyle w:val="Code"/>
      </w:pPr>
      <w:r>
        <w:t xml:space="preserve">        </w:t>
      </w:r>
      <w:r w:rsidRPr="00517183">
        <w:t xml:space="preserve">"Budget": </w:t>
      </w:r>
      <w:r>
        <w:t>1</w:t>
      </w:r>
      <w:r w:rsidR="00904914">
        <w:t>40</w:t>
      </w:r>
      <w:r>
        <w:t>0</w:t>
      </w:r>
    </w:p>
    <w:p w14:paraId="729E0CA7" w14:textId="77777777" w:rsidR="00FE50E9" w:rsidRPr="00517183" w:rsidRDefault="00FE50E9" w:rsidP="00FE50E9">
      <w:pPr>
        <w:pStyle w:val="Code"/>
      </w:pPr>
      <w:r>
        <w:t xml:space="preserve">      }</w:t>
      </w:r>
    </w:p>
    <w:p w14:paraId="64D87F3A" w14:textId="0BCE701A" w:rsidR="00E02760" w:rsidRDefault="00FE50E9">
      <w:pPr>
        <w:pStyle w:val="Code"/>
      </w:pPr>
      <w:r>
        <w:t xml:space="preserve">    </w:t>
      </w:r>
      <w:r w:rsidRPr="00517183">
        <w:t>}</w:t>
      </w:r>
    </w:p>
    <w:p w14:paraId="6095B16E" w14:textId="77777777" w:rsidR="00E02760" w:rsidRPr="00517183" w:rsidRDefault="00E02760" w:rsidP="00E02760">
      <w:pPr>
        <w:pStyle w:val="Code"/>
      </w:pPr>
      <w:r w:rsidRPr="00517183">
        <w:t xml:space="preserve">  ]</w:t>
      </w:r>
    </w:p>
    <w:p w14:paraId="69C4AF3C" w14:textId="77777777" w:rsidR="00E02760" w:rsidRPr="00517183" w:rsidRDefault="00E02760" w:rsidP="00E02760">
      <w:pPr>
        <w:pStyle w:val="Code"/>
      </w:pPr>
      <w:r w:rsidRPr="00517183">
        <w:t>}</w:t>
      </w:r>
    </w:p>
    <w:p w14:paraId="39838EAD" w14:textId="6A5CE185" w:rsidR="00E02760" w:rsidRDefault="00E02760" w:rsidP="00815E61">
      <w:pPr>
        <w:pStyle w:val="Caption"/>
      </w:pPr>
      <w:r>
        <w:t xml:space="preserve">The service could have joined the </w:t>
      </w:r>
      <w:r w:rsidR="00B45A3F">
        <w:t>third and fourth</w:t>
      </w:r>
      <w:r w:rsidR="004D5566">
        <w:t xml:space="preserve"> </w:t>
      </w:r>
      <w:r>
        <w:t>time slice because they do not significantly differ.</w:t>
      </w:r>
    </w:p>
    <w:p w14:paraId="7F89495F" w14:textId="23547EDA" w:rsidR="00F34208" w:rsidRDefault="00F34208" w:rsidP="00F34208"/>
    <w:p w14:paraId="48084F4C" w14:textId="17810F7C" w:rsidR="004A561B" w:rsidRPr="00517183" w:rsidRDefault="004A561B" w:rsidP="00815E61">
      <w:pPr>
        <w:pStyle w:val="Caption"/>
      </w:pPr>
      <w:r w:rsidRPr="00517183">
        <w:t xml:space="preserve">Example </w:t>
      </w:r>
      <w:r w:rsidRPr="00517183">
        <w:rPr>
          <w:noProof/>
        </w:rPr>
        <w:fldChar w:fldCharType="begin"/>
      </w:r>
      <w:r w:rsidRPr="00517183">
        <w:rPr>
          <w:noProof/>
        </w:rPr>
        <w:instrText xml:space="preserve"> SEQ Example \* ARABIC </w:instrText>
      </w:r>
      <w:r w:rsidRPr="00517183">
        <w:rPr>
          <w:noProof/>
        </w:rPr>
        <w:fldChar w:fldCharType="separate"/>
      </w:r>
      <w:r w:rsidR="00602BE4">
        <w:rPr>
          <w:noProof/>
        </w:rPr>
        <w:t>19</w:t>
      </w:r>
      <w:r w:rsidRPr="00517183">
        <w:rPr>
          <w:noProof/>
        </w:rPr>
        <w:fldChar w:fldCharType="end"/>
      </w:r>
      <w:r w:rsidRPr="00517183">
        <w:t>: Change a</w:t>
      </w:r>
      <w:r w:rsidR="00D777C0">
        <w:t>n employee</w:t>
      </w:r>
      <w:r w:rsidRPr="00517183">
        <w:t xml:space="preserve">'s </w:t>
      </w:r>
      <w:r w:rsidR="00D777C0">
        <w:t>job title</w:t>
      </w:r>
      <w:r>
        <w:t xml:space="preserve"> during a period of application time with </w:t>
      </w:r>
      <w:hyperlink w:anchor="example_api_1" w:history="1">
        <w:r w:rsidRPr="00F84310">
          <w:rPr>
            <w:rStyle w:val="Hyperlink"/>
            <w:rFonts w:ascii="Courier New" w:hAnsi="Courier New"/>
          </w:rPr>
          <w:t>api-</w:t>
        </w:r>
        <w:r>
          <w:rPr>
            <w:rStyle w:val="Hyperlink"/>
            <w:rFonts w:ascii="Courier New" w:hAnsi="Courier New"/>
          </w:rPr>
          <w:t>1</w:t>
        </w:r>
      </w:hyperlink>
      <w:r w:rsidR="00552E74">
        <w:t xml:space="preserve"> (</w:t>
      </w:r>
      <w:r w:rsidR="000A1C69">
        <w:t>snapshot)</w:t>
      </w:r>
      <w:r w:rsidR="00F007F9">
        <w:t xml:space="preserve">. Note that the period boundaries are not </w:t>
      </w:r>
      <w:r w:rsidR="000A5677">
        <w:t xml:space="preserve">visible in </w:t>
      </w:r>
      <w:hyperlink w:anchor="example_api_1" w:history="1">
        <w:r w:rsidR="000A5677" w:rsidRPr="00F84310">
          <w:rPr>
            <w:rStyle w:val="Hyperlink"/>
            <w:rFonts w:ascii="Courier New" w:hAnsi="Courier New"/>
          </w:rPr>
          <w:t>api-</w:t>
        </w:r>
        <w:r w:rsidR="000A5677">
          <w:rPr>
            <w:rStyle w:val="Hyperlink"/>
            <w:rFonts w:ascii="Courier New" w:hAnsi="Courier New"/>
          </w:rPr>
          <w:t>1</w:t>
        </w:r>
      </w:hyperlink>
      <w:r w:rsidR="000A5677">
        <w:t xml:space="preserve"> and are provided </w:t>
      </w:r>
      <w:r w:rsidR="000D51E2">
        <w:t xml:space="preserve">as </w:t>
      </w:r>
      <w:proofErr w:type="spellStart"/>
      <w:r w:rsidR="000D51E2" w:rsidRPr="00815E61">
        <w:rPr>
          <w:rStyle w:val="Datatype"/>
        </w:rPr>
        <w:t>PeriodStart</w:t>
      </w:r>
      <w:proofErr w:type="spellEnd"/>
      <w:r w:rsidR="000D51E2">
        <w:t xml:space="preserve"> and </w:t>
      </w:r>
      <w:proofErr w:type="spellStart"/>
      <w:r w:rsidR="000D51E2" w:rsidRPr="00815E61">
        <w:rPr>
          <w:rStyle w:val="Datatype"/>
        </w:rPr>
        <w:t>PeriodEnd</w:t>
      </w:r>
      <w:proofErr w:type="spellEnd"/>
      <w:r w:rsidR="000D51E2">
        <w:t xml:space="preserve"> next to the </w:t>
      </w:r>
      <w:proofErr w:type="spellStart"/>
      <w:r w:rsidR="000D51E2" w:rsidRPr="00815E61">
        <w:rPr>
          <w:rStyle w:val="Datatype"/>
        </w:rPr>
        <w:t>Timeslice</w:t>
      </w:r>
      <w:proofErr w:type="spellEnd"/>
      <w:r w:rsidR="000D51E2">
        <w:t xml:space="preserve"> data</w:t>
      </w:r>
      <w:r w:rsidR="00084A72">
        <w:t>.</w:t>
      </w:r>
      <w:r w:rsidR="00C9504C">
        <w:t xml:space="preserve"> The </w:t>
      </w:r>
      <w:proofErr w:type="spellStart"/>
      <w:r w:rsidR="00C9504C" w:rsidRPr="00815E61">
        <w:rPr>
          <w:rStyle w:val="Datatype"/>
        </w:rPr>
        <w:t>PeriodEnd</w:t>
      </w:r>
      <w:proofErr w:type="spellEnd"/>
      <w:r w:rsidR="00C9504C">
        <w:t xml:space="preserve"> is omitted, meaning the end of application time.</w:t>
      </w:r>
    </w:p>
    <w:p w14:paraId="01D6EBCF" w14:textId="0EE89614" w:rsidR="004A561B" w:rsidRPr="00517183" w:rsidRDefault="004A561B" w:rsidP="004A561B">
      <w:pPr>
        <w:pStyle w:val="Code"/>
      </w:pPr>
      <w:r>
        <w:t>POST</w:t>
      </w:r>
      <w:r w:rsidRPr="00517183">
        <w:t xml:space="preserve"> ~/</w:t>
      </w:r>
      <w:r w:rsidR="00956C87">
        <w:t>Employees</w:t>
      </w:r>
      <w:r>
        <w:t>/</w:t>
      </w:r>
      <w:proofErr w:type="spellStart"/>
      <w:r>
        <w:t>Temporal.Update</w:t>
      </w:r>
      <w:proofErr w:type="spellEnd"/>
    </w:p>
    <w:p w14:paraId="2D210578" w14:textId="77777777" w:rsidR="004A561B" w:rsidRPr="00517183" w:rsidRDefault="004A561B" w:rsidP="004A561B">
      <w:pPr>
        <w:pStyle w:val="Code"/>
      </w:pPr>
      <w:r w:rsidRPr="00517183">
        <w:t>Content-Type: application/json</w:t>
      </w:r>
    </w:p>
    <w:p w14:paraId="66DB98F2" w14:textId="77777777" w:rsidR="004A561B" w:rsidRPr="00517183" w:rsidRDefault="004A561B" w:rsidP="004A561B">
      <w:pPr>
        <w:pStyle w:val="Code"/>
      </w:pPr>
    </w:p>
    <w:p w14:paraId="11877048" w14:textId="77777777" w:rsidR="004A561B" w:rsidRDefault="004A561B" w:rsidP="004A561B">
      <w:pPr>
        <w:pStyle w:val="Code"/>
      </w:pPr>
      <w:r w:rsidRPr="00517183">
        <w:t>{</w:t>
      </w:r>
    </w:p>
    <w:p w14:paraId="13EB3102" w14:textId="77777777" w:rsidR="004A561B" w:rsidRDefault="004A561B" w:rsidP="004A561B">
      <w:pPr>
        <w:pStyle w:val="Code"/>
      </w:pPr>
      <w:r>
        <w:t xml:space="preserve">  "deltaTimeslices": [</w:t>
      </w:r>
    </w:p>
    <w:p w14:paraId="40C3CBB4" w14:textId="77777777" w:rsidR="004A561B" w:rsidRDefault="004A561B" w:rsidP="004A561B">
      <w:pPr>
        <w:pStyle w:val="Code"/>
      </w:pPr>
      <w:r>
        <w:t xml:space="preserve">    {</w:t>
      </w:r>
    </w:p>
    <w:p w14:paraId="64CA4019" w14:textId="49BBE9AD" w:rsidR="00087CD5" w:rsidRPr="00517183" w:rsidRDefault="00087CD5" w:rsidP="00087CD5">
      <w:pPr>
        <w:pStyle w:val="Code"/>
      </w:pPr>
      <w:r>
        <w:t xml:space="preserve">      </w:t>
      </w:r>
      <w:r w:rsidRPr="00517183">
        <w:t>"</w:t>
      </w:r>
      <w:proofErr w:type="spellStart"/>
      <w:r>
        <w:t>PeriodStart</w:t>
      </w:r>
      <w:proofErr w:type="spellEnd"/>
      <w:r w:rsidRPr="00517183">
        <w:t>": "20</w:t>
      </w:r>
      <w:r w:rsidR="00F23AB9">
        <w:t>2</w:t>
      </w:r>
      <w:r>
        <w:t>1</w:t>
      </w:r>
      <w:r w:rsidRPr="00517183">
        <w:t>-</w:t>
      </w:r>
      <w:r>
        <w:t>10</w:t>
      </w:r>
      <w:r w:rsidRPr="00517183">
        <w:t>-</w:t>
      </w:r>
      <w:r>
        <w:t>01</w:t>
      </w:r>
      <w:r w:rsidRPr="00517183">
        <w:t>",</w:t>
      </w:r>
    </w:p>
    <w:p w14:paraId="326A9826" w14:textId="77777777" w:rsidR="004A561B" w:rsidRPr="00517183" w:rsidRDefault="004A561B" w:rsidP="004A561B">
      <w:pPr>
        <w:pStyle w:val="Code"/>
      </w:pPr>
      <w:r>
        <w:t xml:space="preserve">      "</w:t>
      </w:r>
      <w:proofErr w:type="spellStart"/>
      <w:r>
        <w:t>Timeslice</w:t>
      </w:r>
      <w:proofErr w:type="spellEnd"/>
      <w:r>
        <w:t>": {</w:t>
      </w:r>
    </w:p>
    <w:p w14:paraId="7D1872B0" w14:textId="2A8A94C6" w:rsidR="00D95D87" w:rsidRPr="00ED39DF" w:rsidRDefault="00D95D87" w:rsidP="00D95D87">
      <w:pPr>
        <w:pStyle w:val="Code"/>
      </w:pPr>
      <w:r>
        <w:t xml:space="preserve">  </w:t>
      </w:r>
      <w:r w:rsidRPr="00ED39DF">
        <w:t xml:space="preserve">  </w:t>
      </w:r>
      <w:r>
        <w:t xml:space="preserve">    </w:t>
      </w:r>
      <w:r w:rsidRPr="00ED39DF">
        <w:t>"ID": "</w:t>
      </w:r>
      <w:r>
        <w:t>E401</w:t>
      </w:r>
      <w:r w:rsidRPr="00ED39DF">
        <w:t>",</w:t>
      </w:r>
    </w:p>
    <w:p w14:paraId="63ADEEC5" w14:textId="5DC63CCB" w:rsidR="004A561B" w:rsidRDefault="004A561B" w:rsidP="004A561B">
      <w:pPr>
        <w:pStyle w:val="Code"/>
      </w:pPr>
      <w:r>
        <w:t xml:space="preserve">        </w:t>
      </w:r>
      <w:r w:rsidRPr="00517183">
        <w:t>"</w:t>
      </w:r>
      <w:proofErr w:type="spellStart"/>
      <w:r w:rsidR="00952B10">
        <w:t>Jobtitle</w:t>
      </w:r>
      <w:proofErr w:type="spellEnd"/>
      <w:r w:rsidRPr="00517183">
        <w:t xml:space="preserve">": </w:t>
      </w:r>
      <w:r w:rsidR="00952B10">
        <w:t>"Ultimate Expert"</w:t>
      </w:r>
    </w:p>
    <w:p w14:paraId="22ADE405" w14:textId="77777777" w:rsidR="004A561B" w:rsidRDefault="004A561B" w:rsidP="004A561B">
      <w:pPr>
        <w:pStyle w:val="Code"/>
      </w:pPr>
      <w:r>
        <w:t xml:space="preserve">      }</w:t>
      </w:r>
    </w:p>
    <w:p w14:paraId="04114F3D" w14:textId="77777777" w:rsidR="004A561B" w:rsidRDefault="004A561B" w:rsidP="004A561B">
      <w:pPr>
        <w:pStyle w:val="Code"/>
      </w:pPr>
      <w:r>
        <w:t xml:space="preserve">    }</w:t>
      </w:r>
    </w:p>
    <w:p w14:paraId="27198C36" w14:textId="77777777" w:rsidR="004A561B" w:rsidRDefault="004A561B" w:rsidP="004A561B">
      <w:pPr>
        <w:pStyle w:val="Code"/>
      </w:pPr>
      <w:r>
        <w:t xml:space="preserve">  ]</w:t>
      </w:r>
    </w:p>
    <w:p w14:paraId="4095A5D9" w14:textId="23CA73F4" w:rsidR="004A561B" w:rsidRPr="00815E61" w:rsidRDefault="004A561B" w:rsidP="0094236A">
      <w:pPr>
        <w:pStyle w:val="Code"/>
      </w:pPr>
      <w:r w:rsidRPr="00517183">
        <w:t>}</w:t>
      </w:r>
    </w:p>
    <w:p w14:paraId="5BB2249A" w14:textId="11DC6EF2" w:rsidR="00D44AAD" w:rsidRDefault="00870E47" w:rsidP="00233703">
      <w:pPr>
        <w:pStyle w:val="Caption"/>
      </w:pPr>
      <w:bookmarkStart w:id="449" w:name="_Toc77928624"/>
      <w:r>
        <w:t xml:space="preserve">Given the </w:t>
      </w:r>
      <w:hyperlink w:anchor="sec_ExampleData" w:history="1">
        <w:r w:rsidRPr="005A3724">
          <w:rPr>
            <w:rStyle w:val="Hyperlink"/>
          </w:rPr>
          <w:t xml:space="preserve">example </w:t>
        </w:r>
        <w:r>
          <w:rPr>
            <w:rStyle w:val="Hyperlink"/>
          </w:rPr>
          <w:t>empl</w:t>
        </w:r>
        <w:r w:rsidR="003E15CE">
          <w:rPr>
            <w:rStyle w:val="Hyperlink"/>
          </w:rPr>
          <w:t>o</w:t>
        </w:r>
        <w:r>
          <w:rPr>
            <w:rStyle w:val="Hyperlink"/>
          </w:rPr>
          <w:t>yee</w:t>
        </w:r>
        <w:r w:rsidRPr="005A3724">
          <w:rPr>
            <w:rStyle w:val="Hyperlink"/>
          </w:rPr>
          <w:t xml:space="preserve"> data</w:t>
        </w:r>
      </w:hyperlink>
      <w:r>
        <w:rPr>
          <w:rStyle w:val="Hyperlink"/>
        </w:rPr>
        <w:t xml:space="preserve"> </w:t>
      </w:r>
      <w:r>
        <w:t xml:space="preserve">the operation </w:t>
      </w:r>
      <w:r w:rsidR="00233703">
        <w:t>will</w:t>
      </w:r>
      <w:r w:rsidR="008D4D0F">
        <w:t xml:space="preserve"> </w:t>
      </w:r>
      <w:r w:rsidR="00D44AAD">
        <w:t>split the time</w:t>
      </w:r>
      <w:r w:rsidR="00BF7225">
        <w:t xml:space="preserve"> </w:t>
      </w:r>
      <w:r w:rsidR="00D44AAD">
        <w:t>slice</w:t>
      </w:r>
      <w:r w:rsidR="00712822">
        <w:t xml:space="preserve"> for employee </w:t>
      </w:r>
      <w:r w:rsidR="00712822" w:rsidRPr="0094236A">
        <w:rPr>
          <w:rStyle w:val="Datatype"/>
        </w:rPr>
        <w:t>E401</w:t>
      </w:r>
      <w:r w:rsidR="00D44AAD">
        <w:t xml:space="preserve"> </w:t>
      </w:r>
      <w:r w:rsidR="00712822">
        <w:t xml:space="preserve">starting at </w:t>
      </w:r>
      <w:r w:rsidR="00D143A3">
        <w:t>2012-03-01 creating a new time slice starting at 2021-10-01</w:t>
      </w:r>
      <w:r w:rsidR="00F834ED">
        <w:t xml:space="preserve"> which is then updated with the desired job title.</w:t>
      </w:r>
    </w:p>
    <w:p w14:paraId="50C0BB9C" w14:textId="65F64313" w:rsidR="000A1794" w:rsidRDefault="000A1794" w:rsidP="000A1794">
      <w:pPr>
        <w:ind w:firstLine="426"/>
        <w:rPr>
          <w:b/>
        </w:rPr>
      </w:pPr>
      <w:r>
        <w:rPr>
          <w:b/>
        </w:rPr>
        <w:t>Employees (after)</w:t>
      </w:r>
    </w:p>
    <w:tbl>
      <w:tblPr>
        <w:tblStyle w:val="TableGrid"/>
        <w:tblW w:w="0" w:type="auto"/>
        <w:tblInd w:w="421" w:type="dxa"/>
        <w:tblLook w:val="04A0" w:firstRow="1" w:lastRow="0" w:firstColumn="1" w:lastColumn="0" w:noHBand="0" w:noVBand="1"/>
      </w:tblPr>
      <w:tblGrid>
        <w:gridCol w:w="708"/>
        <w:gridCol w:w="1276"/>
        <w:gridCol w:w="1276"/>
        <w:gridCol w:w="1134"/>
        <w:gridCol w:w="1701"/>
        <w:gridCol w:w="1559"/>
      </w:tblGrid>
      <w:tr w:rsidR="004252F9" w14:paraId="4E1EB525" w14:textId="77777777" w:rsidTr="0094236A">
        <w:trPr>
          <w:tblHeader/>
        </w:trPr>
        <w:tc>
          <w:tcPr>
            <w:tcW w:w="7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CEA404B" w14:textId="77777777" w:rsidR="000A1794" w:rsidRDefault="000A1794">
            <w:pPr>
              <w:spacing w:before="60" w:after="60"/>
              <w:rPr>
                <w:b/>
                <w:bCs/>
              </w:rPr>
            </w:pPr>
            <w:r>
              <w:rPr>
                <w:b/>
                <w:bCs/>
              </w:rPr>
              <w:t>ID</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1B130F3" w14:textId="77777777" w:rsidR="000A1794" w:rsidRDefault="000A1794">
            <w:pPr>
              <w:spacing w:before="60" w:after="60"/>
              <w:rPr>
                <w:b/>
                <w:bCs/>
              </w:rPr>
            </w:pPr>
            <w:r>
              <w:rPr>
                <w:b/>
                <w:bCs/>
              </w:rPr>
              <w:t>From</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5AF9A7D" w14:textId="77777777" w:rsidR="000A1794" w:rsidRDefault="000A1794">
            <w:pPr>
              <w:spacing w:before="60" w:after="60"/>
            </w:pPr>
            <w:r>
              <w:t>To</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C6A0CD" w14:textId="77777777" w:rsidR="000A1794" w:rsidRDefault="000A1794">
            <w:pPr>
              <w:spacing w:before="60" w:after="60"/>
            </w:pPr>
            <w:r>
              <w:t>Name</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B13A7D2" w14:textId="77777777" w:rsidR="000A1794" w:rsidRDefault="000A1794">
            <w:pPr>
              <w:spacing w:before="60" w:after="60"/>
            </w:pPr>
            <w:proofErr w:type="spellStart"/>
            <w:r>
              <w:t>Jobtitle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C1A0AD7" w14:textId="77777777" w:rsidR="000A1794" w:rsidRDefault="000A1794">
            <w:pPr>
              <w:spacing w:before="60" w:after="60"/>
            </w:pPr>
            <w:r>
              <w:t>Department.ID</w:t>
            </w:r>
          </w:p>
        </w:tc>
      </w:tr>
      <w:tr w:rsidR="000A1794" w14:paraId="27F76D08" w14:textId="77777777" w:rsidTr="0094236A">
        <w:tc>
          <w:tcPr>
            <w:tcW w:w="708" w:type="dxa"/>
            <w:tcBorders>
              <w:top w:val="single" w:sz="4" w:space="0" w:color="auto"/>
              <w:left w:val="single" w:sz="4" w:space="0" w:color="auto"/>
              <w:bottom w:val="single" w:sz="4" w:space="0" w:color="auto"/>
              <w:right w:val="single" w:sz="4" w:space="0" w:color="auto"/>
            </w:tcBorders>
            <w:hideMark/>
          </w:tcPr>
          <w:p w14:paraId="0B181A85" w14:textId="77777777" w:rsidR="000A1794" w:rsidRDefault="000A1794">
            <w:pPr>
              <w:spacing w:before="60" w:after="60"/>
            </w:pPr>
            <w:r>
              <w:t>E314</w:t>
            </w:r>
          </w:p>
        </w:tc>
        <w:tc>
          <w:tcPr>
            <w:tcW w:w="1276" w:type="dxa"/>
            <w:tcBorders>
              <w:top w:val="single" w:sz="4" w:space="0" w:color="auto"/>
              <w:left w:val="single" w:sz="4" w:space="0" w:color="auto"/>
              <w:bottom w:val="single" w:sz="4" w:space="0" w:color="auto"/>
              <w:right w:val="single" w:sz="4" w:space="0" w:color="auto"/>
            </w:tcBorders>
            <w:hideMark/>
          </w:tcPr>
          <w:p w14:paraId="36BE1E22" w14:textId="77777777" w:rsidR="000A1794" w:rsidRDefault="000A1794">
            <w:pPr>
              <w:spacing w:before="60" w:after="60"/>
            </w:pPr>
            <w:r>
              <w:t>2011-01-01</w:t>
            </w:r>
          </w:p>
        </w:tc>
        <w:tc>
          <w:tcPr>
            <w:tcW w:w="1276" w:type="dxa"/>
            <w:tcBorders>
              <w:top w:val="single" w:sz="4" w:space="0" w:color="auto"/>
              <w:left w:val="single" w:sz="4" w:space="0" w:color="auto"/>
              <w:bottom w:val="single" w:sz="4" w:space="0" w:color="auto"/>
              <w:right w:val="single" w:sz="4" w:space="0" w:color="auto"/>
            </w:tcBorders>
            <w:hideMark/>
          </w:tcPr>
          <w:p w14:paraId="3696D292" w14:textId="77777777" w:rsidR="000A1794" w:rsidRDefault="000A1794">
            <w:pPr>
              <w:spacing w:before="60" w:after="60"/>
            </w:pPr>
            <w:r>
              <w:t>2013-10-01</w:t>
            </w:r>
          </w:p>
        </w:tc>
        <w:tc>
          <w:tcPr>
            <w:tcW w:w="1134" w:type="dxa"/>
            <w:tcBorders>
              <w:top w:val="single" w:sz="4" w:space="0" w:color="auto"/>
              <w:left w:val="single" w:sz="4" w:space="0" w:color="auto"/>
              <w:bottom w:val="single" w:sz="4" w:space="0" w:color="auto"/>
              <w:right w:val="single" w:sz="4" w:space="0" w:color="auto"/>
            </w:tcBorders>
            <w:hideMark/>
          </w:tcPr>
          <w:p w14:paraId="53190B2C" w14:textId="77777777" w:rsidR="000A1794" w:rsidRDefault="000A1794">
            <w:pPr>
              <w:spacing w:before="60" w:after="60"/>
            </w:pPr>
            <w:r>
              <w:t>McDevitt</w:t>
            </w:r>
          </w:p>
        </w:tc>
        <w:tc>
          <w:tcPr>
            <w:tcW w:w="1701" w:type="dxa"/>
            <w:tcBorders>
              <w:top w:val="single" w:sz="4" w:space="0" w:color="auto"/>
              <w:left w:val="single" w:sz="4" w:space="0" w:color="auto"/>
              <w:bottom w:val="single" w:sz="4" w:space="0" w:color="auto"/>
              <w:right w:val="single" w:sz="4" w:space="0" w:color="auto"/>
            </w:tcBorders>
            <w:hideMark/>
          </w:tcPr>
          <w:p w14:paraId="02CE728D" w14:textId="77777777" w:rsidR="000A1794" w:rsidRDefault="000A1794">
            <w:pPr>
              <w:spacing w:before="60" w:after="60"/>
            </w:pPr>
            <w:r>
              <w:t>Junior</w:t>
            </w:r>
          </w:p>
        </w:tc>
        <w:tc>
          <w:tcPr>
            <w:tcW w:w="1559" w:type="dxa"/>
            <w:tcBorders>
              <w:top w:val="single" w:sz="4" w:space="0" w:color="auto"/>
              <w:left w:val="single" w:sz="4" w:space="0" w:color="auto"/>
              <w:bottom w:val="single" w:sz="4" w:space="0" w:color="auto"/>
              <w:right w:val="single" w:sz="4" w:space="0" w:color="auto"/>
            </w:tcBorders>
            <w:hideMark/>
          </w:tcPr>
          <w:p w14:paraId="450D3D5A" w14:textId="77777777" w:rsidR="000A1794" w:rsidRDefault="000A1794">
            <w:pPr>
              <w:spacing w:before="60" w:after="60"/>
            </w:pPr>
            <w:r>
              <w:t>D08</w:t>
            </w:r>
          </w:p>
        </w:tc>
      </w:tr>
      <w:tr w:rsidR="000A1794" w14:paraId="64E141CC" w14:textId="77777777" w:rsidTr="0094236A">
        <w:tc>
          <w:tcPr>
            <w:tcW w:w="708" w:type="dxa"/>
            <w:tcBorders>
              <w:top w:val="single" w:sz="4" w:space="0" w:color="auto"/>
              <w:left w:val="single" w:sz="4" w:space="0" w:color="auto"/>
              <w:bottom w:val="single" w:sz="4" w:space="0" w:color="auto"/>
              <w:right w:val="single" w:sz="4" w:space="0" w:color="auto"/>
            </w:tcBorders>
            <w:hideMark/>
          </w:tcPr>
          <w:p w14:paraId="5A1E9363" w14:textId="77777777" w:rsidR="000A1794" w:rsidRDefault="000A1794">
            <w:pPr>
              <w:spacing w:before="60" w:after="60"/>
            </w:pPr>
            <w:r>
              <w:t>E314</w:t>
            </w:r>
          </w:p>
        </w:tc>
        <w:tc>
          <w:tcPr>
            <w:tcW w:w="1276" w:type="dxa"/>
            <w:tcBorders>
              <w:top w:val="single" w:sz="4" w:space="0" w:color="auto"/>
              <w:left w:val="single" w:sz="4" w:space="0" w:color="auto"/>
              <w:bottom w:val="single" w:sz="4" w:space="0" w:color="auto"/>
              <w:right w:val="single" w:sz="4" w:space="0" w:color="auto"/>
            </w:tcBorders>
            <w:hideMark/>
          </w:tcPr>
          <w:p w14:paraId="620921BE" w14:textId="77777777" w:rsidR="000A1794" w:rsidRDefault="000A1794">
            <w:pPr>
              <w:spacing w:before="60" w:after="60"/>
            </w:pPr>
            <w:r>
              <w:t>2013-10-01</w:t>
            </w:r>
          </w:p>
        </w:tc>
        <w:tc>
          <w:tcPr>
            <w:tcW w:w="1276" w:type="dxa"/>
            <w:tcBorders>
              <w:top w:val="single" w:sz="4" w:space="0" w:color="auto"/>
              <w:left w:val="single" w:sz="4" w:space="0" w:color="auto"/>
              <w:bottom w:val="single" w:sz="4" w:space="0" w:color="auto"/>
              <w:right w:val="single" w:sz="4" w:space="0" w:color="auto"/>
            </w:tcBorders>
            <w:hideMark/>
          </w:tcPr>
          <w:p w14:paraId="13605BA1" w14:textId="77777777" w:rsidR="000A1794" w:rsidRDefault="000A1794">
            <w:pPr>
              <w:spacing w:before="60" w:after="60"/>
            </w:pPr>
            <w:r>
              <w:t>2014-01-01</w:t>
            </w:r>
          </w:p>
        </w:tc>
        <w:tc>
          <w:tcPr>
            <w:tcW w:w="1134" w:type="dxa"/>
            <w:tcBorders>
              <w:top w:val="single" w:sz="4" w:space="0" w:color="auto"/>
              <w:left w:val="single" w:sz="4" w:space="0" w:color="auto"/>
              <w:bottom w:val="single" w:sz="4" w:space="0" w:color="auto"/>
              <w:right w:val="single" w:sz="4" w:space="0" w:color="auto"/>
            </w:tcBorders>
            <w:hideMark/>
          </w:tcPr>
          <w:p w14:paraId="72A7EEA6" w14:textId="77777777" w:rsidR="000A1794" w:rsidRDefault="000A1794">
            <w:pPr>
              <w:spacing w:before="60" w:after="60"/>
            </w:pPr>
            <w:r>
              <w:t>McDevitt</w:t>
            </w:r>
          </w:p>
        </w:tc>
        <w:tc>
          <w:tcPr>
            <w:tcW w:w="1701" w:type="dxa"/>
            <w:tcBorders>
              <w:top w:val="single" w:sz="4" w:space="0" w:color="auto"/>
              <w:left w:val="single" w:sz="4" w:space="0" w:color="auto"/>
              <w:bottom w:val="single" w:sz="4" w:space="0" w:color="auto"/>
              <w:right w:val="single" w:sz="4" w:space="0" w:color="auto"/>
            </w:tcBorders>
            <w:hideMark/>
          </w:tcPr>
          <w:p w14:paraId="2F7B5B3B" w14:textId="77777777" w:rsidR="000A1794" w:rsidRDefault="000A1794">
            <w:pPr>
              <w:spacing w:before="60" w:after="60"/>
            </w:pPr>
            <w:r>
              <w:t>Senior</w:t>
            </w:r>
          </w:p>
        </w:tc>
        <w:tc>
          <w:tcPr>
            <w:tcW w:w="1559" w:type="dxa"/>
            <w:tcBorders>
              <w:top w:val="single" w:sz="4" w:space="0" w:color="auto"/>
              <w:left w:val="single" w:sz="4" w:space="0" w:color="auto"/>
              <w:bottom w:val="single" w:sz="4" w:space="0" w:color="auto"/>
              <w:right w:val="single" w:sz="4" w:space="0" w:color="auto"/>
            </w:tcBorders>
            <w:hideMark/>
          </w:tcPr>
          <w:p w14:paraId="2A67A2E7" w14:textId="77777777" w:rsidR="000A1794" w:rsidRDefault="000A1794">
            <w:pPr>
              <w:spacing w:before="60" w:after="60"/>
            </w:pPr>
            <w:r>
              <w:t>D08</w:t>
            </w:r>
          </w:p>
        </w:tc>
      </w:tr>
      <w:tr w:rsidR="000A1794" w14:paraId="2AE82FE7" w14:textId="77777777" w:rsidTr="0094236A">
        <w:tc>
          <w:tcPr>
            <w:tcW w:w="708" w:type="dxa"/>
            <w:tcBorders>
              <w:top w:val="single" w:sz="4" w:space="0" w:color="auto"/>
              <w:left w:val="single" w:sz="4" w:space="0" w:color="auto"/>
              <w:bottom w:val="single" w:sz="4" w:space="0" w:color="auto"/>
              <w:right w:val="single" w:sz="4" w:space="0" w:color="auto"/>
            </w:tcBorders>
            <w:hideMark/>
          </w:tcPr>
          <w:p w14:paraId="30A60CB2" w14:textId="77777777" w:rsidR="000A1794" w:rsidRDefault="000A1794">
            <w:pPr>
              <w:spacing w:before="60" w:after="60"/>
            </w:pPr>
            <w:r>
              <w:t>E314</w:t>
            </w:r>
          </w:p>
        </w:tc>
        <w:tc>
          <w:tcPr>
            <w:tcW w:w="1276" w:type="dxa"/>
            <w:tcBorders>
              <w:top w:val="single" w:sz="4" w:space="0" w:color="auto"/>
              <w:left w:val="single" w:sz="4" w:space="0" w:color="auto"/>
              <w:bottom w:val="single" w:sz="4" w:space="0" w:color="auto"/>
              <w:right w:val="single" w:sz="4" w:space="0" w:color="auto"/>
            </w:tcBorders>
            <w:hideMark/>
          </w:tcPr>
          <w:p w14:paraId="6D41DD7B" w14:textId="77777777" w:rsidR="000A1794" w:rsidRDefault="000A1794">
            <w:pPr>
              <w:spacing w:before="60" w:after="60"/>
            </w:pPr>
            <w:r>
              <w:t>2014-01-01</w:t>
            </w:r>
          </w:p>
        </w:tc>
        <w:tc>
          <w:tcPr>
            <w:tcW w:w="1276" w:type="dxa"/>
            <w:tcBorders>
              <w:top w:val="single" w:sz="4" w:space="0" w:color="auto"/>
              <w:left w:val="single" w:sz="4" w:space="0" w:color="auto"/>
              <w:bottom w:val="single" w:sz="4" w:space="0" w:color="auto"/>
              <w:right w:val="single" w:sz="4" w:space="0" w:color="auto"/>
            </w:tcBorders>
            <w:hideMark/>
          </w:tcPr>
          <w:p w14:paraId="12DAA934" w14:textId="77777777" w:rsidR="000A1794" w:rsidRDefault="000A1794">
            <w:pPr>
              <w:spacing w:before="60" w:after="60"/>
            </w:pPr>
            <w:r>
              <w:t>max</w:t>
            </w:r>
          </w:p>
        </w:tc>
        <w:tc>
          <w:tcPr>
            <w:tcW w:w="1134" w:type="dxa"/>
            <w:tcBorders>
              <w:top w:val="single" w:sz="4" w:space="0" w:color="auto"/>
              <w:left w:val="single" w:sz="4" w:space="0" w:color="auto"/>
              <w:bottom w:val="single" w:sz="4" w:space="0" w:color="auto"/>
              <w:right w:val="single" w:sz="4" w:space="0" w:color="auto"/>
            </w:tcBorders>
            <w:hideMark/>
          </w:tcPr>
          <w:p w14:paraId="6999EA8F" w14:textId="77777777" w:rsidR="000A1794" w:rsidRDefault="000A1794">
            <w:pPr>
              <w:spacing w:before="60" w:after="60"/>
            </w:pPr>
            <w:r>
              <w:t>McDevitt</w:t>
            </w:r>
          </w:p>
        </w:tc>
        <w:tc>
          <w:tcPr>
            <w:tcW w:w="1701" w:type="dxa"/>
            <w:tcBorders>
              <w:top w:val="single" w:sz="4" w:space="0" w:color="auto"/>
              <w:left w:val="single" w:sz="4" w:space="0" w:color="auto"/>
              <w:bottom w:val="single" w:sz="4" w:space="0" w:color="auto"/>
              <w:right w:val="single" w:sz="4" w:space="0" w:color="auto"/>
            </w:tcBorders>
            <w:hideMark/>
          </w:tcPr>
          <w:p w14:paraId="50C85267" w14:textId="77777777" w:rsidR="000A1794" w:rsidRDefault="000A1794">
            <w:pPr>
              <w:spacing w:before="60" w:after="60"/>
            </w:pPr>
            <w:r>
              <w:t>Senior</w:t>
            </w:r>
          </w:p>
        </w:tc>
        <w:tc>
          <w:tcPr>
            <w:tcW w:w="1559" w:type="dxa"/>
            <w:tcBorders>
              <w:top w:val="single" w:sz="4" w:space="0" w:color="auto"/>
              <w:left w:val="single" w:sz="4" w:space="0" w:color="auto"/>
              <w:bottom w:val="single" w:sz="4" w:space="0" w:color="auto"/>
              <w:right w:val="single" w:sz="4" w:space="0" w:color="auto"/>
            </w:tcBorders>
            <w:hideMark/>
          </w:tcPr>
          <w:p w14:paraId="300E2D2F" w14:textId="77777777" w:rsidR="000A1794" w:rsidRDefault="000A1794">
            <w:pPr>
              <w:spacing w:before="60" w:after="60"/>
            </w:pPr>
            <w:r>
              <w:t>D15</w:t>
            </w:r>
          </w:p>
        </w:tc>
      </w:tr>
      <w:tr w:rsidR="000A1794" w14:paraId="24A526FC" w14:textId="77777777" w:rsidTr="0094236A">
        <w:tc>
          <w:tcPr>
            <w:tcW w:w="708" w:type="dxa"/>
            <w:tcBorders>
              <w:top w:val="single" w:sz="4" w:space="0" w:color="auto"/>
              <w:left w:val="single" w:sz="4" w:space="0" w:color="auto"/>
              <w:bottom w:val="single" w:sz="4" w:space="0" w:color="auto"/>
              <w:right w:val="single" w:sz="4" w:space="0" w:color="auto"/>
            </w:tcBorders>
            <w:hideMark/>
          </w:tcPr>
          <w:p w14:paraId="288283DE" w14:textId="77777777" w:rsidR="000A1794" w:rsidRDefault="000A1794">
            <w:pPr>
              <w:spacing w:before="60" w:after="60"/>
            </w:pPr>
            <w:r>
              <w:t>E401</w:t>
            </w:r>
          </w:p>
        </w:tc>
        <w:tc>
          <w:tcPr>
            <w:tcW w:w="1276" w:type="dxa"/>
            <w:tcBorders>
              <w:top w:val="single" w:sz="4" w:space="0" w:color="auto"/>
              <w:left w:val="single" w:sz="4" w:space="0" w:color="auto"/>
              <w:bottom w:val="single" w:sz="4" w:space="0" w:color="auto"/>
              <w:right w:val="single" w:sz="4" w:space="0" w:color="auto"/>
            </w:tcBorders>
            <w:hideMark/>
          </w:tcPr>
          <w:p w14:paraId="3209920C" w14:textId="77777777" w:rsidR="000A1794" w:rsidRDefault="000A1794">
            <w:pPr>
              <w:spacing w:before="60" w:after="60"/>
            </w:pPr>
            <w:r>
              <w:t>2009-11-01</w:t>
            </w:r>
          </w:p>
        </w:tc>
        <w:tc>
          <w:tcPr>
            <w:tcW w:w="1276" w:type="dxa"/>
            <w:tcBorders>
              <w:top w:val="single" w:sz="4" w:space="0" w:color="auto"/>
              <w:left w:val="single" w:sz="4" w:space="0" w:color="auto"/>
              <w:bottom w:val="single" w:sz="4" w:space="0" w:color="auto"/>
              <w:right w:val="single" w:sz="4" w:space="0" w:color="auto"/>
            </w:tcBorders>
            <w:hideMark/>
          </w:tcPr>
          <w:p w14:paraId="3434AB41" w14:textId="77777777" w:rsidR="000A1794" w:rsidRDefault="000A1794">
            <w:pPr>
              <w:spacing w:before="60" w:after="60"/>
            </w:pPr>
            <w:r>
              <w:t>2012-03-01</w:t>
            </w:r>
          </w:p>
        </w:tc>
        <w:tc>
          <w:tcPr>
            <w:tcW w:w="1134" w:type="dxa"/>
            <w:tcBorders>
              <w:top w:val="single" w:sz="4" w:space="0" w:color="auto"/>
              <w:left w:val="single" w:sz="4" w:space="0" w:color="auto"/>
              <w:bottom w:val="single" w:sz="4" w:space="0" w:color="auto"/>
              <w:right w:val="single" w:sz="4" w:space="0" w:color="auto"/>
            </w:tcBorders>
            <w:hideMark/>
          </w:tcPr>
          <w:p w14:paraId="639AAEBC" w14:textId="77777777" w:rsidR="000A1794" w:rsidRDefault="000A1794">
            <w:pPr>
              <w:spacing w:before="60" w:after="60"/>
            </w:pPr>
            <w:r>
              <w:t>Norman</w:t>
            </w:r>
          </w:p>
        </w:tc>
        <w:tc>
          <w:tcPr>
            <w:tcW w:w="1701" w:type="dxa"/>
            <w:tcBorders>
              <w:top w:val="single" w:sz="4" w:space="0" w:color="auto"/>
              <w:left w:val="single" w:sz="4" w:space="0" w:color="auto"/>
              <w:bottom w:val="single" w:sz="4" w:space="0" w:color="auto"/>
              <w:right w:val="single" w:sz="4" w:space="0" w:color="auto"/>
            </w:tcBorders>
            <w:hideMark/>
          </w:tcPr>
          <w:p w14:paraId="402E3F22" w14:textId="77777777" w:rsidR="000A1794" w:rsidRDefault="000A1794">
            <w:pPr>
              <w:spacing w:before="60" w:after="60"/>
            </w:pPr>
            <w:r>
              <w:t>Expert</w:t>
            </w:r>
          </w:p>
        </w:tc>
        <w:tc>
          <w:tcPr>
            <w:tcW w:w="1559" w:type="dxa"/>
            <w:tcBorders>
              <w:top w:val="single" w:sz="4" w:space="0" w:color="auto"/>
              <w:left w:val="single" w:sz="4" w:space="0" w:color="auto"/>
              <w:bottom w:val="single" w:sz="4" w:space="0" w:color="auto"/>
              <w:right w:val="single" w:sz="4" w:space="0" w:color="auto"/>
            </w:tcBorders>
            <w:hideMark/>
          </w:tcPr>
          <w:p w14:paraId="4938D737" w14:textId="77777777" w:rsidR="000A1794" w:rsidRDefault="000A1794">
            <w:pPr>
              <w:spacing w:before="60" w:after="60"/>
            </w:pPr>
            <w:r>
              <w:t>D15</w:t>
            </w:r>
          </w:p>
        </w:tc>
      </w:tr>
      <w:tr w:rsidR="000A1794" w14:paraId="14204427" w14:textId="77777777" w:rsidTr="0094236A">
        <w:tc>
          <w:tcPr>
            <w:tcW w:w="708" w:type="dxa"/>
            <w:tcBorders>
              <w:top w:val="single" w:sz="4" w:space="0" w:color="auto"/>
              <w:left w:val="single" w:sz="4" w:space="0" w:color="auto"/>
              <w:bottom w:val="single" w:sz="4" w:space="0" w:color="auto"/>
              <w:right w:val="single" w:sz="4" w:space="0" w:color="auto"/>
            </w:tcBorders>
            <w:hideMark/>
          </w:tcPr>
          <w:p w14:paraId="6ED54864" w14:textId="77777777" w:rsidR="000A1794" w:rsidRDefault="000A1794">
            <w:pPr>
              <w:spacing w:before="60" w:after="60"/>
            </w:pPr>
            <w:r>
              <w:t>E401</w:t>
            </w:r>
          </w:p>
        </w:tc>
        <w:tc>
          <w:tcPr>
            <w:tcW w:w="1276" w:type="dxa"/>
            <w:tcBorders>
              <w:top w:val="single" w:sz="4" w:space="0" w:color="auto"/>
              <w:left w:val="single" w:sz="4" w:space="0" w:color="auto"/>
              <w:bottom w:val="single" w:sz="4" w:space="0" w:color="auto"/>
              <w:right w:val="single" w:sz="4" w:space="0" w:color="auto"/>
            </w:tcBorders>
            <w:hideMark/>
          </w:tcPr>
          <w:p w14:paraId="07472309" w14:textId="77777777" w:rsidR="000A1794" w:rsidRDefault="000A1794">
            <w:pPr>
              <w:spacing w:before="60" w:after="60"/>
            </w:pPr>
            <w:r>
              <w:t>2012-03-01</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F17C9BD" w14:textId="101C5679" w:rsidR="000A1794" w:rsidRDefault="00DA3D0F">
            <w:pPr>
              <w:spacing w:before="60" w:after="60"/>
            </w:pPr>
            <w:r>
              <w:t>2021-10</w:t>
            </w:r>
            <w:r w:rsidR="00C56B66">
              <w:t>-01</w:t>
            </w:r>
          </w:p>
        </w:tc>
        <w:tc>
          <w:tcPr>
            <w:tcW w:w="1134" w:type="dxa"/>
            <w:tcBorders>
              <w:top w:val="single" w:sz="4" w:space="0" w:color="auto"/>
              <w:left w:val="single" w:sz="4" w:space="0" w:color="auto"/>
              <w:bottom w:val="single" w:sz="4" w:space="0" w:color="auto"/>
              <w:right w:val="single" w:sz="4" w:space="0" w:color="auto"/>
            </w:tcBorders>
            <w:hideMark/>
          </w:tcPr>
          <w:p w14:paraId="5EA33DB6" w14:textId="77777777" w:rsidR="000A1794" w:rsidRDefault="000A1794">
            <w:pPr>
              <w:spacing w:before="60" w:after="60"/>
            </w:pPr>
            <w:r>
              <w:t>Gibson</w:t>
            </w:r>
          </w:p>
        </w:tc>
        <w:tc>
          <w:tcPr>
            <w:tcW w:w="1701" w:type="dxa"/>
            <w:tcBorders>
              <w:top w:val="single" w:sz="4" w:space="0" w:color="auto"/>
              <w:left w:val="single" w:sz="4" w:space="0" w:color="auto"/>
              <w:bottom w:val="single" w:sz="4" w:space="0" w:color="auto"/>
              <w:right w:val="single" w:sz="4" w:space="0" w:color="auto"/>
            </w:tcBorders>
            <w:hideMark/>
          </w:tcPr>
          <w:p w14:paraId="37835818" w14:textId="77777777" w:rsidR="000A1794" w:rsidRDefault="000A1794">
            <w:pPr>
              <w:spacing w:before="60" w:after="60"/>
            </w:pPr>
            <w:r>
              <w:t>Expert</w:t>
            </w:r>
          </w:p>
        </w:tc>
        <w:tc>
          <w:tcPr>
            <w:tcW w:w="1559" w:type="dxa"/>
            <w:tcBorders>
              <w:top w:val="single" w:sz="4" w:space="0" w:color="auto"/>
              <w:left w:val="single" w:sz="4" w:space="0" w:color="auto"/>
              <w:bottom w:val="single" w:sz="4" w:space="0" w:color="auto"/>
              <w:right w:val="single" w:sz="4" w:space="0" w:color="auto"/>
            </w:tcBorders>
            <w:hideMark/>
          </w:tcPr>
          <w:p w14:paraId="44D7568D" w14:textId="77777777" w:rsidR="000A1794" w:rsidRDefault="000A1794">
            <w:pPr>
              <w:spacing w:before="60" w:after="60"/>
            </w:pPr>
            <w:r>
              <w:t>D15</w:t>
            </w:r>
          </w:p>
        </w:tc>
      </w:tr>
      <w:tr w:rsidR="00522228" w14:paraId="7DBB6281" w14:textId="77777777" w:rsidTr="0094236A">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4C28E76" w14:textId="6417EFFB" w:rsidR="00522228" w:rsidRDefault="00522228" w:rsidP="0094236A">
            <w:pPr>
              <w:keepNext/>
              <w:keepLines/>
              <w:spacing w:before="60" w:after="60"/>
            </w:pPr>
            <w:r>
              <w:t>E401</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6E02AC6" w14:textId="68C95FEC" w:rsidR="00522228" w:rsidRDefault="00C56B66" w:rsidP="0094236A">
            <w:pPr>
              <w:keepNext/>
              <w:keepLines/>
              <w:spacing w:before="60" w:after="60"/>
            </w:pPr>
            <w:r>
              <w:t>2021-10-01</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D5A29B" w14:textId="56058B54" w:rsidR="00522228" w:rsidRDefault="00522228" w:rsidP="0094236A">
            <w:pPr>
              <w:keepNext/>
              <w:keepLines/>
              <w:spacing w:before="60" w:after="60"/>
            </w:pPr>
            <w:r>
              <w:t>max</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CBE263" w14:textId="2DBEE8B0" w:rsidR="00522228" w:rsidRDefault="00522228" w:rsidP="0094236A">
            <w:pPr>
              <w:keepNext/>
              <w:keepLines/>
              <w:spacing w:before="60" w:after="60"/>
            </w:pPr>
            <w:r>
              <w:t>Gibson</w:t>
            </w:r>
          </w:p>
        </w:tc>
        <w:tc>
          <w:tcPr>
            <w:tcW w:w="170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EB8ADC8" w14:textId="0167C174" w:rsidR="00522228" w:rsidRDefault="00522228" w:rsidP="0094236A">
            <w:pPr>
              <w:keepNext/>
              <w:keepLines/>
              <w:spacing w:before="60" w:after="60"/>
            </w:pPr>
            <w:r>
              <w:t>Ultimate Expert</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DEFA5E0" w14:textId="77948D55" w:rsidR="00522228" w:rsidRDefault="00522228" w:rsidP="0094236A">
            <w:pPr>
              <w:keepNext/>
              <w:keepLines/>
              <w:spacing w:before="60" w:after="60"/>
            </w:pPr>
            <w:r>
              <w:t>D15</w:t>
            </w:r>
          </w:p>
        </w:tc>
      </w:tr>
    </w:tbl>
    <w:p w14:paraId="40D3D36B" w14:textId="470FD91A" w:rsidR="00297DAD" w:rsidRPr="00C560CC" w:rsidRDefault="00297DAD" w:rsidP="00297DAD">
      <w:pPr>
        <w:pStyle w:val="Caption"/>
      </w:pPr>
      <w:r>
        <w:t xml:space="preserve">It returns the resulting </w:t>
      </w:r>
      <w:r w:rsidR="00580189">
        <w:t xml:space="preserve">created or updated </w:t>
      </w:r>
      <w:r w:rsidR="00E46F67">
        <w:t>time slices</w:t>
      </w:r>
    </w:p>
    <w:p w14:paraId="19628C2F" w14:textId="77777777" w:rsidR="00297DAD" w:rsidRPr="00517183" w:rsidRDefault="00297DAD" w:rsidP="00297DAD">
      <w:pPr>
        <w:pStyle w:val="Code"/>
      </w:pPr>
      <w:r w:rsidRPr="00517183">
        <w:t>{</w:t>
      </w:r>
    </w:p>
    <w:p w14:paraId="74A8B885" w14:textId="43BD1571" w:rsidR="00297DAD" w:rsidRPr="00517183" w:rsidRDefault="00297DAD" w:rsidP="00297DAD">
      <w:pPr>
        <w:pStyle w:val="Code"/>
      </w:pPr>
      <w:r w:rsidRPr="00517183">
        <w:t xml:space="preserve">  "@</w:t>
      </w:r>
      <w:proofErr w:type="spellStart"/>
      <w:proofErr w:type="gramStart"/>
      <w:r w:rsidRPr="00517183">
        <w:t>odata.context</w:t>
      </w:r>
      <w:proofErr w:type="spellEnd"/>
      <w:proofErr w:type="gramEnd"/>
      <w:r w:rsidRPr="00517183">
        <w:t>": "</w:t>
      </w:r>
      <w:r w:rsidR="00112339">
        <w:t>../</w:t>
      </w:r>
      <w:r w:rsidRPr="00517183">
        <w:t>$</w:t>
      </w:r>
      <w:proofErr w:type="spellStart"/>
      <w:r w:rsidRPr="00517183">
        <w:t>metadata#</w:t>
      </w:r>
      <w:r w:rsidR="00112339">
        <w:rPr>
          <w:rFonts w:cs="Courier New"/>
          <w:color w:val="000000"/>
          <w:szCs w:val="18"/>
          <w:shd w:val="clear" w:color="auto" w:fill="D9D9D9"/>
        </w:rPr>
        <w:t>Collection</w:t>
      </w:r>
      <w:proofErr w:type="spellEnd"/>
      <w:r w:rsidR="00112339">
        <w:rPr>
          <w:rFonts w:cs="Courier New"/>
          <w:color w:val="000000"/>
          <w:szCs w:val="18"/>
          <w:shd w:val="clear" w:color="auto" w:fill="D9D9D9"/>
        </w:rPr>
        <w:t>(</w:t>
      </w:r>
      <w:proofErr w:type="spellStart"/>
      <w:r w:rsidR="00112339">
        <w:rPr>
          <w:rFonts w:cs="Courier New"/>
          <w:color w:val="000000"/>
          <w:szCs w:val="18"/>
          <w:shd w:val="clear" w:color="auto" w:fill="D9D9D9"/>
        </w:rPr>
        <w:t>Temporal.TimesliceWithPeriod</w:t>
      </w:r>
      <w:proofErr w:type="spellEnd"/>
      <w:r w:rsidR="006B4842">
        <w:rPr>
          <w:rFonts w:cs="Courier New"/>
          <w:color w:val="000000"/>
          <w:szCs w:val="18"/>
          <w:shd w:val="clear" w:color="auto" w:fill="D9D9D9"/>
        </w:rPr>
        <w:t>)</w:t>
      </w:r>
      <w:r w:rsidRPr="00517183">
        <w:t>",</w:t>
      </w:r>
    </w:p>
    <w:p w14:paraId="07BBB12B" w14:textId="77777777" w:rsidR="00297DAD" w:rsidRPr="00517183" w:rsidRDefault="00297DAD" w:rsidP="00297DAD">
      <w:pPr>
        <w:pStyle w:val="Code"/>
      </w:pPr>
      <w:r w:rsidRPr="00517183">
        <w:t xml:space="preserve">  "value": [</w:t>
      </w:r>
    </w:p>
    <w:p w14:paraId="69AB1D1B" w14:textId="77777777" w:rsidR="00A77D1F" w:rsidRPr="00ED39DF" w:rsidRDefault="00A77D1F" w:rsidP="00A77D1F">
      <w:pPr>
        <w:pStyle w:val="Code"/>
      </w:pPr>
      <w:r>
        <w:t xml:space="preserve">    </w:t>
      </w:r>
      <w:r w:rsidRPr="00ED39DF">
        <w:t>{</w:t>
      </w:r>
    </w:p>
    <w:p w14:paraId="2210154D" w14:textId="67F55258" w:rsidR="0058285E" w:rsidRPr="00517183" w:rsidRDefault="0058285E" w:rsidP="0058285E">
      <w:pPr>
        <w:pStyle w:val="Code"/>
      </w:pPr>
      <w:r>
        <w:t xml:space="preserve">      </w:t>
      </w:r>
      <w:r w:rsidRPr="00517183">
        <w:t>"</w:t>
      </w:r>
      <w:proofErr w:type="spellStart"/>
      <w:r>
        <w:t>PeriodStart</w:t>
      </w:r>
      <w:proofErr w:type="spellEnd"/>
      <w:r w:rsidRPr="00517183">
        <w:t>": "20</w:t>
      </w:r>
      <w:r w:rsidR="0060446A">
        <w:t>12</w:t>
      </w:r>
      <w:r w:rsidRPr="00517183">
        <w:t>-</w:t>
      </w:r>
      <w:r w:rsidR="0060446A">
        <w:t>03</w:t>
      </w:r>
      <w:r w:rsidRPr="00517183">
        <w:t>-</w:t>
      </w:r>
      <w:r>
        <w:t>01</w:t>
      </w:r>
      <w:r w:rsidRPr="00517183">
        <w:t>",</w:t>
      </w:r>
    </w:p>
    <w:p w14:paraId="50AFA4EB" w14:textId="420959B7" w:rsidR="0058285E" w:rsidRPr="00517183" w:rsidRDefault="0058285E" w:rsidP="0058285E">
      <w:pPr>
        <w:pStyle w:val="Code"/>
      </w:pPr>
      <w:r>
        <w:t xml:space="preserve">      </w:t>
      </w:r>
      <w:r w:rsidRPr="00517183">
        <w:t>"</w:t>
      </w:r>
      <w:proofErr w:type="spellStart"/>
      <w:r>
        <w:t>PeriodEnd</w:t>
      </w:r>
      <w:proofErr w:type="spellEnd"/>
      <w:r w:rsidRPr="00517183">
        <w:t>": "20</w:t>
      </w:r>
      <w:r w:rsidR="0060446A">
        <w:t>2</w:t>
      </w:r>
      <w:r>
        <w:t>1</w:t>
      </w:r>
      <w:r w:rsidRPr="00517183">
        <w:t>-</w:t>
      </w:r>
      <w:r>
        <w:t>10</w:t>
      </w:r>
      <w:r w:rsidRPr="00517183">
        <w:t>-</w:t>
      </w:r>
      <w:r>
        <w:t>01</w:t>
      </w:r>
      <w:r w:rsidRPr="00517183">
        <w:t>",</w:t>
      </w:r>
    </w:p>
    <w:p w14:paraId="7F61C4D8" w14:textId="356E4408" w:rsidR="005E3336" w:rsidRPr="00517183" w:rsidRDefault="005E3336" w:rsidP="005E3336">
      <w:pPr>
        <w:pStyle w:val="Code"/>
      </w:pPr>
      <w:r>
        <w:t xml:space="preserve">      "</w:t>
      </w:r>
      <w:proofErr w:type="spellStart"/>
      <w:r>
        <w:t>Timeslice</w:t>
      </w:r>
      <w:proofErr w:type="spellEnd"/>
      <w:r>
        <w:t>": {</w:t>
      </w:r>
    </w:p>
    <w:p w14:paraId="1A13D21E" w14:textId="288F5687" w:rsidR="00CE6088" w:rsidRPr="00517183" w:rsidRDefault="00CE6088" w:rsidP="00CE6088">
      <w:pPr>
        <w:pStyle w:val="Code"/>
      </w:pPr>
      <w:r>
        <w:t xml:space="preserve">        </w:t>
      </w:r>
      <w:r w:rsidRPr="00B43240">
        <w:t>"@</w:t>
      </w:r>
      <w:proofErr w:type="spellStart"/>
      <w:proofErr w:type="gramStart"/>
      <w:r w:rsidRPr="00B43240">
        <w:t>odata.</w:t>
      </w:r>
      <w:r w:rsidR="00267701">
        <w:t>context</w:t>
      </w:r>
      <w:proofErr w:type="spellEnd"/>
      <w:proofErr w:type="gramEnd"/>
      <w:r w:rsidRPr="00B43240">
        <w:t>": "#</w:t>
      </w:r>
      <w:r w:rsidR="00267701">
        <w:t>Employees</w:t>
      </w:r>
      <w:r w:rsidR="000347C9">
        <w:t>/$entity</w:t>
      </w:r>
      <w:r>
        <w:t>",</w:t>
      </w:r>
    </w:p>
    <w:p w14:paraId="648889EC" w14:textId="15A298F3" w:rsidR="00A77D1F" w:rsidRDefault="00A77D1F" w:rsidP="00A77D1F">
      <w:pPr>
        <w:pStyle w:val="Code"/>
      </w:pPr>
      <w:r w:rsidRPr="00ED39DF">
        <w:t xml:space="preserve">  </w:t>
      </w:r>
      <w:r w:rsidR="005E3336">
        <w:t xml:space="preserve">  </w:t>
      </w:r>
      <w:r>
        <w:t xml:space="preserve">    </w:t>
      </w:r>
      <w:r w:rsidRPr="00ED39DF">
        <w:t>"ID": "</w:t>
      </w:r>
      <w:r>
        <w:t>E401</w:t>
      </w:r>
      <w:r w:rsidRPr="00ED39DF">
        <w:t>",</w:t>
      </w:r>
    </w:p>
    <w:p w14:paraId="19D24DBD" w14:textId="26129011" w:rsidR="00021558" w:rsidRPr="00ED39DF" w:rsidRDefault="00021558" w:rsidP="00A77D1F">
      <w:pPr>
        <w:pStyle w:val="Code"/>
      </w:pPr>
      <w:r>
        <w:t xml:space="preserve">        "Name": "</w:t>
      </w:r>
      <w:r w:rsidR="004B5AB5">
        <w:t>Gibson</w:t>
      </w:r>
      <w:r>
        <w:t>",</w:t>
      </w:r>
    </w:p>
    <w:p w14:paraId="6520045D" w14:textId="0A445E41" w:rsidR="00A77D1F" w:rsidRDefault="00A77D1F" w:rsidP="00A77D1F">
      <w:pPr>
        <w:pStyle w:val="Code"/>
      </w:pPr>
      <w:r>
        <w:lastRenderedPageBreak/>
        <w:t xml:space="preserve">    </w:t>
      </w:r>
      <w:r w:rsidR="005E3336">
        <w:t xml:space="preserve">  </w:t>
      </w:r>
      <w:r>
        <w:t xml:space="preserve">  </w:t>
      </w:r>
      <w:r w:rsidRPr="00517183">
        <w:t>"</w:t>
      </w:r>
      <w:proofErr w:type="spellStart"/>
      <w:r>
        <w:t>Jobtitle</w:t>
      </w:r>
      <w:proofErr w:type="spellEnd"/>
      <w:r w:rsidRPr="00517183">
        <w:t xml:space="preserve">": </w:t>
      </w:r>
      <w:r>
        <w:t>"Expert"</w:t>
      </w:r>
    </w:p>
    <w:p w14:paraId="7BE09031" w14:textId="2D9433D4" w:rsidR="005E3336" w:rsidRPr="00517183" w:rsidRDefault="005E3336" w:rsidP="00A77D1F">
      <w:pPr>
        <w:pStyle w:val="Code"/>
      </w:pPr>
      <w:r>
        <w:t xml:space="preserve">      }</w:t>
      </w:r>
    </w:p>
    <w:p w14:paraId="185457A1" w14:textId="63482615" w:rsidR="00A77D1F" w:rsidRDefault="00A77D1F" w:rsidP="00A77D1F">
      <w:pPr>
        <w:pStyle w:val="Code"/>
      </w:pPr>
      <w:r>
        <w:t xml:space="preserve">    </w:t>
      </w:r>
      <w:r w:rsidRPr="00517183">
        <w:t>}</w:t>
      </w:r>
      <w:r>
        <w:t>,</w:t>
      </w:r>
    </w:p>
    <w:p w14:paraId="671CCEBE" w14:textId="77777777" w:rsidR="00297DAD" w:rsidRPr="00ED39DF" w:rsidRDefault="00297DAD" w:rsidP="00297DAD">
      <w:pPr>
        <w:pStyle w:val="Code"/>
      </w:pPr>
      <w:r>
        <w:t xml:space="preserve">    </w:t>
      </w:r>
      <w:r w:rsidRPr="00ED39DF">
        <w:t>{</w:t>
      </w:r>
    </w:p>
    <w:p w14:paraId="4A011083" w14:textId="06C72CEB" w:rsidR="0058285E" w:rsidRPr="00517183" w:rsidRDefault="0058285E" w:rsidP="0058285E">
      <w:pPr>
        <w:pStyle w:val="Code"/>
      </w:pPr>
      <w:r>
        <w:t xml:space="preserve">      </w:t>
      </w:r>
      <w:r w:rsidRPr="00517183">
        <w:t>"</w:t>
      </w:r>
      <w:proofErr w:type="spellStart"/>
      <w:r>
        <w:t>PeriodStart</w:t>
      </w:r>
      <w:proofErr w:type="spellEnd"/>
      <w:r w:rsidRPr="00517183">
        <w:t>": "20</w:t>
      </w:r>
      <w:r w:rsidR="00F23AB9">
        <w:t>2</w:t>
      </w:r>
      <w:r>
        <w:t>1</w:t>
      </w:r>
      <w:r w:rsidRPr="00517183">
        <w:t>-</w:t>
      </w:r>
      <w:r>
        <w:t>10</w:t>
      </w:r>
      <w:r w:rsidRPr="00517183">
        <w:t>-</w:t>
      </w:r>
      <w:r>
        <w:t>01</w:t>
      </w:r>
      <w:r w:rsidRPr="00517183">
        <w:t>",</w:t>
      </w:r>
    </w:p>
    <w:p w14:paraId="7BC52F1A" w14:textId="08DEBE5A" w:rsidR="00E830C3" w:rsidRPr="00517183" w:rsidRDefault="00E830C3" w:rsidP="00E830C3">
      <w:pPr>
        <w:pStyle w:val="Code"/>
      </w:pPr>
      <w:r>
        <w:t xml:space="preserve">      </w:t>
      </w:r>
      <w:r w:rsidRPr="00517183">
        <w:t>"</w:t>
      </w:r>
      <w:proofErr w:type="spellStart"/>
      <w:r>
        <w:t>PeriodEnd</w:t>
      </w:r>
      <w:proofErr w:type="spellEnd"/>
      <w:r w:rsidRPr="00517183">
        <w:t>": "</w:t>
      </w:r>
      <w:r>
        <w:t>9999</w:t>
      </w:r>
      <w:r w:rsidRPr="00517183">
        <w:t>-</w:t>
      </w:r>
      <w:r>
        <w:t>12</w:t>
      </w:r>
      <w:r w:rsidRPr="00517183">
        <w:t>-</w:t>
      </w:r>
      <w:r>
        <w:t>31</w:t>
      </w:r>
      <w:r w:rsidRPr="00517183">
        <w:t>",</w:t>
      </w:r>
    </w:p>
    <w:p w14:paraId="337B0C95" w14:textId="77777777" w:rsidR="00C917B2" w:rsidRPr="00517183" w:rsidRDefault="00C917B2" w:rsidP="00C917B2">
      <w:pPr>
        <w:pStyle w:val="Code"/>
      </w:pPr>
      <w:r>
        <w:t xml:space="preserve">      "</w:t>
      </w:r>
      <w:proofErr w:type="spellStart"/>
      <w:r>
        <w:t>Timeslice</w:t>
      </w:r>
      <w:proofErr w:type="spellEnd"/>
      <w:r>
        <w:t>": {</w:t>
      </w:r>
    </w:p>
    <w:p w14:paraId="5C01319A" w14:textId="7464ABC3" w:rsidR="00267701" w:rsidRPr="00517183" w:rsidRDefault="00267701" w:rsidP="00267701">
      <w:pPr>
        <w:pStyle w:val="Code"/>
      </w:pPr>
      <w:r>
        <w:t xml:space="preserve">        </w:t>
      </w:r>
      <w:r w:rsidRPr="00B43240">
        <w:t>"@</w:t>
      </w:r>
      <w:proofErr w:type="spellStart"/>
      <w:proofErr w:type="gramStart"/>
      <w:r w:rsidRPr="00B43240">
        <w:t>odata.</w:t>
      </w:r>
      <w:r>
        <w:t>context</w:t>
      </w:r>
      <w:proofErr w:type="spellEnd"/>
      <w:proofErr w:type="gramEnd"/>
      <w:r w:rsidRPr="00B43240">
        <w:t>": "#</w:t>
      </w:r>
      <w:r>
        <w:t>Employees</w:t>
      </w:r>
      <w:r w:rsidR="000347C9">
        <w:t>/$entity</w:t>
      </w:r>
      <w:r>
        <w:t>",</w:t>
      </w:r>
    </w:p>
    <w:p w14:paraId="573432E7" w14:textId="439BE3B1" w:rsidR="00297DAD" w:rsidRPr="00ED39DF" w:rsidRDefault="00C917B2" w:rsidP="00297DAD">
      <w:pPr>
        <w:pStyle w:val="Code"/>
      </w:pPr>
      <w:r>
        <w:t xml:space="preserve">  </w:t>
      </w:r>
      <w:r w:rsidR="00297DAD" w:rsidRPr="00ED39DF">
        <w:t xml:space="preserve">  </w:t>
      </w:r>
      <w:r w:rsidR="00297DAD">
        <w:t xml:space="preserve">    </w:t>
      </w:r>
      <w:r w:rsidR="00297DAD" w:rsidRPr="00ED39DF">
        <w:t>"ID": "</w:t>
      </w:r>
      <w:r w:rsidR="000B4B1F">
        <w:t>E401</w:t>
      </w:r>
      <w:r w:rsidR="00297DAD" w:rsidRPr="00ED39DF">
        <w:t>",</w:t>
      </w:r>
    </w:p>
    <w:p w14:paraId="59F7B42F" w14:textId="77777777" w:rsidR="004B5AB5" w:rsidRPr="00ED39DF" w:rsidRDefault="004B5AB5" w:rsidP="004B5AB5">
      <w:pPr>
        <w:pStyle w:val="Code"/>
      </w:pPr>
      <w:r>
        <w:t xml:space="preserve">        "Name": "Gibson",</w:t>
      </w:r>
    </w:p>
    <w:p w14:paraId="0E37AB17" w14:textId="0BF4ADDA" w:rsidR="00297DAD" w:rsidRDefault="00297DAD" w:rsidP="00297DAD">
      <w:pPr>
        <w:pStyle w:val="Code"/>
      </w:pPr>
      <w:r>
        <w:t xml:space="preserve">  </w:t>
      </w:r>
      <w:r w:rsidR="00C917B2">
        <w:t xml:space="preserve">  </w:t>
      </w:r>
      <w:r>
        <w:t xml:space="preserve">    </w:t>
      </w:r>
      <w:r w:rsidRPr="00517183">
        <w:t>"</w:t>
      </w:r>
      <w:proofErr w:type="spellStart"/>
      <w:r w:rsidR="000B4B1F">
        <w:t>Jobtitle</w:t>
      </w:r>
      <w:proofErr w:type="spellEnd"/>
      <w:r w:rsidRPr="00517183">
        <w:t xml:space="preserve">": </w:t>
      </w:r>
      <w:r w:rsidR="000B4B1F">
        <w:t>"Ultimate Expert"</w:t>
      </w:r>
    </w:p>
    <w:p w14:paraId="44BE3D84" w14:textId="717F8284" w:rsidR="00C917B2" w:rsidRPr="00517183" w:rsidRDefault="00C917B2" w:rsidP="00297DAD">
      <w:pPr>
        <w:pStyle w:val="Code"/>
      </w:pPr>
      <w:r>
        <w:t xml:space="preserve">      }</w:t>
      </w:r>
    </w:p>
    <w:p w14:paraId="08AB5193" w14:textId="77777777" w:rsidR="00297DAD" w:rsidRDefault="00297DAD" w:rsidP="00297DAD">
      <w:pPr>
        <w:pStyle w:val="Code"/>
      </w:pPr>
      <w:r>
        <w:t xml:space="preserve">    </w:t>
      </w:r>
      <w:r w:rsidRPr="00517183">
        <w:t>}</w:t>
      </w:r>
    </w:p>
    <w:p w14:paraId="2F651B11" w14:textId="77777777" w:rsidR="00297DAD" w:rsidRPr="00517183" w:rsidRDefault="00297DAD" w:rsidP="00297DAD">
      <w:pPr>
        <w:pStyle w:val="Code"/>
      </w:pPr>
      <w:r w:rsidRPr="00517183">
        <w:t xml:space="preserve">  ]</w:t>
      </w:r>
    </w:p>
    <w:p w14:paraId="28018554" w14:textId="4C4B9C1F" w:rsidR="00233703" w:rsidRDefault="00297DAD" w:rsidP="0094236A">
      <w:pPr>
        <w:pStyle w:val="Code"/>
      </w:pPr>
      <w:r w:rsidRPr="00517183">
        <w:t>}</w:t>
      </w:r>
    </w:p>
    <w:bookmarkStart w:id="450" w:name="sec_UpsertduringaPeriod"/>
    <w:p w14:paraId="070562AF" w14:textId="50990032" w:rsidR="00E02760" w:rsidRDefault="00D56466" w:rsidP="00180D7D">
      <w:pPr>
        <w:pStyle w:val="Heading4"/>
        <w:numPr>
          <w:ilvl w:val="3"/>
          <w:numId w:val="3"/>
        </w:numPr>
      </w:pPr>
      <w:r>
        <w:fldChar w:fldCharType="begin"/>
      </w:r>
      <w:r>
        <w:instrText xml:space="preserve"> HYPERLINK  \l "sec_UpsertduringaPeriod" </w:instrText>
      </w:r>
      <w:r>
        <w:fldChar w:fldCharType="separate"/>
      </w:r>
      <w:bookmarkStart w:id="451" w:name="_Toc94107643"/>
      <w:proofErr w:type="spellStart"/>
      <w:r w:rsidR="00E02760" w:rsidRPr="00D56466">
        <w:rPr>
          <w:rStyle w:val="Hyperlink"/>
        </w:rPr>
        <w:t>Upsert</w:t>
      </w:r>
      <w:proofErr w:type="spellEnd"/>
      <w:r w:rsidR="00E02760" w:rsidRPr="00D56466">
        <w:rPr>
          <w:rStyle w:val="Hyperlink"/>
        </w:rPr>
        <w:t xml:space="preserve"> during a Period</w:t>
      </w:r>
      <w:bookmarkStart w:id="452" w:name="_Toc498519489"/>
      <w:bookmarkStart w:id="453" w:name="_Toc536029796"/>
      <w:bookmarkEnd w:id="449"/>
      <w:bookmarkEnd w:id="450"/>
      <w:bookmarkEnd w:id="451"/>
      <w:r>
        <w:fldChar w:fldCharType="end"/>
      </w:r>
    </w:p>
    <w:p w14:paraId="74A79343" w14:textId="77777777" w:rsidR="00E02760" w:rsidRDefault="00E02760" w:rsidP="00E02760">
      <w:r>
        <w:t xml:space="preserve">The </w:t>
      </w:r>
      <w:r w:rsidRPr="00925AC0">
        <w:rPr>
          <w:rStyle w:val="Datatype"/>
        </w:rPr>
        <w:t>Up</w:t>
      </w:r>
      <w:r>
        <w:rPr>
          <w:rStyle w:val="Datatype"/>
        </w:rPr>
        <w:t>sert</w:t>
      </w:r>
      <w:r>
        <w:t xml:space="preserve"> action upserts existing time slices with values from delta time slices whose temporal object keys match and whose periods overlap, and in addition creates new time slices to close gaps in the matching time period.</w:t>
      </w:r>
    </w:p>
    <w:p w14:paraId="5BC95A50" w14:textId="35CF96F2" w:rsidR="00E02760" w:rsidRDefault="00E02760" w:rsidP="00E02760">
      <w:r>
        <w:t xml:space="preserve">It has the same signature as </w:t>
      </w:r>
      <w:hyperlink w:anchor="sec_UpdateduringaPeriod" w:history="1">
        <w:r w:rsidRPr="00CE480D">
          <w:rPr>
            <w:rStyle w:val="Hyperlink"/>
            <w:rFonts w:ascii="Courier New" w:hAnsi="Courier New"/>
          </w:rPr>
          <w:t>Update</w:t>
        </w:r>
      </w:hyperlink>
      <w:r>
        <w:t xml:space="preserve">, and steps 1 to 4 work identical to </w:t>
      </w:r>
      <w:hyperlink w:anchor="sec_UpdateduringaPeriod" w:history="1">
        <w:r w:rsidRPr="00CE480D">
          <w:rPr>
            <w:rStyle w:val="Hyperlink"/>
            <w:rFonts w:ascii="Courier New" w:hAnsi="Courier New"/>
          </w:rPr>
          <w:t>Update</w:t>
        </w:r>
      </w:hyperlink>
      <w:r>
        <w:t>. Step 5 is</w:t>
      </w:r>
    </w:p>
    <w:p w14:paraId="569A9B55" w14:textId="77777777" w:rsidR="00E02760" w:rsidRDefault="00E02760" w:rsidP="00180D7D">
      <w:pPr>
        <w:pStyle w:val="ListParagraph"/>
        <w:numPr>
          <w:ilvl w:val="0"/>
          <w:numId w:val="17"/>
        </w:numPr>
      </w:pPr>
      <w:r>
        <w:t>Gaps between selected time slices in the period to update are closed by creating new adjacent time slices: for each gap that has an immediately preceding time slice, a new time slice is created by</w:t>
      </w:r>
    </w:p>
    <w:p w14:paraId="0445F7C8" w14:textId="77777777" w:rsidR="00E02760" w:rsidRDefault="00E02760" w:rsidP="00180D7D">
      <w:pPr>
        <w:pStyle w:val="ListParagraph"/>
        <w:numPr>
          <w:ilvl w:val="1"/>
          <w:numId w:val="17"/>
        </w:numPr>
      </w:pPr>
      <w:r>
        <w:t xml:space="preserve">copying the property values of the preceding time slice (except for computed properties), </w:t>
      </w:r>
    </w:p>
    <w:p w14:paraId="0B3F565A" w14:textId="77777777" w:rsidR="00E02760" w:rsidRDefault="00E02760" w:rsidP="00180D7D">
      <w:pPr>
        <w:pStyle w:val="ListParagraph"/>
        <w:numPr>
          <w:ilvl w:val="1"/>
          <w:numId w:val="17"/>
        </w:numPr>
      </w:pPr>
      <w:r>
        <w:t xml:space="preserve">setting the period boundaries to close the gap, and then </w:t>
      </w:r>
    </w:p>
    <w:p w14:paraId="17E071FF" w14:textId="77DEA172" w:rsidR="00E02760" w:rsidRDefault="00E02760" w:rsidP="00180D7D">
      <w:pPr>
        <w:pStyle w:val="ListParagraph"/>
        <w:numPr>
          <w:ilvl w:val="1"/>
          <w:numId w:val="17"/>
        </w:numPr>
      </w:pPr>
      <w:r>
        <w:t xml:space="preserve">updating the new time slice following the rules for updating entities specified in </w:t>
      </w:r>
      <w:hyperlink w:anchor="odata" w:history="1">
        <w:r w:rsidRPr="00093FB1">
          <w:rPr>
            <w:rStyle w:val="Hyperlink"/>
            <w:b/>
          </w:rPr>
          <w:t>[OData-Protocol]</w:t>
        </w:r>
      </w:hyperlink>
      <w:r>
        <w:t xml:space="preserve">. </w:t>
      </w:r>
    </w:p>
    <w:p w14:paraId="1881F910" w14:textId="32E482F5" w:rsidR="00E02760" w:rsidRDefault="00E02760" w:rsidP="00E02760">
      <w:pPr>
        <w:ind w:left="720"/>
      </w:pPr>
      <w:r>
        <w:t xml:space="preserve">If no preceding time slice exists, the time slice is created following the rules for creating entities specified in </w:t>
      </w:r>
      <w:hyperlink w:anchor="odata" w:history="1">
        <w:r w:rsidRPr="00FE056D">
          <w:rPr>
            <w:rStyle w:val="Hyperlink"/>
            <w:b/>
          </w:rPr>
          <w:t>[OData-Protocol]</w:t>
        </w:r>
      </w:hyperlink>
      <w:r>
        <w:t>.</w:t>
      </w:r>
    </w:p>
    <w:p w14:paraId="4D3CA1D8" w14:textId="1926FD89" w:rsidR="00E02760" w:rsidRDefault="00E02760" w:rsidP="00E02760">
      <w:r>
        <w:t xml:space="preserve">On success it returns the </w:t>
      </w:r>
      <w:r w:rsidR="00580189">
        <w:t xml:space="preserve">created or updated </w:t>
      </w:r>
      <w:r w:rsidR="003F6128">
        <w:t>time slices</w:t>
      </w:r>
      <w:r>
        <w:t>.</w:t>
      </w:r>
    </w:p>
    <w:p w14:paraId="3D6DC8FB" w14:textId="3F4502DE" w:rsidR="00D15795" w:rsidRPr="00A27EFF" w:rsidRDefault="00D15795" w:rsidP="00815E61">
      <w:pPr>
        <w:pStyle w:val="Caption"/>
      </w:pPr>
      <w:r w:rsidRPr="00A27EFF">
        <w:t xml:space="preserve">Example </w:t>
      </w:r>
      <w:r w:rsidRPr="000F2BC6">
        <w:rPr>
          <w:noProof/>
        </w:rPr>
        <w:fldChar w:fldCharType="begin"/>
      </w:r>
      <w:r w:rsidRPr="009704D8">
        <w:rPr>
          <w:noProof/>
        </w:rPr>
        <w:instrText xml:space="preserve"> SEQ Example \* ARABIC </w:instrText>
      </w:r>
      <w:r w:rsidRPr="000F2BC6">
        <w:rPr>
          <w:noProof/>
        </w:rPr>
        <w:fldChar w:fldCharType="separate"/>
      </w:r>
      <w:r w:rsidR="00602BE4">
        <w:rPr>
          <w:noProof/>
        </w:rPr>
        <w:t>20</w:t>
      </w:r>
      <w:r w:rsidRPr="000F2BC6">
        <w:rPr>
          <w:noProof/>
        </w:rPr>
        <w:fldChar w:fldCharType="end"/>
      </w:r>
      <w:r w:rsidRPr="00A27EFF">
        <w:t xml:space="preserve">: </w:t>
      </w:r>
      <w:r w:rsidR="002144A8" w:rsidRPr="0094236A">
        <w:t>Upsert two</w:t>
      </w:r>
      <w:r w:rsidRPr="00A27EFF">
        <w:t xml:space="preserve"> </w:t>
      </w:r>
      <w:hyperlink w:anchor="example_costcenters" w:history="1">
        <w:r w:rsidR="00306500" w:rsidRPr="0094236A">
          <w:rPr>
            <w:rStyle w:val="Hyperlink"/>
          </w:rPr>
          <w:t>cost center</w:t>
        </w:r>
        <w:r w:rsidRPr="0094236A">
          <w:rPr>
            <w:rStyle w:val="Hyperlink"/>
          </w:rPr>
          <w:t>s</w:t>
        </w:r>
      </w:hyperlink>
      <w:r w:rsidRPr="00A27EFF">
        <w:t xml:space="preserve"> </w:t>
      </w:r>
      <w:r w:rsidRPr="009704D8">
        <w:t>during a period of application time</w:t>
      </w:r>
      <w:r w:rsidR="00460DAD">
        <w:t xml:space="preserve"> using </w:t>
      </w:r>
      <w:r w:rsidR="00686060">
        <w:t xml:space="preserve">the model from </w:t>
      </w:r>
      <w:r w:rsidR="006E5C42">
        <w:fldChar w:fldCharType="begin"/>
      </w:r>
      <w:r w:rsidR="006E5C42">
        <w:instrText xml:space="preserve"> REF example_costcenters \h </w:instrText>
      </w:r>
      <w:r w:rsidR="006E5C42">
        <w:fldChar w:fldCharType="separate"/>
      </w:r>
      <w:r w:rsidR="00602BE4" w:rsidRPr="00517183">
        <w:t xml:space="preserve">Example </w:t>
      </w:r>
      <w:r w:rsidR="00602BE4">
        <w:rPr>
          <w:noProof/>
        </w:rPr>
        <w:t>8</w:t>
      </w:r>
      <w:r w:rsidR="006E5C42">
        <w:fldChar w:fldCharType="end"/>
      </w:r>
    </w:p>
    <w:p w14:paraId="37C40F70" w14:textId="5CD07671" w:rsidR="00D15795" w:rsidRPr="00A27EFF" w:rsidRDefault="00D15795" w:rsidP="00D15795">
      <w:pPr>
        <w:pStyle w:val="Code"/>
      </w:pPr>
      <w:r w:rsidRPr="009704D8">
        <w:t>POST ~/</w:t>
      </w:r>
      <w:proofErr w:type="spellStart"/>
      <w:r w:rsidR="00B15305" w:rsidRPr="0094236A">
        <w:t>CostCenters</w:t>
      </w:r>
      <w:proofErr w:type="spellEnd"/>
      <w:r w:rsidRPr="00A27EFF">
        <w:t>/</w:t>
      </w:r>
      <w:proofErr w:type="spellStart"/>
      <w:r w:rsidRPr="00A27EFF">
        <w:t>Temporal.Up</w:t>
      </w:r>
      <w:r w:rsidR="00B15305" w:rsidRPr="0094236A">
        <w:t>sert</w:t>
      </w:r>
      <w:proofErr w:type="spellEnd"/>
    </w:p>
    <w:p w14:paraId="779115C0" w14:textId="77777777" w:rsidR="00D15795" w:rsidRPr="009704D8" w:rsidRDefault="00D15795" w:rsidP="00D15795">
      <w:pPr>
        <w:pStyle w:val="Code"/>
      </w:pPr>
      <w:r w:rsidRPr="009704D8">
        <w:t>Content-Type: application/json</w:t>
      </w:r>
    </w:p>
    <w:p w14:paraId="13FC4D54" w14:textId="77777777" w:rsidR="00D15795" w:rsidRPr="009704D8" w:rsidRDefault="00D15795" w:rsidP="00D15795">
      <w:pPr>
        <w:pStyle w:val="Code"/>
      </w:pPr>
    </w:p>
    <w:p w14:paraId="512F5C9E" w14:textId="77777777" w:rsidR="00D15795" w:rsidRPr="009704D8" w:rsidRDefault="00D15795" w:rsidP="00D15795">
      <w:pPr>
        <w:pStyle w:val="Code"/>
      </w:pPr>
      <w:r w:rsidRPr="009704D8">
        <w:t>{</w:t>
      </w:r>
    </w:p>
    <w:p w14:paraId="2100EFB8" w14:textId="77777777" w:rsidR="00D15795" w:rsidRPr="009704D8" w:rsidRDefault="00D15795" w:rsidP="00D15795">
      <w:pPr>
        <w:pStyle w:val="Code"/>
      </w:pPr>
      <w:r w:rsidRPr="009704D8">
        <w:t xml:space="preserve">  "deltaTimeslices": [</w:t>
      </w:r>
    </w:p>
    <w:p w14:paraId="3BF922E9" w14:textId="77777777" w:rsidR="00D15795" w:rsidRPr="000D5FCC" w:rsidRDefault="00D15795" w:rsidP="00D15795">
      <w:pPr>
        <w:pStyle w:val="Code"/>
      </w:pPr>
      <w:r w:rsidRPr="000D5FCC">
        <w:t xml:space="preserve">    {</w:t>
      </w:r>
    </w:p>
    <w:p w14:paraId="5FBD1FE8" w14:textId="77777777" w:rsidR="00D15795" w:rsidRPr="000D5FCC" w:rsidRDefault="00D15795" w:rsidP="00D15795">
      <w:pPr>
        <w:pStyle w:val="Code"/>
      </w:pPr>
      <w:r w:rsidRPr="000D5FCC">
        <w:t xml:space="preserve">      "</w:t>
      </w:r>
      <w:proofErr w:type="spellStart"/>
      <w:r w:rsidRPr="000D5FCC">
        <w:t>Timeslice</w:t>
      </w:r>
      <w:proofErr w:type="spellEnd"/>
      <w:r w:rsidRPr="000D5FCC">
        <w:t>": {</w:t>
      </w:r>
    </w:p>
    <w:p w14:paraId="5BE8A2CB" w14:textId="2AFE9BAB" w:rsidR="0076394D" w:rsidRPr="0094236A" w:rsidRDefault="0076394D" w:rsidP="0076394D">
      <w:pPr>
        <w:pStyle w:val="Code"/>
      </w:pPr>
      <w:r w:rsidRPr="0094236A">
        <w:t xml:space="preserve">        "</w:t>
      </w:r>
      <w:proofErr w:type="spellStart"/>
      <w:r w:rsidRPr="0094236A">
        <w:t>AreaID</w:t>
      </w:r>
      <w:proofErr w:type="spellEnd"/>
      <w:r w:rsidRPr="0094236A">
        <w:t>": "51",</w:t>
      </w:r>
    </w:p>
    <w:p w14:paraId="7A90E427" w14:textId="65A515AB" w:rsidR="00D15795" w:rsidRPr="000D5FCC" w:rsidRDefault="00D15795" w:rsidP="00D15795">
      <w:pPr>
        <w:pStyle w:val="Code"/>
      </w:pPr>
      <w:r w:rsidRPr="000D5FCC">
        <w:t xml:space="preserve">        "</w:t>
      </w:r>
      <w:proofErr w:type="spellStart"/>
      <w:r w:rsidR="00AA21D7">
        <w:t>CostCenter</w:t>
      </w:r>
      <w:r w:rsidR="0076394D" w:rsidRPr="0094236A">
        <w:t>ID</w:t>
      </w:r>
      <w:proofErr w:type="spellEnd"/>
      <w:r w:rsidRPr="000D5FCC">
        <w:t>": "</w:t>
      </w:r>
      <w:r w:rsidR="0076394D" w:rsidRPr="0094236A">
        <w:t>C1</w:t>
      </w:r>
      <w:r w:rsidRPr="000D5FCC">
        <w:t>",</w:t>
      </w:r>
    </w:p>
    <w:p w14:paraId="65B0A002" w14:textId="62D7BF51" w:rsidR="00FF419B" w:rsidRPr="0094236A" w:rsidRDefault="00FF419B" w:rsidP="00FF419B">
      <w:pPr>
        <w:pStyle w:val="Code"/>
      </w:pPr>
      <w:r w:rsidRPr="0094236A">
        <w:t xml:space="preserve">        "</w:t>
      </w:r>
      <w:proofErr w:type="spellStart"/>
      <w:r w:rsidRPr="0094236A">
        <w:t>ValidTo</w:t>
      </w:r>
      <w:proofErr w:type="spellEnd"/>
      <w:r w:rsidRPr="0094236A">
        <w:t>": "20</w:t>
      </w:r>
      <w:r w:rsidR="002E223B" w:rsidRPr="0094236A">
        <w:t>01</w:t>
      </w:r>
      <w:r w:rsidRPr="0094236A">
        <w:t>-0</w:t>
      </w:r>
      <w:r w:rsidR="000D5FCC">
        <w:t>3</w:t>
      </w:r>
      <w:r w:rsidRPr="0094236A">
        <w:t>-</w:t>
      </w:r>
      <w:r w:rsidR="000D5FCC">
        <w:t>3</w:t>
      </w:r>
      <w:r w:rsidRPr="0094236A">
        <w:t>1",</w:t>
      </w:r>
    </w:p>
    <w:p w14:paraId="24EF75A7" w14:textId="278FA724" w:rsidR="0076394D" w:rsidRPr="0094236A" w:rsidRDefault="0076394D" w:rsidP="0076394D">
      <w:pPr>
        <w:pStyle w:val="Code"/>
      </w:pPr>
      <w:r w:rsidRPr="0094236A">
        <w:t xml:space="preserve">        "</w:t>
      </w:r>
      <w:proofErr w:type="spellStart"/>
      <w:r w:rsidRPr="0094236A">
        <w:t>ValidFrom</w:t>
      </w:r>
      <w:proofErr w:type="spellEnd"/>
      <w:r w:rsidRPr="0094236A">
        <w:t>": "</w:t>
      </w:r>
      <w:r w:rsidR="002E223B" w:rsidRPr="0094236A">
        <w:t>1984</w:t>
      </w:r>
      <w:r w:rsidRPr="0094236A">
        <w:t>-04-01",</w:t>
      </w:r>
    </w:p>
    <w:p w14:paraId="238DA7E0" w14:textId="79183C76" w:rsidR="00D15795" w:rsidRPr="000D5FCC" w:rsidRDefault="00D15795" w:rsidP="00D15795">
      <w:pPr>
        <w:pStyle w:val="Code"/>
      </w:pPr>
      <w:r w:rsidRPr="000D5FCC">
        <w:t xml:space="preserve">        "</w:t>
      </w:r>
      <w:proofErr w:type="spellStart"/>
      <w:r w:rsidR="00AF5992" w:rsidRPr="0094236A">
        <w:t>ProfitCenter</w:t>
      </w:r>
      <w:r w:rsidR="005F4D69">
        <w:t>ID</w:t>
      </w:r>
      <w:proofErr w:type="spellEnd"/>
      <w:r w:rsidRPr="000D5FCC">
        <w:t xml:space="preserve">": </w:t>
      </w:r>
      <w:r w:rsidR="00AF5992" w:rsidRPr="0094236A">
        <w:t>"P2"</w:t>
      </w:r>
    </w:p>
    <w:p w14:paraId="0C6E1206" w14:textId="77777777" w:rsidR="00D15795" w:rsidRPr="000D5FCC" w:rsidRDefault="00D15795" w:rsidP="00D15795">
      <w:pPr>
        <w:pStyle w:val="Code"/>
      </w:pPr>
      <w:r w:rsidRPr="000D5FCC">
        <w:t xml:space="preserve">      }</w:t>
      </w:r>
    </w:p>
    <w:p w14:paraId="75B614E4" w14:textId="62E78755" w:rsidR="00D15795" w:rsidRPr="0094236A" w:rsidRDefault="00D15795" w:rsidP="00D15795">
      <w:pPr>
        <w:pStyle w:val="Code"/>
      </w:pPr>
      <w:r w:rsidRPr="000D5FCC">
        <w:t xml:space="preserve">    }</w:t>
      </w:r>
      <w:r w:rsidR="000B6E0D" w:rsidRPr="0094236A">
        <w:t>,</w:t>
      </w:r>
    </w:p>
    <w:p w14:paraId="109BD0F7" w14:textId="77777777" w:rsidR="000B6E0D" w:rsidRPr="0094236A" w:rsidRDefault="000B6E0D" w:rsidP="000B6E0D">
      <w:pPr>
        <w:pStyle w:val="Code"/>
      </w:pPr>
      <w:r w:rsidRPr="0094236A">
        <w:t xml:space="preserve">    {</w:t>
      </w:r>
    </w:p>
    <w:p w14:paraId="44AC5059" w14:textId="77777777" w:rsidR="000B6E0D" w:rsidRPr="0094236A" w:rsidRDefault="000B6E0D" w:rsidP="000B6E0D">
      <w:pPr>
        <w:pStyle w:val="Code"/>
      </w:pPr>
      <w:r w:rsidRPr="0094236A">
        <w:t xml:space="preserve">      "</w:t>
      </w:r>
      <w:proofErr w:type="spellStart"/>
      <w:r w:rsidRPr="0094236A">
        <w:t>Timeslice</w:t>
      </w:r>
      <w:proofErr w:type="spellEnd"/>
      <w:r w:rsidRPr="0094236A">
        <w:t>": {</w:t>
      </w:r>
    </w:p>
    <w:p w14:paraId="46E94AC0" w14:textId="77777777" w:rsidR="00D63233" w:rsidRPr="0094236A" w:rsidRDefault="00D63233" w:rsidP="00D63233">
      <w:pPr>
        <w:pStyle w:val="Code"/>
      </w:pPr>
      <w:r w:rsidRPr="0094236A">
        <w:t xml:space="preserve">        "</w:t>
      </w:r>
      <w:proofErr w:type="spellStart"/>
      <w:r w:rsidRPr="0094236A">
        <w:t>AreaID</w:t>
      </w:r>
      <w:proofErr w:type="spellEnd"/>
      <w:r w:rsidRPr="0094236A">
        <w:t>": "51",</w:t>
      </w:r>
    </w:p>
    <w:p w14:paraId="7EE58C13" w14:textId="5B9D1020" w:rsidR="00D63233" w:rsidRPr="0094236A" w:rsidRDefault="00D63233" w:rsidP="00D63233">
      <w:pPr>
        <w:pStyle w:val="Code"/>
      </w:pPr>
      <w:r w:rsidRPr="0094236A">
        <w:t xml:space="preserve">        "</w:t>
      </w:r>
      <w:proofErr w:type="spellStart"/>
      <w:r w:rsidR="00AA21D7">
        <w:t>CostCenter</w:t>
      </w:r>
      <w:r w:rsidRPr="0094236A">
        <w:t>ID</w:t>
      </w:r>
      <w:proofErr w:type="spellEnd"/>
      <w:r w:rsidRPr="0094236A">
        <w:t>": "C</w:t>
      </w:r>
      <w:r w:rsidR="00CF5CA6">
        <w:t>2</w:t>
      </w:r>
      <w:r w:rsidRPr="0094236A">
        <w:t>",</w:t>
      </w:r>
    </w:p>
    <w:p w14:paraId="59DEB046" w14:textId="4C1C4DB3" w:rsidR="00D63233" w:rsidRPr="0094236A" w:rsidRDefault="00D63233" w:rsidP="00D63233">
      <w:pPr>
        <w:pStyle w:val="Code"/>
      </w:pPr>
      <w:r w:rsidRPr="0094236A">
        <w:t xml:space="preserve">        "</w:t>
      </w:r>
      <w:proofErr w:type="spellStart"/>
      <w:r w:rsidRPr="0094236A">
        <w:t>ValidFrom</w:t>
      </w:r>
      <w:proofErr w:type="spellEnd"/>
      <w:r w:rsidRPr="0094236A">
        <w:t>": "</w:t>
      </w:r>
      <w:r w:rsidR="00652D4C" w:rsidRPr="0094236A">
        <w:t>2012</w:t>
      </w:r>
      <w:r w:rsidRPr="0094236A">
        <w:t>-04-01",</w:t>
      </w:r>
    </w:p>
    <w:p w14:paraId="4F1D57AD" w14:textId="0C944A65" w:rsidR="00D63233" w:rsidRPr="0094236A" w:rsidRDefault="00D63233" w:rsidP="00D63233">
      <w:pPr>
        <w:pStyle w:val="Code"/>
      </w:pPr>
      <w:r w:rsidRPr="0094236A">
        <w:t xml:space="preserve">        "</w:t>
      </w:r>
      <w:proofErr w:type="spellStart"/>
      <w:r w:rsidR="00E05F2A" w:rsidRPr="0094236A">
        <w:t>DepartmentID</w:t>
      </w:r>
      <w:proofErr w:type="spellEnd"/>
      <w:r w:rsidRPr="0094236A">
        <w:t>": "</w:t>
      </w:r>
      <w:r w:rsidR="00E05F2A" w:rsidRPr="0094236A">
        <w:t>D04</w:t>
      </w:r>
      <w:r w:rsidRPr="0094236A">
        <w:t>"</w:t>
      </w:r>
    </w:p>
    <w:p w14:paraId="236766FD" w14:textId="77777777" w:rsidR="000B6E0D" w:rsidRPr="0094236A" w:rsidRDefault="000B6E0D" w:rsidP="000B6E0D">
      <w:pPr>
        <w:pStyle w:val="Code"/>
      </w:pPr>
      <w:r w:rsidRPr="0094236A">
        <w:t xml:space="preserve">      }</w:t>
      </w:r>
    </w:p>
    <w:p w14:paraId="673FAB4F" w14:textId="67D45053" w:rsidR="000B6E0D" w:rsidRPr="00375DC5" w:rsidRDefault="000B6E0D">
      <w:pPr>
        <w:pStyle w:val="Code"/>
      </w:pPr>
      <w:r w:rsidRPr="0094236A">
        <w:t xml:space="preserve">    }</w:t>
      </w:r>
    </w:p>
    <w:p w14:paraId="654C6F2E" w14:textId="77777777" w:rsidR="00D15795" w:rsidRPr="009704D8" w:rsidRDefault="00D15795" w:rsidP="00D15795">
      <w:pPr>
        <w:pStyle w:val="Code"/>
      </w:pPr>
      <w:r w:rsidRPr="00A27EFF">
        <w:t xml:space="preserve">  ]</w:t>
      </w:r>
    </w:p>
    <w:p w14:paraId="56A2C509" w14:textId="5003117A" w:rsidR="00D15795" w:rsidRDefault="00D15795" w:rsidP="0094236A">
      <w:pPr>
        <w:pStyle w:val="Code"/>
      </w:pPr>
      <w:r w:rsidRPr="000F2BC6">
        <w:t>}</w:t>
      </w:r>
    </w:p>
    <w:p w14:paraId="55684014" w14:textId="77777777" w:rsidR="00F7087A" w:rsidRPr="0094236A" w:rsidRDefault="00D26BC0" w:rsidP="00D26BC0">
      <w:pPr>
        <w:pStyle w:val="Caption"/>
      </w:pPr>
      <w:bookmarkStart w:id="454" w:name="_Toc77928625"/>
      <w:r w:rsidRPr="007C1A0C">
        <w:t>Given th</w:t>
      </w:r>
      <w:r w:rsidR="00F7087A" w:rsidRPr="0094236A">
        <w:t>is example data</w:t>
      </w:r>
    </w:p>
    <w:p w14:paraId="1B6F2E16" w14:textId="1497813E" w:rsidR="00F7087A" w:rsidRPr="0094236A" w:rsidRDefault="00F7087A" w:rsidP="00F7087A">
      <w:pPr>
        <w:ind w:firstLine="426"/>
        <w:rPr>
          <w:b/>
        </w:rPr>
      </w:pPr>
      <w:proofErr w:type="spellStart"/>
      <w:r w:rsidRPr="0094236A">
        <w:rPr>
          <w:b/>
        </w:rPr>
        <w:lastRenderedPageBreak/>
        <w:t>CostCenters</w:t>
      </w:r>
      <w:proofErr w:type="spellEnd"/>
      <w:r w:rsidRPr="0094236A">
        <w:rPr>
          <w:b/>
        </w:rPr>
        <w:t xml:space="preserve"> (before)</w:t>
      </w:r>
    </w:p>
    <w:tbl>
      <w:tblPr>
        <w:tblStyle w:val="TableGrid"/>
        <w:tblW w:w="0" w:type="auto"/>
        <w:tblInd w:w="421" w:type="dxa"/>
        <w:tblLook w:val="04A0" w:firstRow="1" w:lastRow="0" w:firstColumn="1" w:lastColumn="0" w:noHBand="0" w:noVBand="1"/>
      </w:tblPr>
      <w:tblGrid>
        <w:gridCol w:w="861"/>
        <w:gridCol w:w="861"/>
        <w:gridCol w:w="1494"/>
        <w:gridCol w:w="1247"/>
        <w:gridCol w:w="1247"/>
        <w:gridCol w:w="1661"/>
        <w:gridCol w:w="1557"/>
      </w:tblGrid>
      <w:tr w:rsidR="00687B94" w:rsidRPr="007C1A0C" w14:paraId="11198DAC" w14:textId="77777777" w:rsidTr="0094236A">
        <w:trPr>
          <w:tblHeader/>
        </w:trPr>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1C8CD5F0" w14:textId="36A317BD" w:rsidR="00687B94" w:rsidRPr="007C1A0C" w:rsidRDefault="00687B94" w:rsidP="00277CE3">
            <w:pPr>
              <w:spacing w:before="60" w:after="60"/>
              <w:rPr>
                <w:b/>
                <w:bCs/>
              </w:rPr>
            </w:pPr>
            <w:proofErr w:type="spellStart"/>
            <w:r>
              <w:rPr>
                <w:b/>
                <w:bCs/>
              </w:rPr>
              <w:t>tsid</w:t>
            </w:r>
            <w:proofErr w:type="spellEnd"/>
          </w:p>
        </w:tc>
        <w:tc>
          <w:tcPr>
            <w:tcW w:w="8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47CE46" w14:textId="22F14265" w:rsidR="00687B94" w:rsidRPr="0094236A" w:rsidRDefault="00687B94" w:rsidP="00277CE3">
            <w:pPr>
              <w:spacing w:before="60" w:after="60"/>
              <w:rPr>
                <w:b/>
                <w:bCs/>
              </w:rPr>
            </w:pPr>
            <w:proofErr w:type="spellStart"/>
            <w:r w:rsidRPr="0094236A">
              <w:rPr>
                <w:b/>
                <w:bCs/>
              </w:rPr>
              <w:t>AreaID</w:t>
            </w:r>
            <w:proofErr w:type="spellEnd"/>
          </w:p>
        </w:tc>
        <w:tc>
          <w:tcPr>
            <w:tcW w:w="14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C10375" w14:textId="7924CC34" w:rsidR="00687B94" w:rsidRPr="0094236A" w:rsidRDefault="00687B94" w:rsidP="00277CE3">
            <w:pPr>
              <w:spacing w:before="60" w:after="60"/>
              <w:rPr>
                <w:b/>
                <w:bCs/>
              </w:rPr>
            </w:pPr>
            <w:proofErr w:type="spellStart"/>
            <w:r>
              <w:rPr>
                <w:b/>
                <w:bCs/>
              </w:rPr>
              <w:t>CostCenter</w:t>
            </w:r>
            <w:r w:rsidRPr="0094236A">
              <w:rPr>
                <w:b/>
                <w:bCs/>
              </w:rPr>
              <w:t>ID</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BAE89E7" w14:textId="17E3C2DB" w:rsidR="00687B94" w:rsidRPr="0094236A" w:rsidRDefault="00687B94" w:rsidP="00277CE3">
            <w:pPr>
              <w:spacing w:before="60" w:after="60"/>
              <w:rPr>
                <w:b/>
                <w:bCs/>
              </w:rPr>
            </w:pPr>
            <w:proofErr w:type="spellStart"/>
            <w:r>
              <w:rPr>
                <w:b/>
                <w:bCs/>
              </w:rPr>
              <w:t>Valid</w:t>
            </w:r>
            <w:r w:rsidRPr="0094236A">
              <w:rPr>
                <w:b/>
                <w:bCs/>
              </w:rPr>
              <w:t>To</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ED3A10" w14:textId="011CF7AD" w:rsidR="00687B94" w:rsidRPr="0094236A" w:rsidRDefault="00687B94" w:rsidP="00277CE3">
            <w:pPr>
              <w:spacing w:before="60" w:after="60"/>
            </w:pPr>
            <w:proofErr w:type="spellStart"/>
            <w:r>
              <w:t>Valid</w:t>
            </w:r>
            <w:r w:rsidRPr="0094236A">
              <w:t>From</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CB9721" w14:textId="739B5FD0" w:rsidR="00687B94" w:rsidRPr="0094236A" w:rsidRDefault="00687B94" w:rsidP="00277CE3">
            <w:pPr>
              <w:spacing w:before="60" w:after="60"/>
            </w:pPr>
            <w:proofErr w:type="spellStart"/>
            <w:r w:rsidRPr="0094236A">
              <w:t>ProfitCenterID</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71B42A" w14:textId="2AB79D4F" w:rsidR="00687B94" w:rsidRPr="0094236A" w:rsidRDefault="00687B94" w:rsidP="00277CE3">
            <w:pPr>
              <w:spacing w:before="60" w:after="60"/>
            </w:pPr>
            <w:proofErr w:type="spellStart"/>
            <w:r w:rsidRPr="0094236A">
              <w:t>DepartmentID</w:t>
            </w:r>
            <w:proofErr w:type="spellEnd"/>
          </w:p>
        </w:tc>
      </w:tr>
      <w:tr w:rsidR="00687B94" w:rsidRPr="00EB54EC" w14:paraId="27E140B5" w14:textId="77777777" w:rsidTr="0094236A">
        <w:tc>
          <w:tcPr>
            <w:tcW w:w="861" w:type="dxa"/>
            <w:tcBorders>
              <w:top w:val="single" w:sz="4" w:space="0" w:color="auto"/>
              <w:left w:val="single" w:sz="4" w:space="0" w:color="auto"/>
              <w:bottom w:val="single" w:sz="4" w:space="0" w:color="auto"/>
              <w:right w:val="single" w:sz="4" w:space="0" w:color="auto"/>
            </w:tcBorders>
          </w:tcPr>
          <w:p w14:paraId="5F9EB3B5" w14:textId="286706B1" w:rsidR="00687B94" w:rsidRPr="00EB54EC" w:rsidRDefault="008F1A49" w:rsidP="00556B9B">
            <w:pPr>
              <w:spacing w:before="60" w:after="60"/>
            </w:pPr>
            <w:r>
              <w:t>n</w:t>
            </w:r>
          </w:p>
        </w:tc>
        <w:tc>
          <w:tcPr>
            <w:tcW w:w="861" w:type="dxa"/>
            <w:tcBorders>
              <w:top w:val="single" w:sz="4" w:space="0" w:color="auto"/>
              <w:left w:val="single" w:sz="4" w:space="0" w:color="auto"/>
              <w:bottom w:val="single" w:sz="4" w:space="0" w:color="auto"/>
              <w:right w:val="single" w:sz="4" w:space="0" w:color="auto"/>
            </w:tcBorders>
            <w:hideMark/>
          </w:tcPr>
          <w:p w14:paraId="1C5CADDE" w14:textId="0E0E8F5E" w:rsidR="00687B94" w:rsidRPr="0094236A" w:rsidRDefault="00687B94" w:rsidP="00556B9B">
            <w:pPr>
              <w:spacing w:before="60" w:after="60"/>
            </w:pPr>
            <w:r w:rsidRPr="0094236A">
              <w:t>51</w:t>
            </w:r>
          </w:p>
        </w:tc>
        <w:tc>
          <w:tcPr>
            <w:tcW w:w="1494" w:type="dxa"/>
            <w:tcBorders>
              <w:top w:val="single" w:sz="4" w:space="0" w:color="auto"/>
              <w:left w:val="single" w:sz="4" w:space="0" w:color="auto"/>
              <w:bottom w:val="single" w:sz="4" w:space="0" w:color="auto"/>
              <w:right w:val="single" w:sz="4" w:space="0" w:color="auto"/>
            </w:tcBorders>
          </w:tcPr>
          <w:p w14:paraId="2A86E1D6" w14:textId="13271FC6" w:rsidR="00687B94" w:rsidRPr="0094236A" w:rsidRDefault="00687B94" w:rsidP="00556B9B">
            <w:pPr>
              <w:spacing w:before="60" w:after="60"/>
            </w:pPr>
            <w:r w:rsidRPr="0094236A">
              <w:t>C1</w:t>
            </w:r>
          </w:p>
        </w:tc>
        <w:tc>
          <w:tcPr>
            <w:tcW w:w="1247" w:type="dxa"/>
            <w:tcBorders>
              <w:top w:val="single" w:sz="4" w:space="0" w:color="auto"/>
              <w:left w:val="single" w:sz="4" w:space="0" w:color="auto"/>
              <w:bottom w:val="single" w:sz="4" w:space="0" w:color="auto"/>
              <w:right w:val="single" w:sz="4" w:space="0" w:color="auto"/>
            </w:tcBorders>
            <w:hideMark/>
          </w:tcPr>
          <w:p w14:paraId="13928D76" w14:textId="1A95A3CE" w:rsidR="00687B94" w:rsidRPr="0094236A" w:rsidRDefault="00687B94" w:rsidP="00556B9B">
            <w:pPr>
              <w:spacing w:before="60" w:after="60"/>
            </w:pPr>
            <w:r w:rsidRPr="0094236A">
              <w:t>max</w:t>
            </w:r>
          </w:p>
        </w:tc>
        <w:tc>
          <w:tcPr>
            <w:tcW w:w="1247" w:type="dxa"/>
            <w:tcBorders>
              <w:top w:val="single" w:sz="4" w:space="0" w:color="auto"/>
              <w:left w:val="single" w:sz="4" w:space="0" w:color="auto"/>
              <w:bottom w:val="single" w:sz="4" w:space="0" w:color="auto"/>
              <w:right w:val="single" w:sz="4" w:space="0" w:color="auto"/>
            </w:tcBorders>
            <w:hideMark/>
          </w:tcPr>
          <w:p w14:paraId="78499C9D" w14:textId="54EEDECF" w:rsidR="00687B94" w:rsidRPr="0094236A" w:rsidRDefault="00687B94" w:rsidP="00556B9B">
            <w:pPr>
              <w:spacing w:before="60" w:after="60"/>
            </w:pPr>
            <w:r w:rsidRPr="0094236A">
              <w:t>1955-04-01</w:t>
            </w:r>
          </w:p>
        </w:tc>
        <w:tc>
          <w:tcPr>
            <w:tcW w:w="1661" w:type="dxa"/>
            <w:tcBorders>
              <w:top w:val="single" w:sz="4" w:space="0" w:color="auto"/>
              <w:left w:val="single" w:sz="4" w:space="0" w:color="auto"/>
              <w:bottom w:val="single" w:sz="4" w:space="0" w:color="auto"/>
              <w:right w:val="single" w:sz="4" w:space="0" w:color="auto"/>
            </w:tcBorders>
            <w:hideMark/>
          </w:tcPr>
          <w:p w14:paraId="10A48530" w14:textId="548802A8" w:rsidR="00687B94" w:rsidRPr="0094236A" w:rsidRDefault="00687B94" w:rsidP="00556B9B">
            <w:pPr>
              <w:spacing w:before="60" w:after="60"/>
            </w:pPr>
            <w:r w:rsidRPr="0094236A">
              <w:t>P1</w:t>
            </w:r>
          </w:p>
        </w:tc>
        <w:tc>
          <w:tcPr>
            <w:tcW w:w="1557" w:type="dxa"/>
            <w:tcBorders>
              <w:top w:val="single" w:sz="4" w:space="0" w:color="auto"/>
              <w:left w:val="single" w:sz="4" w:space="0" w:color="auto"/>
              <w:bottom w:val="single" w:sz="4" w:space="0" w:color="auto"/>
              <w:right w:val="single" w:sz="4" w:space="0" w:color="auto"/>
            </w:tcBorders>
            <w:hideMark/>
          </w:tcPr>
          <w:p w14:paraId="129637A4" w14:textId="7DDB38C7" w:rsidR="00687B94" w:rsidRPr="0094236A" w:rsidRDefault="00687B94" w:rsidP="00556B9B">
            <w:pPr>
              <w:spacing w:before="60" w:after="60"/>
            </w:pPr>
            <w:r w:rsidRPr="0094236A">
              <w:t>D02</w:t>
            </w:r>
          </w:p>
        </w:tc>
      </w:tr>
    </w:tbl>
    <w:p w14:paraId="031CA934" w14:textId="3899E601" w:rsidR="00C33169" w:rsidRDefault="00D3721A" w:rsidP="00C33169">
      <w:pPr>
        <w:pStyle w:val="Caption"/>
      </w:pPr>
      <w:r w:rsidRPr="0094236A">
        <w:t>t</w:t>
      </w:r>
      <w:r w:rsidR="00D26BC0" w:rsidRPr="00507C8A">
        <w:t>he operation will split the time</w:t>
      </w:r>
      <w:r w:rsidR="00AA5D40" w:rsidRPr="0094236A">
        <w:t xml:space="preserve"> </w:t>
      </w:r>
      <w:r w:rsidR="00D26BC0" w:rsidRPr="00507C8A">
        <w:t xml:space="preserve">slice </w:t>
      </w:r>
      <w:r w:rsidR="003E7A76" w:rsidRPr="0094236A">
        <w:rPr>
          <w:rStyle w:val="Datatype"/>
        </w:rPr>
        <w:t>n</w:t>
      </w:r>
      <w:r w:rsidR="003E7A76">
        <w:t xml:space="preserve"> </w:t>
      </w:r>
      <w:r w:rsidR="00D26BC0" w:rsidRPr="00507C8A">
        <w:t xml:space="preserve">for </w:t>
      </w:r>
      <w:r w:rsidR="00EB54EC" w:rsidRPr="0094236A">
        <w:t>cost center</w:t>
      </w:r>
      <w:r w:rsidR="00D26BC0" w:rsidRPr="00507C8A">
        <w:t xml:space="preserve"> </w:t>
      </w:r>
      <w:r w:rsidR="00EB54EC" w:rsidRPr="0094236A">
        <w:rPr>
          <w:rStyle w:val="Datatype"/>
        </w:rPr>
        <w:t>C</w:t>
      </w:r>
      <w:r w:rsidR="00D26BC0" w:rsidRPr="00507C8A">
        <w:rPr>
          <w:rStyle w:val="Datatype"/>
        </w:rPr>
        <w:t>1</w:t>
      </w:r>
      <w:r w:rsidR="00D26BC0" w:rsidRPr="00507C8A">
        <w:t xml:space="preserve"> starting at </w:t>
      </w:r>
      <w:r w:rsidR="00F54EEE" w:rsidRPr="0094236A">
        <w:t>1955-04</w:t>
      </w:r>
      <w:r w:rsidR="00D26BC0" w:rsidRPr="00507C8A">
        <w:t xml:space="preserve">-01 creating </w:t>
      </w:r>
      <w:r w:rsidR="00047ECC" w:rsidRPr="0094236A">
        <w:t xml:space="preserve">two </w:t>
      </w:r>
      <w:r w:rsidR="00D26BC0" w:rsidRPr="00507C8A">
        <w:t>new time slice</w:t>
      </w:r>
      <w:r w:rsidR="00047ECC" w:rsidRPr="0094236A">
        <w:t>s</w:t>
      </w:r>
      <w:r w:rsidR="00507C8A" w:rsidRPr="0094236A">
        <w:t>, the one</w:t>
      </w:r>
      <w:r w:rsidR="00D26BC0" w:rsidRPr="00507C8A">
        <w:t xml:space="preserve"> starting at </w:t>
      </w:r>
      <w:r w:rsidR="00507C8A" w:rsidRPr="0094236A">
        <w:t>1984</w:t>
      </w:r>
      <w:r w:rsidR="00D26BC0" w:rsidRPr="00507C8A">
        <w:t>-</w:t>
      </w:r>
      <w:r w:rsidR="00507C8A" w:rsidRPr="0094236A">
        <w:t>04</w:t>
      </w:r>
      <w:r w:rsidR="00D26BC0" w:rsidRPr="00507C8A">
        <w:t xml:space="preserve">-01 is then updated with the desired </w:t>
      </w:r>
      <w:r w:rsidR="00507C8A" w:rsidRPr="0094236A">
        <w:t>profit center</w:t>
      </w:r>
      <w:r w:rsidR="00D26BC0" w:rsidRPr="00507C8A">
        <w:t>.</w:t>
      </w:r>
      <w:r w:rsidR="00507C8A" w:rsidRPr="0094236A">
        <w:t xml:space="preserve"> It will also insert a new time slice for the not yet existing cost center </w:t>
      </w:r>
      <w:r w:rsidR="00507C8A" w:rsidRPr="0094236A">
        <w:rPr>
          <w:rStyle w:val="Datatype"/>
        </w:rPr>
        <w:t>C2</w:t>
      </w:r>
      <w:r w:rsidR="00507C8A" w:rsidRPr="0094236A">
        <w:t xml:space="preserve"> with the desired values</w:t>
      </w:r>
      <w:r w:rsidR="00C33169">
        <w:t>.</w:t>
      </w:r>
    </w:p>
    <w:p w14:paraId="1E350CD3" w14:textId="59099AA7" w:rsidR="00C33169" w:rsidRPr="00C33169" w:rsidRDefault="00C33169">
      <w:pPr>
        <w:pStyle w:val="Caption"/>
      </w:pPr>
      <w:r>
        <w:t>Note that this example uses closed-closed periods</w:t>
      </w:r>
      <w:r w:rsidR="006470C7">
        <w:t>, so each time slice ends the day before the start of the next adjacent time slice.</w:t>
      </w:r>
    </w:p>
    <w:p w14:paraId="7D93E829" w14:textId="0C469CA1" w:rsidR="00D26BC0" w:rsidRPr="0094236A" w:rsidRDefault="00F7087A" w:rsidP="00D26BC0">
      <w:pPr>
        <w:ind w:firstLine="426"/>
        <w:rPr>
          <w:b/>
        </w:rPr>
      </w:pPr>
      <w:proofErr w:type="spellStart"/>
      <w:r w:rsidRPr="0094236A">
        <w:rPr>
          <w:b/>
        </w:rPr>
        <w:t>CostCenters</w:t>
      </w:r>
      <w:proofErr w:type="spellEnd"/>
      <w:r w:rsidR="00D26BC0" w:rsidRPr="00507C8A">
        <w:rPr>
          <w:b/>
        </w:rPr>
        <w:t xml:space="preserve"> (after)</w:t>
      </w:r>
    </w:p>
    <w:tbl>
      <w:tblPr>
        <w:tblStyle w:val="TableGrid"/>
        <w:tblW w:w="0" w:type="auto"/>
        <w:tblInd w:w="421" w:type="dxa"/>
        <w:tblLook w:val="04A0" w:firstRow="1" w:lastRow="0" w:firstColumn="1" w:lastColumn="0" w:noHBand="0" w:noVBand="1"/>
      </w:tblPr>
      <w:tblGrid>
        <w:gridCol w:w="861"/>
        <w:gridCol w:w="861"/>
        <w:gridCol w:w="1494"/>
        <w:gridCol w:w="1247"/>
        <w:gridCol w:w="1247"/>
        <w:gridCol w:w="1661"/>
        <w:gridCol w:w="1557"/>
      </w:tblGrid>
      <w:tr w:rsidR="00687B94" w:rsidRPr="00851ECF" w14:paraId="584A216A" w14:textId="77777777" w:rsidTr="0094236A">
        <w:trPr>
          <w:tblHeader/>
        </w:trPr>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tcPr>
          <w:p w14:paraId="6C201488" w14:textId="34C3773E" w:rsidR="00687B94" w:rsidRPr="00851ECF" w:rsidRDefault="00687B94" w:rsidP="00277CE3">
            <w:pPr>
              <w:spacing w:before="60" w:after="60"/>
              <w:rPr>
                <w:b/>
                <w:bCs/>
              </w:rPr>
            </w:pPr>
            <w:proofErr w:type="spellStart"/>
            <w:r>
              <w:rPr>
                <w:b/>
                <w:bCs/>
              </w:rPr>
              <w:t>tsid</w:t>
            </w:r>
            <w:proofErr w:type="spellEnd"/>
          </w:p>
        </w:tc>
        <w:tc>
          <w:tcPr>
            <w:tcW w:w="86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9EC1425" w14:textId="6CE36ED7" w:rsidR="00687B94" w:rsidRPr="00851ECF" w:rsidRDefault="00687B94" w:rsidP="00277CE3">
            <w:pPr>
              <w:spacing w:before="60" w:after="60"/>
              <w:rPr>
                <w:b/>
                <w:bCs/>
              </w:rPr>
            </w:pPr>
            <w:proofErr w:type="spellStart"/>
            <w:r w:rsidRPr="00851ECF">
              <w:rPr>
                <w:b/>
                <w:bCs/>
              </w:rPr>
              <w:t>AreaID</w:t>
            </w:r>
            <w:proofErr w:type="spellEnd"/>
          </w:p>
        </w:tc>
        <w:tc>
          <w:tcPr>
            <w:tcW w:w="14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0CD9E44" w14:textId="6F87E102" w:rsidR="00687B94" w:rsidRPr="00851ECF" w:rsidRDefault="00687B94" w:rsidP="00277CE3">
            <w:pPr>
              <w:spacing w:before="60" w:after="60"/>
              <w:rPr>
                <w:b/>
                <w:bCs/>
              </w:rPr>
            </w:pPr>
            <w:proofErr w:type="spellStart"/>
            <w:r>
              <w:rPr>
                <w:b/>
                <w:bCs/>
              </w:rPr>
              <w:t>CostCenter</w:t>
            </w:r>
            <w:r w:rsidRPr="00851ECF">
              <w:rPr>
                <w:b/>
                <w:bCs/>
              </w:rPr>
              <w:t>ID</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B3D73D6" w14:textId="3CA3779D" w:rsidR="00687B94" w:rsidRPr="00851ECF" w:rsidRDefault="00687B94" w:rsidP="00277CE3">
            <w:pPr>
              <w:spacing w:before="60" w:after="60"/>
              <w:rPr>
                <w:b/>
                <w:bCs/>
              </w:rPr>
            </w:pPr>
            <w:proofErr w:type="spellStart"/>
            <w:r>
              <w:rPr>
                <w:b/>
                <w:bCs/>
              </w:rPr>
              <w:t>Valid</w:t>
            </w:r>
            <w:r w:rsidRPr="00851ECF">
              <w:rPr>
                <w:b/>
                <w:bCs/>
              </w:rPr>
              <w:t>To</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91D07A" w14:textId="3E3516CC" w:rsidR="00687B94" w:rsidRPr="00851ECF" w:rsidRDefault="00687B94" w:rsidP="00277CE3">
            <w:pPr>
              <w:spacing w:before="60" w:after="60"/>
            </w:pPr>
            <w:proofErr w:type="spellStart"/>
            <w:r>
              <w:t>Valid</w:t>
            </w:r>
            <w:r w:rsidRPr="00851ECF">
              <w:t>From</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F7BC32" w14:textId="77777777" w:rsidR="00687B94" w:rsidRPr="00851ECF" w:rsidRDefault="00687B94" w:rsidP="00277CE3">
            <w:pPr>
              <w:spacing w:before="60" w:after="60"/>
            </w:pPr>
            <w:proofErr w:type="spellStart"/>
            <w:r w:rsidRPr="00851ECF">
              <w:t>ProfitCenterID</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5FBCF3C" w14:textId="77777777" w:rsidR="00687B94" w:rsidRPr="00851ECF" w:rsidRDefault="00687B94" w:rsidP="00277CE3">
            <w:pPr>
              <w:spacing w:before="60" w:after="60"/>
            </w:pPr>
            <w:proofErr w:type="spellStart"/>
            <w:r w:rsidRPr="00851ECF">
              <w:t>DepartmentID</w:t>
            </w:r>
            <w:proofErr w:type="spellEnd"/>
          </w:p>
        </w:tc>
      </w:tr>
      <w:tr w:rsidR="00687B94" w:rsidRPr="00EB54EC" w14:paraId="7B7D728D" w14:textId="77777777" w:rsidTr="0094236A">
        <w:tc>
          <w:tcPr>
            <w:tcW w:w="861" w:type="dxa"/>
            <w:tcBorders>
              <w:top w:val="single" w:sz="4" w:space="0" w:color="auto"/>
              <w:left w:val="single" w:sz="4" w:space="0" w:color="auto"/>
              <w:bottom w:val="single" w:sz="4" w:space="0" w:color="auto"/>
              <w:right w:val="single" w:sz="4" w:space="0" w:color="auto"/>
            </w:tcBorders>
          </w:tcPr>
          <w:p w14:paraId="3C0D395A" w14:textId="113D45B5" w:rsidR="00687B94" w:rsidRPr="00EB54EC" w:rsidRDefault="008F1A49" w:rsidP="00277CE3">
            <w:pPr>
              <w:spacing w:before="60" w:after="60"/>
            </w:pPr>
            <w:r>
              <w:t>n</w:t>
            </w:r>
          </w:p>
        </w:tc>
        <w:tc>
          <w:tcPr>
            <w:tcW w:w="861" w:type="dxa"/>
            <w:tcBorders>
              <w:top w:val="single" w:sz="4" w:space="0" w:color="auto"/>
              <w:left w:val="single" w:sz="4" w:space="0" w:color="auto"/>
              <w:bottom w:val="single" w:sz="4" w:space="0" w:color="auto"/>
              <w:right w:val="single" w:sz="4" w:space="0" w:color="auto"/>
            </w:tcBorders>
            <w:hideMark/>
          </w:tcPr>
          <w:p w14:paraId="2EF0B9A6" w14:textId="75D65F26" w:rsidR="00687B94" w:rsidRPr="0094236A" w:rsidRDefault="00687B94" w:rsidP="00277CE3">
            <w:pPr>
              <w:spacing w:before="60" w:after="60"/>
            </w:pPr>
            <w:r w:rsidRPr="0094236A">
              <w:t>51</w:t>
            </w:r>
          </w:p>
        </w:tc>
        <w:tc>
          <w:tcPr>
            <w:tcW w:w="1494" w:type="dxa"/>
            <w:tcBorders>
              <w:top w:val="single" w:sz="4" w:space="0" w:color="auto"/>
              <w:left w:val="single" w:sz="4" w:space="0" w:color="auto"/>
              <w:bottom w:val="single" w:sz="4" w:space="0" w:color="auto"/>
              <w:right w:val="single" w:sz="4" w:space="0" w:color="auto"/>
            </w:tcBorders>
          </w:tcPr>
          <w:p w14:paraId="640EDC7C" w14:textId="5EFAA447" w:rsidR="00687B94" w:rsidRPr="0094236A" w:rsidRDefault="00687B94" w:rsidP="00277CE3">
            <w:pPr>
              <w:spacing w:before="60" w:after="60"/>
            </w:pPr>
            <w:r w:rsidRPr="0094236A">
              <w:t>C1</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92D7051" w14:textId="792FDC4F" w:rsidR="00687B94" w:rsidRPr="0094236A" w:rsidRDefault="00687B94" w:rsidP="00277CE3">
            <w:pPr>
              <w:spacing w:before="60" w:after="60"/>
            </w:pPr>
            <w:r>
              <w:t>1984-03-31</w:t>
            </w:r>
          </w:p>
        </w:tc>
        <w:tc>
          <w:tcPr>
            <w:tcW w:w="1247" w:type="dxa"/>
            <w:tcBorders>
              <w:top w:val="single" w:sz="4" w:space="0" w:color="auto"/>
              <w:left w:val="single" w:sz="4" w:space="0" w:color="auto"/>
              <w:bottom w:val="single" w:sz="4" w:space="0" w:color="auto"/>
              <w:right w:val="single" w:sz="4" w:space="0" w:color="auto"/>
            </w:tcBorders>
            <w:hideMark/>
          </w:tcPr>
          <w:p w14:paraId="4F3AA326" w14:textId="77777777" w:rsidR="00687B94" w:rsidRPr="0094236A" w:rsidRDefault="00687B94" w:rsidP="00277CE3">
            <w:pPr>
              <w:spacing w:before="60" w:after="60"/>
            </w:pPr>
            <w:r w:rsidRPr="0094236A">
              <w:t>1955-04-01</w:t>
            </w:r>
          </w:p>
        </w:tc>
        <w:tc>
          <w:tcPr>
            <w:tcW w:w="1661" w:type="dxa"/>
            <w:tcBorders>
              <w:top w:val="single" w:sz="4" w:space="0" w:color="auto"/>
              <w:left w:val="single" w:sz="4" w:space="0" w:color="auto"/>
              <w:bottom w:val="single" w:sz="4" w:space="0" w:color="auto"/>
              <w:right w:val="single" w:sz="4" w:space="0" w:color="auto"/>
            </w:tcBorders>
            <w:hideMark/>
          </w:tcPr>
          <w:p w14:paraId="1791CCD6" w14:textId="77777777" w:rsidR="00687B94" w:rsidRPr="0094236A" w:rsidRDefault="00687B94" w:rsidP="00277CE3">
            <w:pPr>
              <w:spacing w:before="60" w:after="60"/>
            </w:pPr>
            <w:r w:rsidRPr="0094236A">
              <w:t>P1</w:t>
            </w:r>
          </w:p>
        </w:tc>
        <w:tc>
          <w:tcPr>
            <w:tcW w:w="1557" w:type="dxa"/>
            <w:tcBorders>
              <w:top w:val="single" w:sz="4" w:space="0" w:color="auto"/>
              <w:left w:val="single" w:sz="4" w:space="0" w:color="auto"/>
              <w:bottom w:val="single" w:sz="4" w:space="0" w:color="auto"/>
              <w:right w:val="single" w:sz="4" w:space="0" w:color="auto"/>
            </w:tcBorders>
            <w:hideMark/>
          </w:tcPr>
          <w:p w14:paraId="4F6BF406" w14:textId="175B4DDE" w:rsidR="00687B94" w:rsidRPr="0094236A" w:rsidRDefault="00687B94" w:rsidP="00277CE3">
            <w:pPr>
              <w:spacing w:before="60" w:after="60"/>
            </w:pPr>
            <w:r w:rsidRPr="0094236A">
              <w:t>D02</w:t>
            </w:r>
          </w:p>
        </w:tc>
      </w:tr>
      <w:tr w:rsidR="00687B94" w:rsidRPr="00EB54EC" w14:paraId="21D28CEE" w14:textId="77777777" w:rsidTr="0094236A">
        <w:tc>
          <w:tcPr>
            <w:tcW w:w="8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C6D7EEF" w14:textId="3E05278D" w:rsidR="00687B94" w:rsidRPr="00EB54EC" w:rsidRDefault="008F1A49" w:rsidP="00277CE3">
            <w:pPr>
              <w:spacing w:before="60" w:after="60"/>
            </w:pPr>
            <w:r>
              <w:t>o</w:t>
            </w:r>
          </w:p>
        </w:tc>
        <w:tc>
          <w:tcPr>
            <w:tcW w:w="8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08094D6" w14:textId="4A0F6A4A" w:rsidR="00687B94" w:rsidRPr="0094236A" w:rsidRDefault="00687B94" w:rsidP="00277CE3">
            <w:pPr>
              <w:spacing w:before="60" w:after="60"/>
            </w:pPr>
            <w:r w:rsidRPr="0094236A">
              <w:t>51</w:t>
            </w:r>
          </w:p>
        </w:tc>
        <w:tc>
          <w:tcPr>
            <w:tcW w:w="14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DACC6E" w14:textId="77777777" w:rsidR="00687B94" w:rsidRPr="0094236A" w:rsidRDefault="00687B94" w:rsidP="00277CE3">
            <w:pPr>
              <w:spacing w:before="60" w:after="60"/>
            </w:pPr>
            <w:r w:rsidRPr="0094236A">
              <w:t>C1</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7E16703" w14:textId="665D96F0" w:rsidR="00687B94" w:rsidRPr="0094236A" w:rsidRDefault="00687B94" w:rsidP="00277CE3">
            <w:pPr>
              <w:spacing w:before="60" w:after="60"/>
            </w:pPr>
            <w:r>
              <w:t>2001-03-31</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D39A9C5" w14:textId="5C9FF944" w:rsidR="00687B94" w:rsidRPr="0094236A" w:rsidRDefault="00687B94" w:rsidP="00277CE3">
            <w:pPr>
              <w:spacing w:before="60" w:after="60"/>
            </w:pPr>
            <w:r>
              <w:t>1984-04-01</w:t>
            </w:r>
          </w:p>
        </w:tc>
        <w:tc>
          <w:tcPr>
            <w:tcW w:w="16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832AF94" w14:textId="7D4A9D0E" w:rsidR="00687B94" w:rsidRPr="0094236A" w:rsidRDefault="00687B94" w:rsidP="00277CE3">
            <w:pPr>
              <w:spacing w:before="60" w:after="60"/>
            </w:pPr>
            <w:r w:rsidRPr="0094236A">
              <w:t>P</w:t>
            </w:r>
            <w:r w:rsidR="001A6861">
              <w:t>2</w:t>
            </w:r>
          </w:p>
        </w:tc>
        <w:tc>
          <w:tcPr>
            <w:tcW w:w="155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B867F67" w14:textId="77777777" w:rsidR="00687B94" w:rsidRPr="0094236A" w:rsidRDefault="00687B94" w:rsidP="00277CE3">
            <w:pPr>
              <w:spacing w:before="60" w:after="60"/>
            </w:pPr>
            <w:r w:rsidRPr="0094236A">
              <w:t>D02</w:t>
            </w:r>
          </w:p>
        </w:tc>
      </w:tr>
      <w:tr w:rsidR="00687B94" w:rsidRPr="00EB54EC" w14:paraId="7F6B7D8F" w14:textId="77777777" w:rsidTr="0094236A">
        <w:tc>
          <w:tcPr>
            <w:tcW w:w="8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2E087E1" w14:textId="66CB1E44" w:rsidR="00687B94" w:rsidRPr="00EB54EC" w:rsidRDefault="008F1A49" w:rsidP="00277CE3">
            <w:pPr>
              <w:spacing w:before="60" w:after="60"/>
            </w:pPr>
            <w:r>
              <w:t>p</w:t>
            </w:r>
          </w:p>
        </w:tc>
        <w:tc>
          <w:tcPr>
            <w:tcW w:w="8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E77F7E6" w14:textId="2A031244" w:rsidR="00687B94" w:rsidRPr="0094236A" w:rsidRDefault="00687B94" w:rsidP="00277CE3">
            <w:pPr>
              <w:spacing w:before="60" w:after="60"/>
            </w:pPr>
            <w:r w:rsidRPr="0094236A">
              <w:t>51</w:t>
            </w:r>
          </w:p>
        </w:tc>
        <w:tc>
          <w:tcPr>
            <w:tcW w:w="14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B6E0859" w14:textId="5C0D32F0" w:rsidR="00687B94" w:rsidRPr="0094236A" w:rsidRDefault="00687B94" w:rsidP="00277CE3">
            <w:pPr>
              <w:spacing w:before="60" w:after="60"/>
            </w:pPr>
            <w:r w:rsidRPr="0094236A">
              <w:t>C1</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743175A" w14:textId="1B977682" w:rsidR="00687B94" w:rsidRPr="0094236A" w:rsidRDefault="00687B94" w:rsidP="00277CE3">
            <w:pPr>
              <w:spacing w:before="60" w:after="60"/>
            </w:pPr>
            <w:r w:rsidRPr="0094236A">
              <w:t>max</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3E38314" w14:textId="1CC648AF" w:rsidR="00687B94" w:rsidRPr="0094236A" w:rsidRDefault="00687B94" w:rsidP="00277CE3">
            <w:pPr>
              <w:spacing w:before="60" w:after="60"/>
            </w:pPr>
            <w:r>
              <w:t>2001-04-01</w:t>
            </w:r>
          </w:p>
        </w:tc>
        <w:tc>
          <w:tcPr>
            <w:tcW w:w="16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2876A0" w14:textId="28F196B6" w:rsidR="00687B94" w:rsidRPr="0094236A" w:rsidRDefault="00687B94" w:rsidP="00277CE3">
            <w:pPr>
              <w:spacing w:before="60" w:after="60"/>
            </w:pPr>
            <w:r w:rsidRPr="0094236A">
              <w:t>P1</w:t>
            </w:r>
          </w:p>
        </w:tc>
        <w:tc>
          <w:tcPr>
            <w:tcW w:w="155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D5BA23B" w14:textId="3C9C163A" w:rsidR="00687B94" w:rsidRPr="0094236A" w:rsidRDefault="00687B94" w:rsidP="00277CE3">
            <w:pPr>
              <w:spacing w:before="60" w:after="60"/>
            </w:pPr>
            <w:r w:rsidRPr="0094236A">
              <w:t>D02</w:t>
            </w:r>
          </w:p>
        </w:tc>
      </w:tr>
      <w:tr w:rsidR="00687B94" w:rsidRPr="00EB54EC" w14:paraId="488FEAA4" w14:textId="77777777" w:rsidTr="0094236A">
        <w:tc>
          <w:tcPr>
            <w:tcW w:w="8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42353E5" w14:textId="195512F0" w:rsidR="00687B94" w:rsidRPr="00EB54EC" w:rsidRDefault="008F1A49" w:rsidP="00277CE3">
            <w:pPr>
              <w:spacing w:before="60" w:after="60"/>
            </w:pPr>
            <w:r>
              <w:t>q</w:t>
            </w:r>
          </w:p>
        </w:tc>
        <w:tc>
          <w:tcPr>
            <w:tcW w:w="8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8429C40" w14:textId="2DCCC80D" w:rsidR="00687B94" w:rsidRPr="0094236A" w:rsidRDefault="00687B94" w:rsidP="00277CE3">
            <w:pPr>
              <w:spacing w:before="60" w:after="60"/>
            </w:pPr>
            <w:r w:rsidRPr="0094236A">
              <w:t>51</w:t>
            </w:r>
          </w:p>
        </w:tc>
        <w:tc>
          <w:tcPr>
            <w:tcW w:w="149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E7110CD" w14:textId="3326908B" w:rsidR="00687B94" w:rsidRPr="0094236A" w:rsidRDefault="00687B94" w:rsidP="00277CE3">
            <w:pPr>
              <w:spacing w:before="60" w:after="60"/>
            </w:pPr>
            <w:r w:rsidRPr="0094236A">
              <w:t>C2</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29E623C" w14:textId="242773AA" w:rsidR="00687B94" w:rsidRPr="0094236A" w:rsidRDefault="00687B94" w:rsidP="00277CE3">
            <w:pPr>
              <w:spacing w:before="60" w:after="60"/>
            </w:pPr>
            <w:r>
              <w:t>max</w:t>
            </w:r>
          </w:p>
        </w:tc>
        <w:tc>
          <w:tcPr>
            <w:tcW w:w="124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12B88DC" w14:textId="1B61C722" w:rsidR="00687B94" w:rsidRPr="0094236A" w:rsidRDefault="00687B94" w:rsidP="00277CE3">
            <w:pPr>
              <w:spacing w:before="60" w:after="60"/>
            </w:pPr>
            <w:r>
              <w:t>2012-04-01</w:t>
            </w:r>
          </w:p>
        </w:tc>
        <w:tc>
          <w:tcPr>
            <w:tcW w:w="16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E2E63CC" w14:textId="43F3B7A3" w:rsidR="00687B94" w:rsidRPr="0094236A" w:rsidRDefault="00687B94" w:rsidP="00277CE3">
            <w:pPr>
              <w:spacing w:before="60" w:after="60"/>
            </w:pPr>
          </w:p>
        </w:tc>
        <w:tc>
          <w:tcPr>
            <w:tcW w:w="155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4B756F6" w14:textId="1D7F3D86" w:rsidR="00687B94" w:rsidRPr="0094236A" w:rsidRDefault="00687B94" w:rsidP="00277CE3">
            <w:pPr>
              <w:spacing w:before="60" w:after="60"/>
            </w:pPr>
            <w:r>
              <w:t>D04</w:t>
            </w:r>
          </w:p>
        </w:tc>
      </w:tr>
    </w:tbl>
    <w:p w14:paraId="64911BA7" w14:textId="3EED2C39" w:rsidR="00E45685" w:rsidRPr="00C560CC" w:rsidRDefault="00E45685" w:rsidP="00E45685">
      <w:pPr>
        <w:pStyle w:val="Caption"/>
      </w:pPr>
      <w:r>
        <w:t xml:space="preserve">It returns the </w:t>
      </w:r>
      <w:r w:rsidR="00580189">
        <w:t xml:space="preserve">resulting created or updated </w:t>
      </w:r>
      <w:r>
        <w:t>time slices per</w:t>
      </w:r>
      <w:r w:rsidR="00743BE1">
        <w:t xml:space="preserve"> affected</w:t>
      </w:r>
      <w:r>
        <w:t xml:space="preserve"> temporal object</w:t>
      </w:r>
    </w:p>
    <w:p w14:paraId="0F0007AA" w14:textId="77777777" w:rsidR="00D26BC0" w:rsidRPr="005F4D69" w:rsidRDefault="00D26BC0" w:rsidP="00D26BC0">
      <w:pPr>
        <w:pStyle w:val="Code"/>
      </w:pPr>
      <w:r w:rsidRPr="005F4D69">
        <w:t>{</w:t>
      </w:r>
    </w:p>
    <w:p w14:paraId="587238BE" w14:textId="739D3844" w:rsidR="0082278C" w:rsidRPr="00517183" w:rsidRDefault="0082278C" w:rsidP="0082278C">
      <w:pPr>
        <w:pStyle w:val="Code"/>
      </w:pPr>
      <w:r w:rsidRPr="00517183">
        <w:t xml:space="preserve">  "@</w:t>
      </w:r>
      <w:proofErr w:type="spellStart"/>
      <w:proofErr w:type="gramStart"/>
      <w:r w:rsidRPr="00517183">
        <w:t>odata.context</w:t>
      </w:r>
      <w:proofErr w:type="spellEnd"/>
      <w:proofErr w:type="gramEnd"/>
      <w:r w:rsidRPr="00517183">
        <w:t>": "</w:t>
      </w:r>
      <w:r>
        <w:t>../</w:t>
      </w:r>
      <w:r w:rsidRPr="00517183">
        <w:t>$</w:t>
      </w:r>
      <w:proofErr w:type="spellStart"/>
      <w:r w:rsidRPr="00517183">
        <w:t>metadata#</w:t>
      </w:r>
      <w:r>
        <w:rPr>
          <w:rFonts w:cs="Courier New"/>
          <w:color w:val="000000"/>
          <w:szCs w:val="18"/>
          <w:shd w:val="clear" w:color="auto" w:fill="D9D9D9"/>
        </w:rPr>
        <w:t>Collection</w:t>
      </w:r>
      <w:proofErr w:type="spellEnd"/>
      <w:r>
        <w:rPr>
          <w:rFonts w:cs="Courier New"/>
          <w:color w:val="000000"/>
          <w:szCs w:val="18"/>
          <w:shd w:val="clear" w:color="auto" w:fill="D9D9D9"/>
        </w:rPr>
        <w:t>(</w:t>
      </w:r>
      <w:proofErr w:type="spellStart"/>
      <w:r>
        <w:rPr>
          <w:rFonts w:cs="Courier New"/>
          <w:color w:val="000000"/>
          <w:szCs w:val="18"/>
          <w:shd w:val="clear" w:color="auto" w:fill="D9D9D9"/>
        </w:rPr>
        <w:t>Temporal.TimesliceWithPeriod</w:t>
      </w:r>
      <w:proofErr w:type="spellEnd"/>
      <w:r w:rsidR="00EC0EA2">
        <w:rPr>
          <w:rFonts w:cs="Courier New"/>
          <w:color w:val="000000"/>
          <w:szCs w:val="18"/>
          <w:shd w:val="clear" w:color="auto" w:fill="D9D9D9"/>
        </w:rPr>
        <w:t>)</w:t>
      </w:r>
      <w:r w:rsidRPr="00517183">
        <w:t>",</w:t>
      </w:r>
    </w:p>
    <w:p w14:paraId="287C3FD7" w14:textId="77777777" w:rsidR="00D26BC0" w:rsidRPr="005F4D69" w:rsidRDefault="00D26BC0" w:rsidP="00D26BC0">
      <w:pPr>
        <w:pStyle w:val="Code"/>
      </w:pPr>
      <w:r w:rsidRPr="005F4D69">
        <w:t xml:space="preserve">  "value": [</w:t>
      </w:r>
    </w:p>
    <w:p w14:paraId="1ADF464D" w14:textId="77777777" w:rsidR="00581BFD" w:rsidRPr="00BC1231" w:rsidRDefault="00581BFD" w:rsidP="00581BFD">
      <w:pPr>
        <w:pStyle w:val="Code"/>
      </w:pPr>
      <w:r w:rsidRPr="00BC1231">
        <w:t xml:space="preserve">    {</w:t>
      </w:r>
    </w:p>
    <w:p w14:paraId="0298BDF6" w14:textId="77777777" w:rsidR="00581BFD" w:rsidRPr="000D5FCC" w:rsidRDefault="00581BFD" w:rsidP="00581BFD">
      <w:pPr>
        <w:pStyle w:val="Code"/>
      </w:pPr>
      <w:r w:rsidRPr="000D5FCC">
        <w:t xml:space="preserve">      "</w:t>
      </w:r>
      <w:proofErr w:type="spellStart"/>
      <w:r w:rsidRPr="000D5FCC">
        <w:t>Timeslice</w:t>
      </w:r>
      <w:proofErr w:type="spellEnd"/>
      <w:r w:rsidRPr="000D5FCC">
        <w:t>": {</w:t>
      </w:r>
    </w:p>
    <w:p w14:paraId="38BC2C82" w14:textId="77777777" w:rsidR="00581BFD" w:rsidRPr="00517183" w:rsidRDefault="00581BFD" w:rsidP="00581BFD">
      <w:pPr>
        <w:pStyle w:val="Code"/>
      </w:pPr>
      <w:r>
        <w:t xml:space="preserve">        </w:t>
      </w:r>
      <w:r w:rsidRPr="00B43240">
        <w:t>"@</w:t>
      </w:r>
      <w:proofErr w:type="spellStart"/>
      <w:proofErr w:type="gramStart"/>
      <w:r w:rsidRPr="00B43240">
        <w:t>odata.</w:t>
      </w:r>
      <w:r>
        <w:t>context</w:t>
      </w:r>
      <w:proofErr w:type="spellEnd"/>
      <w:proofErr w:type="gramEnd"/>
      <w:r w:rsidRPr="00B43240">
        <w:t>": "#</w:t>
      </w:r>
      <w:proofErr w:type="spellStart"/>
      <w:r>
        <w:t>CostCenters</w:t>
      </w:r>
      <w:proofErr w:type="spellEnd"/>
      <w:r>
        <w:t>/$entity",</w:t>
      </w:r>
    </w:p>
    <w:p w14:paraId="26043C2A" w14:textId="349D80DD" w:rsidR="00581BFD" w:rsidRPr="00851ECF" w:rsidRDefault="00581BFD" w:rsidP="00581BFD">
      <w:pPr>
        <w:pStyle w:val="Code"/>
      </w:pPr>
      <w:r>
        <w:t xml:space="preserve">  </w:t>
      </w:r>
      <w:r w:rsidRPr="00851ECF">
        <w:t xml:space="preserve">      "</w:t>
      </w:r>
      <w:proofErr w:type="spellStart"/>
      <w:r>
        <w:t>tsid</w:t>
      </w:r>
      <w:proofErr w:type="spellEnd"/>
      <w:r w:rsidRPr="00851ECF">
        <w:t>": "</w:t>
      </w:r>
      <w:r w:rsidR="00003236">
        <w:t>n</w:t>
      </w:r>
      <w:r w:rsidRPr="00851ECF">
        <w:t>",</w:t>
      </w:r>
    </w:p>
    <w:p w14:paraId="0B84E5F0" w14:textId="77777777" w:rsidR="00581BFD" w:rsidRPr="00851ECF" w:rsidRDefault="00581BFD" w:rsidP="00581BFD">
      <w:pPr>
        <w:pStyle w:val="Code"/>
      </w:pPr>
      <w:r w:rsidRPr="00851ECF">
        <w:t xml:space="preserve">  </w:t>
      </w:r>
      <w:r>
        <w:t xml:space="preserve">  </w:t>
      </w:r>
      <w:r w:rsidRPr="00851ECF">
        <w:t xml:space="preserve">    "</w:t>
      </w:r>
      <w:proofErr w:type="spellStart"/>
      <w:r w:rsidRPr="00851ECF">
        <w:t>AreaID</w:t>
      </w:r>
      <w:proofErr w:type="spellEnd"/>
      <w:r w:rsidRPr="00851ECF">
        <w:t>": "51",</w:t>
      </w:r>
    </w:p>
    <w:p w14:paraId="0475D107" w14:textId="77777777" w:rsidR="00581BFD" w:rsidRPr="00851ECF" w:rsidRDefault="00581BFD" w:rsidP="00581BFD">
      <w:pPr>
        <w:pStyle w:val="Code"/>
      </w:pPr>
      <w:r w:rsidRPr="00851ECF">
        <w:t xml:space="preserve">    </w:t>
      </w:r>
      <w:r>
        <w:t xml:space="preserve">  </w:t>
      </w:r>
      <w:r w:rsidRPr="00851ECF">
        <w:t xml:space="preserve">  "</w:t>
      </w:r>
      <w:proofErr w:type="spellStart"/>
      <w:r>
        <w:t>CostCenter</w:t>
      </w:r>
      <w:r w:rsidRPr="00851ECF">
        <w:t>ID</w:t>
      </w:r>
      <w:proofErr w:type="spellEnd"/>
      <w:r w:rsidRPr="00851ECF">
        <w:t>": "C1",</w:t>
      </w:r>
    </w:p>
    <w:p w14:paraId="36E0ACCB" w14:textId="326CBE3F" w:rsidR="00581BFD" w:rsidRPr="00851ECF" w:rsidRDefault="00581BFD" w:rsidP="00581BFD">
      <w:pPr>
        <w:pStyle w:val="Code"/>
      </w:pPr>
      <w:r w:rsidRPr="00851ECF">
        <w:t xml:space="preserve">      </w:t>
      </w:r>
      <w:r>
        <w:t xml:space="preserve">  </w:t>
      </w:r>
      <w:r w:rsidRPr="00851ECF">
        <w:t>"</w:t>
      </w:r>
      <w:proofErr w:type="spellStart"/>
      <w:r w:rsidRPr="00851ECF">
        <w:t>ValidTo</w:t>
      </w:r>
      <w:proofErr w:type="spellEnd"/>
      <w:r w:rsidRPr="00851ECF">
        <w:t>": "</w:t>
      </w:r>
      <w:r w:rsidR="00003236" w:rsidRPr="00851ECF">
        <w:t>1984-0</w:t>
      </w:r>
      <w:r w:rsidR="0043547F">
        <w:t>3</w:t>
      </w:r>
      <w:r w:rsidR="00003236" w:rsidRPr="00851ECF">
        <w:t>-</w:t>
      </w:r>
      <w:r w:rsidR="0043547F">
        <w:t>31</w:t>
      </w:r>
      <w:r w:rsidRPr="00851ECF">
        <w:t>",</w:t>
      </w:r>
    </w:p>
    <w:p w14:paraId="6451CAE0" w14:textId="41AAEB7A" w:rsidR="00581BFD" w:rsidRPr="00851ECF" w:rsidRDefault="00581BFD" w:rsidP="00581BFD">
      <w:pPr>
        <w:pStyle w:val="Code"/>
      </w:pPr>
      <w:r w:rsidRPr="00851ECF">
        <w:t xml:space="preserve">  </w:t>
      </w:r>
      <w:r>
        <w:t xml:space="preserve">  </w:t>
      </w:r>
      <w:r w:rsidRPr="00851ECF">
        <w:t xml:space="preserve">    "</w:t>
      </w:r>
      <w:proofErr w:type="spellStart"/>
      <w:r w:rsidRPr="00851ECF">
        <w:t>ValidFrom</w:t>
      </w:r>
      <w:proofErr w:type="spellEnd"/>
      <w:r w:rsidRPr="00851ECF">
        <w:t>": "</w:t>
      </w:r>
      <w:r w:rsidR="00003236">
        <w:t>1955</w:t>
      </w:r>
      <w:r w:rsidR="00E73D9B">
        <w:t>-04-01</w:t>
      </w:r>
      <w:r w:rsidRPr="00851ECF">
        <w:t>",</w:t>
      </w:r>
    </w:p>
    <w:p w14:paraId="30E0D921" w14:textId="22206A7C" w:rsidR="00581BFD" w:rsidRPr="00851ECF" w:rsidRDefault="00581BFD" w:rsidP="00581BFD">
      <w:pPr>
        <w:pStyle w:val="Code"/>
      </w:pPr>
      <w:r w:rsidRPr="00851ECF">
        <w:t xml:space="preserve">    </w:t>
      </w:r>
      <w:r>
        <w:t xml:space="preserve">  </w:t>
      </w:r>
      <w:r w:rsidRPr="00851ECF">
        <w:t xml:space="preserve">  "</w:t>
      </w:r>
      <w:proofErr w:type="spellStart"/>
      <w:r w:rsidRPr="00851ECF">
        <w:t>ProfitCenter</w:t>
      </w:r>
      <w:r>
        <w:t>ID</w:t>
      </w:r>
      <w:proofErr w:type="spellEnd"/>
      <w:r w:rsidRPr="00851ECF">
        <w:t>": "P</w:t>
      </w:r>
      <w:r w:rsidR="00A20FD4">
        <w:t>1</w:t>
      </w:r>
      <w:r w:rsidRPr="00851ECF">
        <w:t>"</w:t>
      </w:r>
      <w:r>
        <w:t>,</w:t>
      </w:r>
    </w:p>
    <w:p w14:paraId="3CF69417" w14:textId="77777777" w:rsidR="00581BFD" w:rsidRDefault="00581BFD" w:rsidP="00581BFD">
      <w:pPr>
        <w:pStyle w:val="Code"/>
      </w:pPr>
      <w:r w:rsidRPr="00851ECF">
        <w:t xml:space="preserve">      </w:t>
      </w:r>
      <w:r>
        <w:t xml:space="preserve">  </w:t>
      </w:r>
      <w:r w:rsidRPr="00851ECF">
        <w:t>"</w:t>
      </w:r>
      <w:proofErr w:type="spellStart"/>
      <w:r>
        <w:t>DepartmentID</w:t>
      </w:r>
      <w:proofErr w:type="spellEnd"/>
      <w:r w:rsidRPr="00851ECF">
        <w:t>": "</w:t>
      </w:r>
      <w:r>
        <w:t>D02</w:t>
      </w:r>
      <w:r w:rsidRPr="00851ECF">
        <w:t>"</w:t>
      </w:r>
    </w:p>
    <w:p w14:paraId="5A9C0CAC" w14:textId="77777777" w:rsidR="00581BFD" w:rsidRPr="00851ECF" w:rsidRDefault="00581BFD" w:rsidP="00581BFD">
      <w:pPr>
        <w:pStyle w:val="Code"/>
      </w:pPr>
      <w:r>
        <w:t xml:space="preserve">      }</w:t>
      </w:r>
    </w:p>
    <w:p w14:paraId="2F9F05EA" w14:textId="77777777" w:rsidR="00581BFD" w:rsidRDefault="00581BFD" w:rsidP="00581BFD">
      <w:pPr>
        <w:pStyle w:val="Code"/>
      </w:pPr>
      <w:r w:rsidRPr="00BC1231">
        <w:t xml:space="preserve">    }</w:t>
      </w:r>
      <w:r>
        <w:t>,</w:t>
      </w:r>
    </w:p>
    <w:p w14:paraId="41A9E788" w14:textId="77777777" w:rsidR="00D26BC0" w:rsidRPr="00BC1231" w:rsidRDefault="00D26BC0" w:rsidP="00D26BC0">
      <w:pPr>
        <w:pStyle w:val="Code"/>
      </w:pPr>
      <w:r w:rsidRPr="00BC1231">
        <w:t xml:space="preserve">    {</w:t>
      </w:r>
    </w:p>
    <w:p w14:paraId="56966B16" w14:textId="77777777" w:rsidR="002A04DA" w:rsidRPr="000D5FCC" w:rsidRDefault="002A04DA" w:rsidP="002A04DA">
      <w:pPr>
        <w:pStyle w:val="Code"/>
      </w:pPr>
      <w:r w:rsidRPr="000D5FCC">
        <w:t xml:space="preserve">      "</w:t>
      </w:r>
      <w:proofErr w:type="spellStart"/>
      <w:r w:rsidRPr="000D5FCC">
        <w:t>Timeslice</w:t>
      </w:r>
      <w:proofErr w:type="spellEnd"/>
      <w:r w:rsidRPr="000D5FCC">
        <w:t>": {</w:t>
      </w:r>
    </w:p>
    <w:p w14:paraId="5162C28A" w14:textId="179529AE" w:rsidR="00CE6088" w:rsidRPr="00517183" w:rsidRDefault="00CE6088" w:rsidP="00CE6088">
      <w:pPr>
        <w:pStyle w:val="Code"/>
      </w:pPr>
      <w:r>
        <w:t xml:space="preserve">        </w:t>
      </w:r>
      <w:r w:rsidRPr="00B43240">
        <w:t>"@</w:t>
      </w:r>
      <w:proofErr w:type="spellStart"/>
      <w:proofErr w:type="gramStart"/>
      <w:r w:rsidRPr="00B43240">
        <w:t>odata.</w:t>
      </w:r>
      <w:r w:rsidR="00267701">
        <w:t>context</w:t>
      </w:r>
      <w:proofErr w:type="spellEnd"/>
      <w:proofErr w:type="gramEnd"/>
      <w:r w:rsidRPr="00B43240">
        <w:t>": "#</w:t>
      </w:r>
      <w:proofErr w:type="spellStart"/>
      <w:r>
        <w:t>CostCenter</w:t>
      </w:r>
      <w:r w:rsidR="00267701">
        <w:t>s</w:t>
      </w:r>
      <w:proofErr w:type="spellEnd"/>
      <w:r w:rsidR="000347C9">
        <w:t>/$entity</w:t>
      </w:r>
      <w:r>
        <w:t>",</w:t>
      </w:r>
    </w:p>
    <w:p w14:paraId="36AA09E8" w14:textId="32A6024E" w:rsidR="009A1D17" w:rsidRPr="00851ECF" w:rsidRDefault="002A04DA" w:rsidP="009A1D17">
      <w:pPr>
        <w:pStyle w:val="Code"/>
      </w:pPr>
      <w:r>
        <w:t xml:space="preserve">  </w:t>
      </w:r>
      <w:r w:rsidR="009A1D17" w:rsidRPr="00851ECF">
        <w:t xml:space="preserve">      "</w:t>
      </w:r>
      <w:proofErr w:type="spellStart"/>
      <w:r w:rsidR="009A1D17">
        <w:t>tsid</w:t>
      </w:r>
      <w:proofErr w:type="spellEnd"/>
      <w:r w:rsidR="009A1D17" w:rsidRPr="00851ECF">
        <w:t>": "</w:t>
      </w:r>
      <w:r w:rsidR="009A1D17">
        <w:t>o</w:t>
      </w:r>
      <w:r w:rsidR="009A1D17" w:rsidRPr="00851ECF">
        <w:t>",</w:t>
      </w:r>
    </w:p>
    <w:p w14:paraId="7AE5CC07" w14:textId="68F22807" w:rsidR="005F4D69" w:rsidRPr="00851ECF" w:rsidRDefault="005F4D69" w:rsidP="005F4D69">
      <w:pPr>
        <w:pStyle w:val="Code"/>
      </w:pPr>
      <w:r w:rsidRPr="00851ECF">
        <w:t xml:space="preserve">  </w:t>
      </w:r>
      <w:r w:rsidR="002A04DA">
        <w:t xml:space="preserve">  </w:t>
      </w:r>
      <w:r w:rsidRPr="00851ECF">
        <w:t xml:space="preserve">    "</w:t>
      </w:r>
      <w:proofErr w:type="spellStart"/>
      <w:r w:rsidRPr="00851ECF">
        <w:t>AreaID</w:t>
      </w:r>
      <w:proofErr w:type="spellEnd"/>
      <w:r w:rsidRPr="00851ECF">
        <w:t>": "51",</w:t>
      </w:r>
    </w:p>
    <w:p w14:paraId="5CD112A4" w14:textId="06CA0232" w:rsidR="005F4D69" w:rsidRPr="00851ECF" w:rsidRDefault="005F4D69" w:rsidP="005F4D69">
      <w:pPr>
        <w:pStyle w:val="Code"/>
      </w:pPr>
      <w:r w:rsidRPr="00851ECF">
        <w:t xml:space="preserve">    </w:t>
      </w:r>
      <w:r w:rsidR="002A04DA">
        <w:t xml:space="preserve">  </w:t>
      </w:r>
      <w:r w:rsidRPr="00851ECF">
        <w:t xml:space="preserve">  "</w:t>
      </w:r>
      <w:proofErr w:type="spellStart"/>
      <w:r w:rsidR="009551DB">
        <w:t>CostCenter</w:t>
      </w:r>
      <w:r w:rsidRPr="00851ECF">
        <w:t>ID</w:t>
      </w:r>
      <w:proofErr w:type="spellEnd"/>
      <w:r w:rsidRPr="00851ECF">
        <w:t>": "C1",</w:t>
      </w:r>
    </w:p>
    <w:p w14:paraId="5BC4FF35" w14:textId="69970490" w:rsidR="005F4D69" w:rsidRPr="00851ECF" w:rsidRDefault="005F4D69" w:rsidP="005F4D69">
      <w:pPr>
        <w:pStyle w:val="Code"/>
      </w:pPr>
      <w:r w:rsidRPr="00851ECF">
        <w:t xml:space="preserve">      </w:t>
      </w:r>
      <w:r w:rsidR="002A04DA">
        <w:t xml:space="preserve">  </w:t>
      </w:r>
      <w:r w:rsidRPr="00851ECF">
        <w:t>"</w:t>
      </w:r>
      <w:proofErr w:type="spellStart"/>
      <w:r w:rsidRPr="00851ECF">
        <w:t>ValidTo</w:t>
      </w:r>
      <w:proofErr w:type="spellEnd"/>
      <w:r w:rsidRPr="00851ECF">
        <w:t>": "2001-0</w:t>
      </w:r>
      <w:r>
        <w:t>3</w:t>
      </w:r>
      <w:r w:rsidRPr="00851ECF">
        <w:t>-</w:t>
      </w:r>
      <w:r>
        <w:t>3</w:t>
      </w:r>
      <w:r w:rsidRPr="00851ECF">
        <w:t>1",</w:t>
      </w:r>
    </w:p>
    <w:p w14:paraId="2F7F8818" w14:textId="7848B77A" w:rsidR="005F4D69" w:rsidRPr="00851ECF" w:rsidRDefault="005F4D69" w:rsidP="005F4D69">
      <w:pPr>
        <w:pStyle w:val="Code"/>
      </w:pPr>
      <w:r w:rsidRPr="00851ECF">
        <w:t xml:space="preserve">  </w:t>
      </w:r>
      <w:r w:rsidR="002A04DA">
        <w:t xml:space="preserve">  </w:t>
      </w:r>
      <w:r w:rsidRPr="00851ECF">
        <w:t xml:space="preserve">    "</w:t>
      </w:r>
      <w:proofErr w:type="spellStart"/>
      <w:r w:rsidRPr="00851ECF">
        <w:t>ValidFrom</w:t>
      </w:r>
      <w:proofErr w:type="spellEnd"/>
      <w:r w:rsidRPr="00851ECF">
        <w:t>": "1984-04-01",</w:t>
      </w:r>
    </w:p>
    <w:p w14:paraId="4A94D384" w14:textId="443293E9" w:rsidR="005F4D69" w:rsidRPr="00851ECF" w:rsidRDefault="005F4D69" w:rsidP="005F4D69">
      <w:pPr>
        <w:pStyle w:val="Code"/>
      </w:pPr>
      <w:r w:rsidRPr="00851ECF">
        <w:t xml:space="preserve">    </w:t>
      </w:r>
      <w:r w:rsidR="002A04DA">
        <w:t xml:space="preserve">  </w:t>
      </w:r>
      <w:r w:rsidRPr="00851ECF">
        <w:t xml:space="preserve">  "</w:t>
      </w:r>
      <w:proofErr w:type="spellStart"/>
      <w:r w:rsidRPr="00851ECF">
        <w:t>ProfitCenter</w:t>
      </w:r>
      <w:r>
        <w:t>ID</w:t>
      </w:r>
      <w:proofErr w:type="spellEnd"/>
      <w:r w:rsidRPr="00851ECF">
        <w:t>": "P2"</w:t>
      </w:r>
      <w:r>
        <w:t>,</w:t>
      </w:r>
    </w:p>
    <w:p w14:paraId="52CEA5CF" w14:textId="465F4308" w:rsidR="005F4D69" w:rsidRDefault="005F4D69" w:rsidP="005F4D69">
      <w:pPr>
        <w:pStyle w:val="Code"/>
      </w:pPr>
      <w:r w:rsidRPr="00851ECF">
        <w:t xml:space="preserve">      </w:t>
      </w:r>
      <w:r w:rsidR="002A04DA">
        <w:t xml:space="preserve">  </w:t>
      </w:r>
      <w:r w:rsidRPr="00851ECF">
        <w:t>"</w:t>
      </w:r>
      <w:proofErr w:type="spellStart"/>
      <w:r>
        <w:t>DepartmentID</w:t>
      </w:r>
      <w:proofErr w:type="spellEnd"/>
      <w:r w:rsidRPr="00851ECF">
        <w:t>": "</w:t>
      </w:r>
      <w:r w:rsidR="00BC1231">
        <w:t>D02</w:t>
      </w:r>
      <w:r w:rsidRPr="00851ECF">
        <w:t>"</w:t>
      </w:r>
    </w:p>
    <w:p w14:paraId="4F9B743B" w14:textId="4D6FE828" w:rsidR="002A04DA" w:rsidRPr="00851ECF" w:rsidRDefault="002A04DA" w:rsidP="005F4D69">
      <w:pPr>
        <w:pStyle w:val="Code"/>
      </w:pPr>
      <w:r>
        <w:t xml:space="preserve">      }</w:t>
      </w:r>
    </w:p>
    <w:p w14:paraId="52F60008" w14:textId="6116B485" w:rsidR="00D26BC0" w:rsidRDefault="00D26BC0" w:rsidP="00D26BC0">
      <w:pPr>
        <w:pStyle w:val="Code"/>
      </w:pPr>
      <w:r w:rsidRPr="00BC1231">
        <w:t xml:space="preserve">    }</w:t>
      </w:r>
      <w:r w:rsidR="00BC1231">
        <w:t>,</w:t>
      </w:r>
    </w:p>
    <w:p w14:paraId="1F42D69C" w14:textId="77777777" w:rsidR="00BC1231" w:rsidRPr="00851ECF" w:rsidRDefault="00BC1231" w:rsidP="00BC1231">
      <w:pPr>
        <w:pStyle w:val="Code"/>
      </w:pPr>
      <w:r w:rsidRPr="00851ECF">
        <w:t xml:space="preserve">    {</w:t>
      </w:r>
    </w:p>
    <w:p w14:paraId="592A2311" w14:textId="77777777" w:rsidR="002A04DA" w:rsidRPr="000D5FCC" w:rsidRDefault="002A04DA" w:rsidP="002A04DA">
      <w:pPr>
        <w:pStyle w:val="Code"/>
      </w:pPr>
      <w:r w:rsidRPr="000D5FCC">
        <w:t xml:space="preserve">      "</w:t>
      </w:r>
      <w:proofErr w:type="spellStart"/>
      <w:r w:rsidRPr="000D5FCC">
        <w:t>Timeslice</w:t>
      </w:r>
      <w:proofErr w:type="spellEnd"/>
      <w:r w:rsidRPr="000D5FCC">
        <w:t>": {</w:t>
      </w:r>
    </w:p>
    <w:p w14:paraId="3468D144" w14:textId="2A7F25D0" w:rsidR="00267701" w:rsidRPr="00517183" w:rsidRDefault="00267701" w:rsidP="00267701">
      <w:pPr>
        <w:pStyle w:val="Code"/>
      </w:pPr>
      <w:r>
        <w:t xml:space="preserve">        </w:t>
      </w:r>
      <w:r w:rsidRPr="00B43240">
        <w:t>"@</w:t>
      </w:r>
      <w:proofErr w:type="spellStart"/>
      <w:proofErr w:type="gramStart"/>
      <w:r w:rsidRPr="00B43240">
        <w:t>odata.</w:t>
      </w:r>
      <w:r>
        <w:t>context</w:t>
      </w:r>
      <w:proofErr w:type="spellEnd"/>
      <w:proofErr w:type="gramEnd"/>
      <w:r w:rsidRPr="00B43240">
        <w:t>": "#</w:t>
      </w:r>
      <w:proofErr w:type="spellStart"/>
      <w:r>
        <w:t>CostCenters</w:t>
      </w:r>
      <w:proofErr w:type="spellEnd"/>
      <w:r w:rsidR="000347C9">
        <w:t>/$entity</w:t>
      </w:r>
      <w:r>
        <w:t>",</w:t>
      </w:r>
    </w:p>
    <w:p w14:paraId="60E91C60" w14:textId="70BD3E8A" w:rsidR="009A1D17" w:rsidRPr="00851ECF" w:rsidRDefault="002A04DA" w:rsidP="009A1D17">
      <w:pPr>
        <w:pStyle w:val="Code"/>
      </w:pPr>
      <w:r>
        <w:t xml:space="preserve">  </w:t>
      </w:r>
      <w:r w:rsidR="009A1D17" w:rsidRPr="00851ECF">
        <w:t xml:space="preserve">      "</w:t>
      </w:r>
      <w:proofErr w:type="spellStart"/>
      <w:r w:rsidR="009A1D17">
        <w:t>tsid</w:t>
      </w:r>
      <w:proofErr w:type="spellEnd"/>
      <w:r w:rsidR="009A1D17" w:rsidRPr="00851ECF">
        <w:t>": "</w:t>
      </w:r>
      <w:r w:rsidR="009A1D17">
        <w:t>p</w:t>
      </w:r>
      <w:r w:rsidR="009A1D17" w:rsidRPr="00851ECF">
        <w:t>",</w:t>
      </w:r>
    </w:p>
    <w:p w14:paraId="622FD405" w14:textId="6F83673B" w:rsidR="00BC1231" w:rsidRPr="00851ECF" w:rsidRDefault="00BC1231" w:rsidP="00BC1231">
      <w:pPr>
        <w:pStyle w:val="Code"/>
      </w:pPr>
      <w:r w:rsidRPr="00851ECF">
        <w:t xml:space="preserve">  </w:t>
      </w:r>
      <w:r w:rsidR="002A04DA">
        <w:t xml:space="preserve">  </w:t>
      </w:r>
      <w:r w:rsidRPr="00851ECF">
        <w:t xml:space="preserve">    "</w:t>
      </w:r>
      <w:proofErr w:type="spellStart"/>
      <w:r w:rsidRPr="00851ECF">
        <w:t>AreaID</w:t>
      </w:r>
      <w:proofErr w:type="spellEnd"/>
      <w:r w:rsidRPr="00851ECF">
        <w:t>": "51",</w:t>
      </w:r>
    </w:p>
    <w:p w14:paraId="5FE5AA3E" w14:textId="35431163" w:rsidR="00BC1231" w:rsidRPr="00851ECF" w:rsidRDefault="00BC1231" w:rsidP="00BC1231">
      <w:pPr>
        <w:pStyle w:val="Code"/>
      </w:pPr>
      <w:r w:rsidRPr="00851ECF">
        <w:t xml:space="preserve">    </w:t>
      </w:r>
      <w:r w:rsidR="002A04DA">
        <w:t xml:space="preserve">  </w:t>
      </w:r>
      <w:r w:rsidRPr="00851ECF">
        <w:t xml:space="preserve">  "</w:t>
      </w:r>
      <w:proofErr w:type="spellStart"/>
      <w:r w:rsidR="009551DB">
        <w:t>CostCenter</w:t>
      </w:r>
      <w:r w:rsidRPr="00851ECF">
        <w:t>ID</w:t>
      </w:r>
      <w:proofErr w:type="spellEnd"/>
      <w:r w:rsidRPr="00851ECF">
        <w:t>": "C</w:t>
      </w:r>
      <w:r w:rsidR="00E71E74">
        <w:t>1</w:t>
      </w:r>
      <w:r w:rsidRPr="00851ECF">
        <w:t>",</w:t>
      </w:r>
    </w:p>
    <w:p w14:paraId="08C0F1FB" w14:textId="7A13C58A" w:rsidR="00BC1231" w:rsidRPr="00851ECF" w:rsidRDefault="00BC1231" w:rsidP="00BC1231">
      <w:pPr>
        <w:pStyle w:val="Code"/>
      </w:pPr>
      <w:r w:rsidRPr="00851ECF">
        <w:t xml:space="preserve">      </w:t>
      </w:r>
      <w:r w:rsidR="002A04DA">
        <w:t xml:space="preserve">  </w:t>
      </w:r>
      <w:r w:rsidRPr="00851ECF">
        <w:t>"</w:t>
      </w:r>
      <w:proofErr w:type="spellStart"/>
      <w:r w:rsidRPr="00851ECF">
        <w:t>ValidTo</w:t>
      </w:r>
      <w:proofErr w:type="spellEnd"/>
      <w:r w:rsidRPr="00851ECF">
        <w:t>": "</w:t>
      </w:r>
      <w:r w:rsidR="00CF5CA6">
        <w:t>9999-12</w:t>
      </w:r>
      <w:r w:rsidRPr="00851ECF">
        <w:t>-</w:t>
      </w:r>
      <w:r>
        <w:t>3</w:t>
      </w:r>
      <w:r w:rsidRPr="00851ECF">
        <w:t>1",</w:t>
      </w:r>
    </w:p>
    <w:p w14:paraId="6D0FDB69" w14:textId="49B13B54" w:rsidR="00BC1231" w:rsidRPr="00851ECF" w:rsidRDefault="00BC1231" w:rsidP="00BC1231">
      <w:pPr>
        <w:pStyle w:val="Code"/>
      </w:pPr>
      <w:r w:rsidRPr="00851ECF">
        <w:t xml:space="preserve">  </w:t>
      </w:r>
      <w:r w:rsidR="002A04DA">
        <w:t xml:space="preserve">  </w:t>
      </w:r>
      <w:r w:rsidRPr="00851ECF">
        <w:t xml:space="preserve">    "</w:t>
      </w:r>
      <w:proofErr w:type="spellStart"/>
      <w:r w:rsidRPr="00851ECF">
        <w:t>ValidFrom</w:t>
      </w:r>
      <w:proofErr w:type="spellEnd"/>
      <w:r w:rsidRPr="00851ECF">
        <w:t>": "</w:t>
      </w:r>
      <w:r w:rsidR="0020497C">
        <w:t>20</w:t>
      </w:r>
      <w:r w:rsidR="009364E4">
        <w:t>01</w:t>
      </w:r>
      <w:r w:rsidRPr="00851ECF">
        <w:t>-04-01",</w:t>
      </w:r>
    </w:p>
    <w:p w14:paraId="146131F3" w14:textId="665A3066" w:rsidR="00BC1231" w:rsidRPr="00851ECF" w:rsidRDefault="002A04DA" w:rsidP="00BC1231">
      <w:pPr>
        <w:pStyle w:val="Code"/>
      </w:pPr>
      <w:r>
        <w:t xml:space="preserve">  </w:t>
      </w:r>
      <w:r w:rsidR="00BC1231" w:rsidRPr="00851ECF">
        <w:t xml:space="preserve">      "</w:t>
      </w:r>
      <w:proofErr w:type="spellStart"/>
      <w:r w:rsidR="00BC1231" w:rsidRPr="00851ECF">
        <w:t>ProfitCenter</w:t>
      </w:r>
      <w:r w:rsidR="00BC1231">
        <w:t>ID</w:t>
      </w:r>
      <w:proofErr w:type="spellEnd"/>
      <w:r w:rsidR="00BC1231" w:rsidRPr="00851ECF">
        <w:t xml:space="preserve">": </w:t>
      </w:r>
      <w:r w:rsidR="009364E4">
        <w:t>"P1"</w:t>
      </w:r>
      <w:r w:rsidR="00BC1231">
        <w:t>,</w:t>
      </w:r>
    </w:p>
    <w:p w14:paraId="6FC5F2D8" w14:textId="21153136" w:rsidR="00BC1231" w:rsidRDefault="00BC1231" w:rsidP="00BC1231">
      <w:pPr>
        <w:pStyle w:val="Code"/>
      </w:pPr>
      <w:r w:rsidRPr="00851ECF">
        <w:t xml:space="preserve">  </w:t>
      </w:r>
      <w:r w:rsidR="002A04DA">
        <w:t xml:space="preserve">  </w:t>
      </w:r>
      <w:r w:rsidRPr="00851ECF">
        <w:t xml:space="preserve">    "</w:t>
      </w:r>
      <w:proofErr w:type="spellStart"/>
      <w:r>
        <w:t>DepartmentID</w:t>
      </w:r>
      <w:proofErr w:type="spellEnd"/>
      <w:r w:rsidRPr="00851ECF">
        <w:t>": "</w:t>
      </w:r>
      <w:r>
        <w:t>D0</w:t>
      </w:r>
      <w:r w:rsidR="00E71E74">
        <w:t>2</w:t>
      </w:r>
      <w:r w:rsidRPr="00851ECF">
        <w:t>"</w:t>
      </w:r>
    </w:p>
    <w:p w14:paraId="0B193D21" w14:textId="6DBD0370" w:rsidR="002A04DA" w:rsidRPr="00851ECF" w:rsidRDefault="002A04DA" w:rsidP="00BC1231">
      <w:pPr>
        <w:pStyle w:val="Code"/>
      </w:pPr>
      <w:r>
        <w:t xml:space="preserve">      }</w:t>
      </w:r>
    </w:p>
    <w:p w14:paraId="45072E63" w14:textId="77777777" w:rsidR="005D3DEE" w:rsidRDefault="00BC1231" w:rsidP="005D3DEE">
      <w:pPr>
        <w:pStyle w:val="Code"/>
      </w:pPr>
      <w:r w:rsidRPr="00851ECF">
        <w:t xml:space="preserve">    }</w:t>
      </w:r>
      <w:r w:rsidR="005D3DEE">
        <w:t>,</w:t>
      </w:r>
    </w:p>
    <w:p w14:paraId="3F8B5A0A" w14:textId="77777777" w:rsidR="005D3DEE" w:rsidRPr="00851ECF" w:rsidRDefault="005D3DEE" w:rsidP="005D3DEE">
      <w:pPr>
        <w:pStyle w:val="Code"/>
      </w:pPr>
      <w:r w:rsidRPr="00851ECF">
        <w:lastRenderedPageBreak/>
        <w:t xml:space="preserve">    {</w:t>
      </w:r>
    </w:p>
    <w:p w14:paraId="600A15CF" w14:textId="77777777" w:rsidR="005D3DEE" w:rsidRPr="000D5FCC" w:rsidRDefault="005D3DEE" w:rsidP="005D3DEE">
      <w:pPr>
        <w:pStyle w:val="Code"/>
      </w:pPr>
      <w:r w:rsidRPr="000D5FCC">
        <w:t xml:space="preserve">      "</w:t>
      </w:r>
      <w:proofErr w:type="spellStart"/>
      <w:r w:rsidRPr="000D5FCC">
        <w:t>Timeslice</w:t>
      </w:r>
      <w:proofErr w:type="spellEnd"/>
      <w:r w:rsidRPr="000D5FCC">
        <w:t>": {</w:t>
      </w:r>
    </w:p>
    <w:p w14:paraId="7DF3A0C7" w14:textId="77777777" w:rsidR="005D3DEE" w:rsidRPr="00517183" w:rsidRDefault="005D3DEE" w:rsidP="005D3DEE">
      <w:pPr>
        <w:pStyle w:val="Code"/>
      </w:pPr>
      <w:r>
        <w:t xml:space="preserve">        </w:t>
      </w:r>
      <w:r w:rsidRPr="00B43240">
        <w:t>"@</w:t>
      </w:r>
      <w:proofErr w:type="spellStart"/>
      <w:proofErr w:type="gramStart"/>
      <w:r w:rsidRPr="00B43240">
        <w:t>odata.</w:t>
      </w:r>
      <w:r>
        <w:t>context</w:t>
      </w:r>
      <w:proofErr w:type="spellEnd"/>
      <w:proofErr w:type="gramEnd"/>
      <w:r w:rsidRPr="00B43240">
        <w:t>": "#</w:t>
      </w:r>
      <w:proofErr w:type="spellStart"/>
      <w:r>
        <w:t>CostCenters</w:t>
      </w:r>
      <w:proofErr w:type="spellEnd"/>
      <w:r>
        <w:t>/$entity",</w:t>
      </w:r>
    </w:p>
    <w:p w14:paraId="066BF8CB" w14:textId="692EF2BB" w:rsidR="005D3DEE" w:rsidRPr="00851ECF" w:rsidRDefault="005D3DEE" w:rsidP="005D3DEE">
      <w:pPr>
        <w:pStyle w:val="Code"/>
      </w:pPr>
      <w:r>
        <w:t xml:space="preserve">  </w:t>
      </w:r>
      <w:r w:rsidRPr="00851ECF">
        <w:t xml:space="preserve">      "</w:t>
      </w:r>
      <w:proofErr w:type="spellStart"/>
      <w:r>
        <w:t>tsid</w:t>
      </w:r>
      <w:proofErr w:type="spellEnd"/>
      <w:r w:rsidRPr="00851ECF">
        <w:t>": "</w:t>
      </w:r>
      <w:r>
        <w:t>q</w:t>
      </w:r>
      <w:r w:rsidRPr="00851ECF">
        <w:t>",</w:t>
      </w:r>
    </w:p>
    <w:p w14:paraId="77343904" w14:textId="77777777" w:rsidR="005D3DEE" w:rsidRPr="00851ECF" w:rsidRDefault="005D3DEE" w:rsidP="005D3DEE">
      <w:pPr>
        <w:pStyle w:val="Code"/>
      </w:pPr>
      <w:r w:rsidRPr="00851ECF">
        <w:t xml:space="preserve">  </w:t>
      </w:r>
      <w:r>
        <w:t xml:space="preserve">  </w:t>
      </w:r>
      <w:r w:rsidRPr="00851ECF">
        <w:t xml:space="preserve">    "</w:t>
      </w:r>
      <w:proofErr w:type="spellStart"/>
      <w:r w:rsidRPr="00851ECF">
        <w:t>AreaID</w:t>
      </w:r>
      <w:proofErr w:type="spellEnd"/>
      <w:r w:rsidRPr="00851ECF">
        <w:t>": "51",</w:t>
      </w:r>
    </w:p>
    <w:p w14:paraId="297C5447" w14:textId="77777777" w:rsidR="005D3DEE" w:rsidRPr="00851ECF" w:rsidRDefault="005D3DEE" w:rsidP="005D3DEE">
      <w:pPr>
        <w:pStyle w:val="Code"/>
      </w:pPr>
      <w:r w:rsidRPr="00851ECF">
        <w:t xml:space="preserve">    </w:t>
      </w:r>
      <w:r>
        <w:t xml:space="preserve">  </w:t>
      </w:r>
      <w:r w:rsidRPr="00851ECF">
        <w:t xml:space="preserve">  "</w:t>
      </w:r>
      <w:proofErr w:type="spellStart"/>
      <w:r>
        <w:t>CostCenter</w:t>
      </w:r>
      <w:r w:rsidRPr="00851ECF">
        <w:t>ID</w:t>
      </w:r>
      <w:proofErr w:type="spellEnd"/>
      <w:r w:rsidRPr="00851ECF">
        <w:t>": "C</w:t>
      </w:r>
      <w:r>
        <w:t>2</w:t>
      </w:r>
      <w:r w:rsidRPr="00851ECF">
        <w:t>",</w:t>
      </w:r>
    </w:p>
    <w:p w14:paraId="21B9EB28" w14:textId="77777777" w:rsidR="005D3DEE" w:rsidRPr="00851ECF" w:rsidRDefault="005D3DEE" w:rsidP="005D3DEE">
      <w:pPr>
        <w:pStyle w:val="Code"/>
      </w:pPr>
      <w:r w:rsidRPr="00851ECF">
        <w:t xml:space="preserve">      </w:t>
      </w:r>
      <w:r>
        <w:t xml:space="preserve">  </w:t>
      </w:r>
      <w:r w:rsidRPr="00851ECF">
        <w:t>"</w:t>
      </w:r>
      <w:proofErr w:type="spellStart"/>
      <w:r w:rsidRPr="00851ECF">
        <w:t>ValidTo</w:t>
      </w:r>
      <w:proofErr w:type="spellEnd"/>
      <w:r w:rsidRPr="00851ECF">
        <w:t>": "</w:t>
      </w:r>
      <w:r>
        <w:t>9999-12</w:t>
      </w:r>
      <w:r w:rsidRPr="00851ECF">
        <w:t>-</w:t>
      </w:r>
      <w:r>
        <w:t>3</w:t>
      </w:r>
      <w:r w:rsidRPr="00851ECF">
        <w:t>1",</w:t>
      </w:r>
    </w:p>
    <w:p w14:paraId="747F1C51" w14:textId="77777777" w:rsidR="005D3DEE" w:rsidRPr="00851ECF" w:rsidRDefault="005D3DEE" w:rsidP="005D3DEE">
      <w:pPr>
        <w:pStyle w:val="Code"/>
      </w:pPr>
      <w:r w:rsidRPr="00851ECF">
        <w:t xml:space="preserve">  </w:t>
      </w:r>
      <w:r>
        <w:t xml:space="preserve">  </w:t>
      </w:r>
      <w:r w:rsidRPr="00851ECF">
        <w:t xml:space="preserve">    "</w:t>
      </w:r>
      <w:proofErr w:type="spellStart"/>
      <w:r w:rsidRPr="00851ECF">
        <w:t>ValidFrom</w:t>
      </w:r>
      <w:proofErr w:type="spellEnd"/>
      <w:r w:rsidRPr="00851ECF">
        <w:t>": "</w:t>
      </w:r>
      <w:r>
        <w:t>2012</w:t>
      </w:r>
      <w:r w:rsidRPr="00851ECF">
        <w:t>-04-01",</w:t>
      </w:r>
    </w:p>
    <w:p w14:paraId="4B6E57DF" w14:textId="77777777" w:rsidR="005D3DEE" w:rsidRPr="00851ECF" w:rsidRDefault="005D3DEE" w:rsidP="005D3DEE">
      <w:pPr>
        <w:pStyle w:val="Code"/>
      </w:pPr>
      <w:r>
        <w:t xml:space="preserve">  </w:t>
      </w:r>
      <w:r w:rsidRPr="00851ECF">
        <w:t xml:space="preserve">      "</w:t>
      </w:r>
      <w:proofErr w:type="spellStart"/>
      <w:r w:rsidRPr="00851ECF">
        <w:t>ProfitCenter</w:t>
      </w:r>
      <w:r>
        <w:t>ID</w:t>
      </w:r>
      <w:proofErr w:type="spellEnd"/>
      <w:r w:rsidRPr="00851ECF">
        <w:t xml:space="preserve">": </w:t>
      </w:r>
      <w:r>
        <w:t>null,</w:t>
      </w:r>
    </w:p>
    <w:p w14:paraId="632DD702" w14:textId="77777777" w:rsidR="005D3DEE" w:rsidRDefault="005D3DEE" w:rsidP="005D3DEE">
      <w:pPr>
        <w:pStyle w:val="Code"/>
      </w:pPr>
      <w:r w:rsidRPr="00851ECF">
        <w:t xml:space="preserve">  </w:t>
      </w:r>
      <w:r>
        <w:t xml:space="preserve">  </w:t>
      </w:r>
      <w:r w:rsidRPr="00851ECF">
        <w:t xml:space="preserve">    "</w:t>
      </w:r>
      <w:proofErr w:type="spellStart"/>
      <w:r>
        <w:t>DepartmentID</w:t>
      </w:r>
      <w:proofErr w:type="spellEnd"/>
      <w:r w:rsidRPr="00851ECF">
        <w:t>": "</w:t>
      </w:r>
      <w:r>
        <w:t>D04</w:t>
      </w:r>
      <w:r w:rsidRPr="00851ECF">
        <w:t>"</w:t>
      </w:r>
    </w:p>
    <w:p w14:paraId="709E4F20" w14:textId="77777777" w:rsidR="005D3DEE" w:rsidRPr="00851ECF" w:rsidRDefault="005D3DEE" w:rsidP="005D3DEE">
      <w:pPr>
        <w:pStyle w:val="Code"/>
      </w:pPr>
      <w:r>
        <w:t xml:space="preserve">      }</w:t>
      </w:r>
    </w:p>
    <w:p w14:paraId="3F1838AB" w14:textId="044E71F2" w:rsidR="00BC1231" w:rsidRPr="00BC1231" w:rsidRDefault="005D3DEE" w:rsidP="005D3DEE">
      <w:pPr>
        <w:pStyle w:val="Code"/>
      </w:pPr>
      <w:r w:rsidRPr="00851ECF">
        <w:t xml:space="preserve">    }</w:t>
      </w:r>
    </w:p>
    <w:p w14:paraId="426C0F38" w14:textId="77777777" w:rsidR="00D26BC0" w:rsidRPr="005F4D69" w:rsidRDefault="00D26BC0" w:rsidP="00D26BC0">
      <w:pPr>
        <w:pStyle w:val="Code"/>
      </w:pPr>
      <w:r w:rsidRPr="005F4D69">
        <w:t xml:space="preserve">  ]</w:t>
      </w:r>
    </w:p>
    <w:p w14:paraId="4690A8CA" w14:textId="77777777" w:rsidR="00D26BC0" w:rsidRDefault="00D26BC0" w:rsidP="00D26BC0">
      <w:pPr>
        <w:pStyle w:val="Code"/>
      </w:pPr>
      <w:r w:rsidRPr="005F4D69">
        <w:t>}</w:t>
      </w:r>
    </w:p>
    <w:bookmarkStart w:id="455" w:name="_Toc88151688"/>
    <w:bookmarkStart w:id="456" w:name="_Toc88151689"/>
    <w:bookmarkStart w:id="457" w:name="_Toc88151690"/>
    <w:bookmarkStart w:id="458" w:name="_Toc88151691"/>
    <w:bookmarkStart w:id="459" w:name="_Toc88151692"/>
    <w:bookmarkStart w:id="460" w:name="_Toc88151693"/>
    <w:bookmarkStart w:id="461" w:name="_Toc77265768"/>
    <w:bookmarkStart w:id="462" w:name="_Toc77265769"/>
    <w:bookmarkStart w:id="463" w:name="_Toc77265770"/>
    <w:bookmarkStart w:id="464" w:name="_Toc77265771"/>
    <w:bookmarkStart w:id="465" w:name="_Toc77265772"/>
    <w:bookmarkStart w:id="466" w:name="_Toc77928626"/>
    <w:bookmarkStart w:id="467" w:name="sec_DeleteduringaPeriod"/>
    <w:bookmarkEnd w:id="454"/>
    <w:bookmarkEnd w:id="455"/>
    <w:bookmarkEnd w:id="456"/>
    <w:bookmarkEnd w:id="457"/>
    <w:bookmarkEnd w:id="458"/>
    <w:bookmarkEnd w:id="459"/>
    <w:bookmarkEnd w:id="460"/>
    <w:bookmarkEnd w:id="461"/>
    <w:bookmarkEnd w:id="462"/>
    <w:bookmarkEnd w:id="463"/>
    <w:bookmarkEnd w:id="464"/>
    <w:bookmarkEnd w:id="465"/>
    <w:p w14:paraId="65CBFC67" w14:textId="571D4D2F" w:rsidR="00E02760" w:rsidRDefault="00D56466" w:rsidP="00180D7D">
      <w:pPr>
        <w:pStyle w:val="Heading4"/>
        <w:numPr>
          <w:ilvl w:val="3"/>
          <w:numId w:val="3"/>
        </w:numPr>
      </w:pPr>
      <w:r>
        <w:rPr>
          <w:rStyle w:val="Hyperlink"/>
        </w:rPr>
        <w:fldChar w:fldCharType="begin"/>
      </w:r>
      <w:r>
        <w:rPr>
          <w:rStyle w:val="Hyperlink"/>
        </w:rPr>
        <w:instrText xml:space="preserve"> HYPERLINK  \l "sec_DeleteduringaPeriod" </w:instrText>
      </w:r>
      <w:r>
        <w:rPr>
          <w:rStyle w:val="Hyperlink"/>
        </w:rPr>
        <w:fldChar w:fldCharType="separate"/>
      </w:r>
      <w:bookmarkStart w:id="468" w:name="_Toc94107644"/>
      <w:r w:rsidR="00E02760" w:rsidRPr="00D56466">
        <w:rPr>
          <w:rStyle w:val="Hyperlink"/>
        </w:rPr>
        <w:t>Delete during a Period</w:t>
      </w:r>
      <w:bookmarkEnd w:id="466"/>
      <w:bookmarkEnd w:id="467"/>
      <w:bookmarkEnd w:id="468"/>
      <w:r>
        <w:rPr>
          <w:rStyle w:val="Hyperlink"/>
        </w:rPr>
        <w:fldChar w:fldCharType="end"/>
      </w:r>
    </w:p>
    <w:p w14:paraId="5D9EFA32" w14:textId="77777777" w:rsidR="00E02760" w:rsidRDefault="00E02760" w:rsidP="00E02760">
      <w:r>
        <w:t xml:space="preserve">The </w:t>
      </w:r>
      <w:r>
        <w:rPr>
          <w:rStyle w:val="Datatype"/>
        </w:rPr>
        <w:t>Delete</w:t>
      </w:r>
      <w:r>
        <w:t xml:space="preserve"> action deletes (sub-periods of) time slices. </w:t>
      </w:r>
    </w:p>
    <w:p w14:paraId="36F136E4" w14:textId="1A26F1EC" w:rsidR="00E02760" w:rsidRDefault="00E02760" w:rsidP="00E02760">
      <w:r>
        <w:t xml:space="preserve">Its non-binding parameter </w:t>
      </w:r>
      <w:r>
        <w:rPr>
          <w:rStyle w:val="Datatype"/>
        </w:rPr>
        <w:t>deltaTimeslices</w:t>
      </w:r>
      <w:r>
        <w:t xml:space="preserve"> is a collection of a structure containing the period boundaries and optionally temporal object key values.</w:t>
      </w:r>
      <w:r w:rsidR="00CF2A9F" w:rsidRPr="00CF2A9F">
        <w:t xml:space="preserve"> </w:t>
      </w:r>
      <w:r w:rsidR="00CF2A9F">
        <w:t xml:space="preserve">The period boundaries are interpreted according to the </w:t>
      </w:r>
      <w:hyperlink w:anchor="sec_VocabularyforTemporalData" w:history="1">
        <w:proofErr w:type="spellStart"/>
        <w:r w:rsidR="00CF2A9F" w:rsidRPr="001B5190">
          <w:rPr>
            <w:rStyle w:val="Hyperlink"/>
            <w:rFonts w:ascii="Courier New" w:hAnsi="Courier New"/>
          </w:rPr>
          <w:t>UnitOfTime</w:t>
        </w:r>
        <w:proofErr w:type="spellEnd"/>
      </w:hyperlink>
      <w:r w:rsidR="00CF2A9F">
        <w:t xml:space="preserve"> of the collection</w:t>
      </w:r>
      <w:r w:rsidR="00493FC0">
        <w:t>. I</w:t>
      </w:r>
      <w:r w:rsidR="00CF2A9F">
        <w:t xml:space="preserve">n particular, </w:t>
      </w:r>
      <w:proofErr w:type="spellStart"/>
      <w:r w:rsidR="00CF2A9F" w:rsidRPr="001B5190">
        <w:rPr>
          <w:rStyle w:val="Datatype"/>
        </w:rPr>
        <w:t>ClosedClosedPeriods</w:t>
      </w:r>
      <w:proofErr w:type="spellEnd"/>
      <w:r w:rsidR="00CF2A9F">
        <w:t xml:space="preserve"> governs whether the period end of type </w:t>
      </w:r>
      <w:proofErr w:type="spellStart"/>
      <w:r w:rsidR="00CF2A9F" w:rsidRPr="001B5190">
        <w:rPr>
          <w:rStyle w:val="Datatype"/>
        </w:rPr>
        <w:t>Edm.Date</w:t>
      </w:r>
      <w:proofErr w:type="spellEnd"/>
      <w:r w:rsidR="00CF2A9F">
        <w:t xml:space="preserve"> is the last day in the period or the first day after the period.</w:t>
      </w:r>
    </w:p>
    <w:p w14:paraId="5ED3A3CA" w14:textId="77777777" w:rsidR="00E02760" w:rsidRDefault="00E02760" w:rsidP="00E02760">
      <w:r>
        <w:t xml:space="preserve">This works identical to the SQL statement DELETE FOR PORTION OF: </w:t>
      </w:r>
    </w:p>
    <w:p w14:paraId="783F69DA" w14:textId="77777777" w:rsidR="00E02760" w:rsidRDefault="00E02760" w:rsidP="00180D7D">
      <w:pPr>
        <w:pStyle w:val="ListParagraph"/>
        <w:numPr>
          <w:ilvl w:val="0"/>
          <w:numId w:val="19"/>
        </w:numPr>
      </w:pPr>
      <w:r>
        <w:t xml:space="preserve">The “delta time slices” in </w:t>
      </w:r>
      <w:r>
        <w:rPr>
          <w:rStyle w:val="Datatype"/>
        </w:rPr>
        <w:t>deltaTimeslices</w:t>
      </w:r>
      <w:r>
        <w:t xml:space="preserve"> are processed in the order of the collection.</w:t>
      </w:r>
    </w:p>
    <w:p w14:paraId="33CCB87F" w14:textId="77777777" w:rsidR="00E02760" w:rsidRDefault="00E02760" w:rsidP="00180D7D">
      <w:pPr>
        <w:pStyle w:val="ListParagraph"/>
        <w:numPr>
          <w:ilvl w:val="0"/>
          <w:numId w:val="19"/>
        </w:numPr>
      </w:pPr>
      <w:r>
        <w:t xml:space="preserve">For each delta time slice all time slices from the bound collection are selected whose temporal object key values are identical to the values of corresponding properties present in the delta time slice, and whose application-time period overlaps with the period of the delta time slice. </w:t>
      </w:r>
    </w:p>
    <w:p w14:paraId="4FCEB3FB" w14:textId="77777777" w:rsidR="00E02760" w:rsidRDefault="00E02760" w:rsidP="00180D7D">
      <w:pPr>
        <w:pStyle w:val="ListParagraph"/>
        <w:numPr>
          <w:ilvl w:val="0"/>
          <w:numId w:val="19"/>
        </w:numPr>
      </w:pPr>
      <w:r>
        <w:t xml:space="preserve">Selected time slices whose period is not fully included in the period of the delta time slice are split into two consecutive time slices, one with non-overlapping, and one with fully included period. </w:t>
      </w:r>
    </w:p>
    <w:p w14:paraId="47DB87D7" w14:textId="631BA926" w:rsidR="00E02760" w:rsidRDefault="00E02760" w:rsidP="00180D7D">
      <w:pPr>
        <w:pStyle w:val="ListParagraph"/>
        <w:numPr>
          <w:ilvl w:val="0"/>
          <w:numId w:val="19"/>
        </w:numPr>
      </w:pPr>
      <w:r>
        <w:t xml:space="preserve">Then all fully included time slices (including ones created in the previous step) are deleted following the rules for deleting entities specified in </w:t>
      </w:r>
      <w:hyperlink w:anchor="odata" w:history="1">
        <w:r w:rsidRPr="00517183">
          <w:rPr>
            <w:rStyle w:val="Hyperlink"/>
            <w:b/>
          </w:rPr>
          <w:t>[OData-Protocol]</w:t>
        </w:r>
      </w:hyperlink>
      <w:r>
        <w:t>.</w:t>
      </w:r>
    </w:p>
    <w:p w14:paraId="4BF70CE9" w14:textId="0B0998D1" w:rsidR="00E02760" w:rsidRDefault="00E02760" w:rsidP="00E02760">
      <w:r>
        <w:t xml:space="preserve">On success it returns the deleted </w:t>
      </w:r>
      <w:r w:rsidR="00CF4797">
        <w:t>time slices</w:t>
      </w:r>
      <w:r>
        <w:t>.</w:t>
      </w:r>
    </w:p>
    <w:bookmarkStart w:id="469" w:name="_Toc88151695"/>
    <w:bookmarkStart w:id="470" w:name="_Toc88151696"/>
    <w:bookmarkStart w:id="471" w:name="_Toc88151697"/>
    <w:bookmarkStart w:id="472" w:name="_Toc88151698"/>
    <w:bookmarkStart w:id="473" w:name="_Toc88151699"/>
    <w:bookmarkStart w:id="474" w:name="_Toc88151700"/>
    <w:bookmarkStart w:id="475" w:name="_Toc88151701"/>
    <w:bookmarkStart w:id="476" w:name="_Toc88151702"/>
    <w:bookmarkStart w:id="477" w:name="_Toc77928628"/>
    <w:bookmarkStart w:id="478" w:name="sec_ETags"/>
    <w:bookmarkEnd w:id="469"/>
    <w:bookmarkEnd w:id="470"/>
    <w:bookmarkEnd w:id="471"/>
    <w:bookmarkEnd w:id="472"/>
    <w:bookmarkEnd w:id="473"/>
    <w:bookmarkEnd w:id="474"/>
    <w:bookmarkEnd w:id="475"/>
    <w:bookmarkEnd w:id="476"/>
    <w:p w14:paraId="5B20391A" w14:textId="3734FC69" w:rsidR="00E02760" w:rsidRPr="00517183" w:rsidRDefault="00D56466" w:rsidP="00180D7D">
      <w:pPr>
        <w:pStyle w:val="Heading3"/>
        <w:numPr>
          <w:ilvl w:val="2"/>
          <w:numId w:val="3"/>
        </w:numPr>
      </w:pPr>
      <w:r>
        <w:rPr>
          <w:rStyle w:val="Hyperlink"/>
        </w:rPr>
        <w:fldChar w:fldCharType="begin"/>
      </w:r>
      <w:r>
        <w:rPr>
          <w:rStyle w:val="Hyperlink"/>
        </w:rPr>
        <w:instrText xml:space="preserve"> HYPERLINK  \l "sec_ETags" </w:instrText>
      </w:r>
      <w:r>
        <w:rPr>
          <w:rStyle w:val="Hyperlink"/>
        </w:rPr>
        <w:fldChar w:fldCharType="separate"/>
      </w:r>
      <w:bookmarkStart w:id="479" w:name="_Toc94107645"/>
      <w:r w:rsidR="00E02760" w:rsidRPr="00D56466">
        <w:rPr>
          <w:rStyle w:val="Hyperlink"/>
        </w:rPr>
        <w:t>ETags</w:t>
      </w:r>
      <w:bookmarkEnd w:id="452"/>
      <w:bookmarkEnd w:id="453"/>
      <w:bookmarkEnd w:id="477"/>
      <w:bookmarkEnd w:id="478"/>
      <w:bookmarkEnd w:id="479"/>
      <w:r>
        <w:rPr>
          <w:rStyle w:val="Hyperlink"/>
        </w:rPr>
        <w:fldChar w:fldCharType="end"/>
      </w:r>
    </w:p>
    <w:p w14:paraId="7E3B78C7" w14:textId="77777777" w:rsidR="00E02760" w:rsidRDefault="00E02760" w:rsidP="00E02760">
      <w:r>
        <w:t>Timeline entity sets need no special consideration as each time slice is an OData entity.</w:t>
      </w:r>
    </w:p>
    <w:p w14:paraId="4A955E6E" w14:textId="77777777" w:rsidR="00E02760" w:rsidRDefault="00E02760" w:rsidP="00E02760">
      <w:r>
        <w:t xml:space="preserve">This specification does not define the behavior of standard insert, update, upsert, or delete requests for snapshot entity sets and consequently defines no rules for ETags of entities in snapshot entity sets. Services supporting these requests are advised to associate ETags with time slices rather than with temporal objects. </w:t>
      </w:r>
    </w:p>
    <w:bookmarkStart w:id="480" w:name="_Toc77265776"/>
    <w:bookmarkStart w:id="481" w:name="_Toc77928629"/>
    <w:bookmarkStart w:id="482" w:name="sec_ReadEditNavigationandAssociationURLs"/>
    <w:bookmarkEnd w:id="480"/>
    <w:p w14:paraId="5F5490C7" w14:textId="06C40750" w:rsidR="00E02760" w:rsidRDefault="00D56466" w:rsidP="00180D7D">
      <w:pPr>
        <w:pStyle w:val="Heading3"/>
        <w:numPr>
          <w:ilvl w:val="2"/>
          <w:numId w:val="3"/>
        </w:numPr>
      </w:pPr>
      <w:r>
        <w:fldChar w:fldCharType="begin"/>
      </w:r>
      <w:r>
        <w:instrText xml:space="preserve"> HYPERLINK  \l "sec_ReadEditNavigationandAssociationURLs" </w:instrText>
      </w:r>
      <w:r>
        <w:fldChar w:fldCharType="separate"/>
      </w:r>
      <w:bookmarkStart w:id="483" w:name="_Toc94107646"/>
      <w:r w:rsidR="00E02760" w:rsidRPr="00D56466">
        <w:rPr>
          <w:rStyle w:val="Hyperlink"/>
        </w:rPr>
        <w:t>Read, Edit, Navigation, and Association URLs</w:t>
      </w:r>
      <w:bookmarkEnd w:id="481"/>
      <w:bookmarkEnd w:id="482"/>
      <w:bookmarkEnd w:id="483"/>
      <w:r>
        <w:fldChar w:fldCharType="end"/>
      </w:r>
    </w:p>
    <w:p w14:paraId="4A4314EF" w14:textId="77777777" w:rsidR="00E02760" w:rsidRDefault="00E02760" w:rsidP="00E02760">
      <w:r>
        <w:t>Timeline entity sets need no special consideration as each time slice is an OData entity.</w:t>
      </w:r>
    </w:p>
    <w:p w14:paraId="0A86EB38" w14:textId="77777777" w:rsidR="00E02760" w:rsidRPr="00170F25" w:rsidRDefault="00E02760" w:rsidP="00E02760">
      <w:r>
        <w:t xml:space="preserve">For snapshot entity sets </w:t>
      </w:r>
      <w:r w:rsidRPr="00953C4F">
        <w:t xml:space="preserve">read, edit, navigation, and association URLs </w:t>
      </w:r>
      <w:r>
        <w:t xml:space="preserve">are not specific to </w:t>
      </w:r>
      <w:r w:rsidRPr="00953C4F">
        <w:t>time slices</w:t>
      </w:r>
      <w:r>
        <w:t>, they are specific to the time-independent OData entity.</w:t>
      </w:r>
    </w:p>
    <w:bookmarkStart w:id="484" w:name="_Toc418094994"/>
    <w:bookmarkStart w:id="485" w:name="_Toc418095218"/>
    <w:bookmarkStart w:id="486" w:name="_Toc418094995"/>
    <w:bookmarkStart w:id="487" w:name="_Toc418095219"/>
    <w:bookmarkStart w:id="488" w:name="_Toc418094996"/>
    <w:bookmarkStart w:id="489" w:name="_Toc418095220"/>
    <w:bookmarkStart w:id="490" w:name="_Toc418094997"/>
    <w:bookmarkStart w:id="491" w:name="_Toc418095221"/>
    <w:bookmarkStart w:id="492" w:name="_Toc418094998"/>
    <w:bookmarkStart w:id="493" w:name="_Toc418095222"/>
    <w:bookmarkStart w:id="494" w:name="_Toc418094999"/>
    <w:bookmarkStart w:id="495" w:name="_Toc418095223"/>
    <w:bookmarkStart w:id="496" w:name="_Toc418095000"/>
    <w:bookmarkStart w:id="497" w:name="_Toc418095224"/>
    <w:bookmarkStart w:id="498" w:name="_Toc418095001"/>
    <w:bookmarkStart w:id="499" w:name="_Toc418095225"/>
    <w:bookmarkStart w:id="500" w:name="_Toc418095002"/>
    <w:bookmarkStart w:id="501" w:name="_Toc418095226"/>
    <w:bookmarkStart w:id="502" w:name="_Toc418095003"/>
    <w:bookmarkStart w:id="503" w:name="_Toc418095227"/>
    <w:bookmarkStart w:id="504" w:name="_Toc418095004"/>
    <w:bookmarkStart w:id="505" w:name="_Toc418095228"/>
    <w:bookmarkStart w:id="506" w:name="_Toc418095005"/>
    <w:bookmarkStart w:id="507" w:name="_Toc418095229"/>
    <w:bookmarkStart w:id="508" w:name="_Toc418095006"/>
    <w:bookmarkStart w:id="509" w:name="_Toc418095230"/>
    <w:bookmarkStart w:id="510" w:name="_Toc418095007"/>
    <w:bookmarkStart w:id="511" w:name="_Toc418095231"/>
    <w:bookmarkStart w:id="512" w:name="_Toc418095008"/>
    <w:bookmarkStart w:id="513" w:name="_Toc418095232"/>
    <w:bookmarkStart w:id="514" w:name="_Toc418095009"/>
    <w:bookmarkStart w:id="515" w:name="_Toc418095233"/>
    <w:bookmarkStart w:id="516" w:name="_Toc418095010"/>
    <w:bookmarkStart w:id="517" w:name="_Toc418095234"/>
    <w:bookmarkStart w:id="518" w:name="_Toc418095011"/>
    <w:bookmarkStart w:id="519" w:name="_Toc418095235"/>
    <w:bookmarkStart w:id="520" w:name="_Toc418095012"/>
    <w:bookmarkStart w:id="521" w:name="_Toc418095236"/>
    <w:bookmarkStart w:id="522" w:name="_Toc418095013"/>
    <w:bookmarkStart w:id="523" w:name="_Toc418095237"/>
    <w:bookmarkStart w:id="524" w:name="_Toc418095014"/>
    <w:bookmarkStart w:id="525" w:name="_Toc418095238"/>
    <w:bookmarkStart w:id="526" w:name="_Toc418095015"/>
    <w:bookmarkStart w:id="527" w:name="_Toc418095239"/>
    <w:bookmarkStart w:id="528" w:name="_Toc418095016"/>
    <w:bookmarkStart w:id="529" w:name="_Toc418095240"/>
    <w:bookmarkStart w:id="530" w:name="_Toc418095017"/>
    <w:bookmarkStart w:id="531" w:name="_Toc418095241"/>
    <w:bookmarkStart w:id="532" w:name="_Toc418095018"/>
    <w:bookmarkStart w:id="533" w:name="_Toc418095242"/>
    <w:bookmarkStart w:id="534" w:name="_Toc418095019"/>
    <w:bookmarkStart w:id="535" w:name="_Toc418095243"/>
    <w:bookmarkStart w:id="536" w:name="_Toc418095020"/>
    <w:bookmarkStart w:id="537" w:name="_Toc418095244"/>
    <w:bookmarkStart w:id="538" w:name="_Toc418095021"/>
    <w:bookmarkStart w:id="539" w:name="_Toc418095245"/>
    <w:bookmarkStart w:id="540" w:name="_Toc418095022"/>
    <w:bookmarkStart w:id="541" w:name="_Toc418095246"/>
    <w:bookmarkStart w:id="542" w:name="_Toc418095023"/>
    <w:bookmarkStart w:id="543" w:name="_Toc418095247"/>
    <w:bookmarkStart w:id="544" w:name="_Toc418095024"/>
    <w:bookmarkStart w:id="545" w:name="_Toc418095248"/>
    <w:bookmarkStart w:id="546" w:name="_Toc418095025"/>
    <w:bookmarkStart w:id="547" w:name="_Toc418095249"/>
    <w:bookmarkStart w:id="548" w:name="_Toc418095026"/>
    <w:bookmarkStart w:id="549" w:name="_Toc418095250"/>
    <w:bookmarkStart w:id="550" w:name="_Toc418095027"/>
    <w:bookmarkStart w:id="551" w:name="_Toc418095251"/>
    <w:bookmarkStart w:id="552" w:name="_Toc418095028"/>
    <w:bookmarkStart w:id="553" w:name="_Toc418095252"/>
    <w:bookmarkStart w:id="554" w:name="_Toc418095029"/>
    <w:bookmarkStart w:id="555" w:name="_Toc418095253"/>
    <w:bookmarkStart w:id="556" w:name="_Toc418095030"/>
    <w:bookmarkStart w:id="557" w:name="_Toc418095254"/>
    <w:bookmarkStart w:id="558" w:name="_Toc418095031"/>
    <w:bookmarkStart w:id="559" w:name="_Toc418095255"/>
    <w:bookmarkStart w:id="560" w:name="_Toc418095032"/>
    <w:bookmarkStart w:id="561" w:name="_Toc418095256"/>
    <w:bookmarkStart w:id="562" w:name="_Toc418095033"/>
    <w:bookmarkStart w:id="563" w:name="_Toc418095257"/>
    <w:bookmarkStart w:id="564" w:name="_Toc418095034"/>
    <w:bookmarkStart w:id="565" w:name="_Toc418095258"/>
    <w:bookmarkStart w:id="566" w:name="_Toc418095035"/>
    <w:bookmarkStart w:id="567" w:name="_Toc418095259"/>
    <w:bookmarkStart w:id="568" w:name="_Toc418095036"/>
    <w:bookmarkStart w:id="569" w:name="_Toc418095260"/>
    <w:bookmarkStart w:id="570" w:name="_Toc418095037"/>
    <w:bookmarkStart w:id="571" w:name="_Toc418095261"/>
    <w:bookmarkStart w:id="572" w:name="_Toc418095038"/>
    <w:bookmarkStart w:id="573" w:name="_Toc418095262"/>
    <w:bookmarkStart w:id="574" w:name="_Toc418095039"/>
    <w:bookmarkStart w:id="575" w:name="_Toc418095263"/>
    <w:bookmarkStart w:id="576" w:name="_Toc418095040"/>
    <w:bookmarkStart w:id="577" w:name="_Toc418095264"/>
    <w:bookmarkStart w:id="578" w:name="_Toc418095041"/>
    <w:bookmarkStart w:id="579" w:name="_Toc418095265"/>
    <w:bookmarkStart w:id="580" w:name="_Toc418095042"/>
    <w:bookmarkStart w:id="581" w:name="_Toc418095266"/>
    <w:bookmarkStart w:id="582" w:name="_Toc418095043"/>
    <w:bookmarkStart w:id="583" w:name="_Toc418095267"/>
    <w:bookmarkStart w:id="584" w:name="_Toc418095044"/>
    <w:bookmarkStart w:id="585" w:name="_Toc418095268"/>
    <w:bookmarkStart w:id="586" w:name="_Toc418095045"/>
    <w:bookmarkStart w:id="587" w:name="_Toc418095269"/>
    <w:bookmarkStart w:id="588" w:name="_Toc418095046"/>
    <w:bookmarkStart w:id="589" w:name="_Toc418095270"/>
    <w:bookmarkStart w:id="590" w:name="_Toc418095047"/>
    <w:bookmarkStart w:id="591" w:name="_Toc418095271"/>
    <w:bookmarkStart w:id="592" w:name="_Toc418095048"/>
    <w:bookmarkStart w:id="593" w:name="_Toc418095272"/>
    <w:bookmarkStart w:id="594" w:name="_Toc418095049"/>
    <w:bookmarkStart w:id="595" w:name="_Toc418095273"/>
    <w:bookmarkStart w:id="596" w:name="_Toc418095050"/>
    <w:bookmarkStart w:id="597" w:name="_Toc418095274"/>
    <w:bookmarkStart w:id="598" w:name="_Toc418095051"/>
    <w:bookmarkStart w:id="599" w:name="_Toc418095275"/>
    <w:bookmarkStart w:id="600" w:name="_Toc418095052"/>
    <w:bookmarkStart w:id="601" w:name="_Toc418095276"/>
    <w:bookmarkStart w:id="602" w:name="_Toc418095053"/>
    <w:bookmarkStart w:id="603" w:name="_Toc418095277"/>
    <w:bookmarkStart w:id="604" w:name="_Toc418095054"/>
    <w:bookmarkStart w:id="605" w:name="_Toc418095278"/>
    <w:bookmarkStart w:id="606" w:name="_Toc418095055"/>
    <w:bookmarkStart w:id="607" w:name="_Toc418095279"/>
    <w:bookmarkStart w:id="608" w:name="_Toc418095056"/>
    <w:bookmarkStart w:id="609" w:name="_Toc418095280"/>
    <w:bookmarkStart w:id="610" w:name="_Toc418095057"/>
    <w:bookmarkStart w:id="611" w:name="_Toc418095281"/>
    <w:bookmarkStart w:id="612" w:name="_Toc418095058"/>
    <w:bookmarkStart w:id="613" w:name="_Toc418095282"/>
    <w:bookmarkStart w:id="614" w:name="_Toc418095059"/>
    <w:bookmarkStart w:id="615" w:name="_Toc418095283"/>
    <w:bookmarkStart w:id="616" w:name="_Toc418095060"/>
    <w:bookmarkStart w:id="617" w:name="_Toc418095284"/>
    <w:bookmarkStart w:id="618" w:name="_Toc418095061"/>
    <w:bookmarkStart w:id="619" w:name="_Toc418095285"/>
    <w:bookmarkStart w:id="620" w:name="_Toc418095062"/>
    <w:bookmarkStart w:id="621" w:name="_Toc418095286"/>
    <w:bookmarkStart w:id="622" w:name="_Toc418095063"/>
    <w:bookmarkStart w:id="623" w:name="_Toc418095287"/>
    <w:bookmarkStart w:id="624" w:name="_Toc418095064"/>
    <w:bookmarkStart w:id="625" w:name="_Toc418095288"/>
    <w:bookmarkStart w:id="626" w:name="_Toc418095065"/>
    <w:bookmarkStart w:id="627" w:name="_Toc418095289"/>
    <w:bookmarkStart w:id="628" w:name="_Toc418095066"/>
    <w:bookmarkStart w:id="629" w:name="_Toc418095290"/>
    <w:bookmarkStart w:id="630" w:name="_Toc418095067"/>
    <w:bookmarkStart w:id="631" w:name="_Toc418095291"/>
    <w:bookmarkStart w:id="632" w:name="_Toc418095068"/>
    <w:bookmarkStart w:id="633" w:name="_Toc418095292"/>
    <w:bookmarkStart w:id="634" w:name="_Toc418095069"/>
    <w:bookmarkStart w:id="635" w:name="_Toc418095293"/>
    <w:bookmarkStart w:id="636" w:name="_Toc418095070"/>
    <w:bookmarkStart w:id="637" w:name="_Toc418095294"/>
    <w:bookmarkStart w:id="638" w:name="_Toc418095071"/>
    <w:bookmarkStart w:id="639" w:name="_Toc418095295"/>
    <w:bookmarkStart w:id="640" w:name="_Toc418095072"/>
    <w:bookmarkStart w:id="641" w:name="_Toc418095296"/>
    <w:bookmarkStart w:id="642" w:name="_Toc418095073"/>
    <w:bookmarkStart w:id="643" w:name="_Toc418095297"/>
    <w:bookmarkStart w:id="644" w:name="_Toc418095074"/>
    <w:bookmarkStart w:id="645" w:name="_Toc418095298"/>
    <w:bookmarkStart w:id="646" w:name="_Toc418095075"/>
    <w:bookmarkStart w:id="647" w:name="_Toc418095299"/>
    <w:bookmarkStart w:id="648" w:name="_Toc418095076"/>
    <w:bookmarkStart w:id="649" w:name="_Toc418095300"/>
    <w:bookmarkStart w:id="650" w:name="_Toc418095077"/>
    <w:bookmarkStart w:id="651" w:name="_Toc418095301"/>
    <w:bookmarkStart w:id="652" w:name="_Toc418095078"/>
    <w:bookmarkStart w:id="653" w:name="_Toc418095302"/>
    <w:bookmarkStart w:id="654" w:name="_Toc418095079"/>
    <w:bookmarkStart w:id="655" w:name="_Toc418095303"/>
    <w:bookmarkStart w:id="656" w:name="_Toc418095080"/>
    <w:bookmarkStart w:id="657" w:name="_Toc418095304"/>
    <w:bookmarkStart w:id="658" w:name="_Toc418095081"/>
    <w:bookmarkStart w:id="659" w:name="_Toc418095305"/>
    <w:bookmarkStart w:id="660" w:name="_Toc418095082"/>
    <w:bookmarkStart w:id="661" w:name="_Toc418095306"/>
    <w:bookmarkStart w:id="662" w:name="_Toc418095083"/>
    <w:bookmarkStart w:id="663" w:name="_Toc418095307"/>
    <w:bookmarkStart w:id="664" w:name="_Toc418095084"/>
    <w:bookmarkStart w:id="665" w:name="_Toc418095308"/>
    <w:bookmarkStart w:id="666" w:name="_Toc418095085"/>
    <w:bookmarkStart w:id="667" w:name="_Toc418095309"/>
    <w:bookmarkStart w:id="668" w:name="_Toc418095086"/>
    <w:bookmarkStart w:id="669" w:name="_Toc418095310"/>
    <w:bookmarkStart w:id="670" w:name="_Toc418095087"/>
    <w:bookmarkStart w:id="671" w:name="_Toc418095311"/>
    <w:bookmarkStart w:id="672" w:name="_Toc418095088"/>
    <w:bookmarkStart w:id="673" w:name="_Toc418095312"/>
    <w:bookmarkStart w:id="674" w:name="_Toc418095089"/>
    <w:bookmarkStart w:id="675" w:name="_Toc418095313"/>
    <w:bookmarkStart w:id="676" w:name="_Toc418095090"/>
    <w:bookmarkStart w:id="677" w:name="_Toc418095314"/>
    <w:bookmarkStart w:id="678" w:name="_Toc418095091"/>
    <w:bookmarkStart w:id="679" w:name="_Toc418095315"/>
    <w:bookmarkStart w:id="680" w:name="_Toc418095092"/>
    <w:bookmarkStart w:id="681" w:name="_Toc418095316"/>
    <w:bookmarkStart w:id="682" w:name="_Toc418095093"/>
    <w:bookmarkStart w:id="683" w:name="_Toc418095317"/>
    <w:bookmarkStart w:id="684" w:name="_Toc418095094"/>
    <w:bookmarkStart w:id="685" w:name="_Toc418095318"/>
    <w:bookmarkStart w:id="686" w:name="_Toc418095095"/>
    <w:bookmarkStart w:id="687" w:name="_Toc418095319"/>
    <w:bookmarkStart w:id="688" w:name="_Toc418095096"/>
    <w:bookmarkStart w:id="689" w:name="_Toc418095320"/>
    <w:bookmarkStart w:id="690" w:name="_Toc418095097"/>
    <w:bookmarkStart w:id="691" w:name="_Toc418095321"/>
    <w:bookmarkStart w:id="692" w:name="_Toc418095098"/>
    <w:bookmarkStart w:id="693" w:name="_Toc418095322"/>
    <w:bookmarkStart w:id="694" w:name="_Toc418095099"/>
    <w:bookmarkStart w:id="695" w:name="_Toc418095323"/>
    <w:bookmarkStart w:id="696" w:name="_Toc418095100"/>
    <w:bookmarkStart w:id="697" w:name="_Toc418095324"/>
    <w:bookmarkStart w:id="698" w:name="_Toc418095101"/>
    <w:bookmarkStart w:id="699" w:name="_Toc418095325"/>
    <w:bookmarkStart w:id="700" w:name="_Toc418095102"/>
    <w:bookmarkStart w:id="701" w:name="_Toc418095326"/>
    <w:bookmarkStart w:id="702" w:name="_Toc418095103"/>
    <w:bookmarkStart w:id="703" w:name="_Toc418095327"/>
    <w:bookmarkStart w:id="704" w:name="_Toc418095104"/>
    <w:bookmarkStart w:id="705" w:name="_Toc418095328"/>
    <w:bookmarkStart w:id="706" w:name="_Toc418095105"/>
    <w:bookmarkStart w:id="707" w:name="_Toc418095329"/>
    <w:bookmarkStart w:id="708" w:name="_Toc418095106"/>
    <w:bookmarkStart w:id="709" w:name="_Toc418095330"/>
    <w:bookmarkStart w:id="710" w:name="_Toc418095107"/>
    <w:bookmarkStart w:id="711" w:name="_Toc418095331"/>
    <w:bookmarkStart w:id="712" w:name="_Toc418095108"/>
    <w:bookmarkStart w:id="713" w:name="_Toc418095332"/>
    <w:bookmarkStart w:id="714" w:name="_Toc418095109"/>
    <w:bookmarkStart w:id="715" w:name="_Toc418095333"/>
    <w:bookmarkStart w:id="716" w:name="_Toc418095110"/>
    <w:bookmarkStart w:id="717" w:name="_Toc418095334"/>
    <w:bookmarkStart w:id="718" w:name="_Toc418095111"/>
    <w:bookmarkStart w:id="719" w:name="_Toc418095335"/>
    <w:bookmarkStart w:id="720" w:name="_Toc418095112"/>
    <w:bookmarkStart w:id="721" w:name="_Toc418095336"/>
    <w:bookmarkStart w:id="722" w:name="_Toc418095113"/>
    <w:bookmarkStart w:id="723" w:name="_Toc418095337"/>
    <w:bookmarkStart w:id="724" w:name="_Toc418095114"/>
    <w:bookmarkStart w:id="725" w:name="_Toc418095338"/>
    <w:bookmarkStart w:id="726" w:name="_Toc418095115"/>
    <w:bookmarkStart w:id="727" w:name="_Toc418095339"/>
    <w:bookmarkStart w:id="728" w:name="_Toc418095116"/>
    <w:bookmarkStart w:id="729" w:name="_Toc418095340"/>
    <w:bookmarkStart w:id="730" w:name="_Toc418095117"/>
    <w:bookmarkStart w:id="731" w:name="_Toc418095341"/>
    <w:bookmarkStart w:id="732" w:name="_Toc418095118"/>
    <w:bookmarkStart w:id="733" w:name="_Toc418095342"/>
    <w:bookmarkStart w:id="734" w:name="_Toc418095119"/>
    <w:bookmarkStart w:id="735" w:name="_Toc418095343"/>
    <w:bookmarkStart w:id="736" w:name="_Toc418095120"/>
    <w:bookmarkStart w:id="737" w:name="_Toc418095344"/>
    <w:bookmarkStart w:id="738" w:name="_Toc418095121"/>
    <w:bookmarkStart w:id="739" w:name="_Toc418095345"/>
    <w:bookmarkStart w:id="740" w:name="_Toc418095122"/>
    <w:bookmarkStart w:id="741" w:name="_Toc418095346"/>
    <w:bookmarkStart w:id="742" w:name="_Toc418095123"/>
    <w:bookmarkStart w:id="743" w:name="_Toc418095347"/>
    <w:bookmarkStart w:id="744" w:name="_Toc418095124"/>
    <w:bookmarkStart w:id="745" w:name="_Toc418095348"/>
    <w:bookmarkStart w:id="746" w:name="_Toc418095125"/>
    <w:bookmarkStart w:id="747" w:name="_Toc418095349"/>
    <w:bookmarkStart w:id="748" w:name="_Toc418095126"/>
    <w:bookmarkStart w:id="749" w:name="_Toc418095350"/>
    <w:bookmarkStart w:id="750" w:name="_Toc418095127"/>
    <w:bookmarkStart w:id="751" w:name="_Toc418095351"/>
    <w:bookmarkStart w:id="752" w:name="_Toc418095128"/>
    <w:bookmarkStart w:id="753" w:name="_Toc418095352"/>
    <w:bookmarkStart w:id="754" w:name="_Toc418095129"/>
    <w:bookmarkStart w:id="755" w:name="_Toc418095353"/>
    <w:bookmarkStart w:id="756" w:name="_Toc418095130"/>
    <w:bookmarkStart w:id="757" w:name="_Toc418095354"/>
    <w:bookmarkStart w:id="758" w:name="_Toc418095131"/>
    <w:bookmarkStart w:id="759" w:name="_Toc418095355"/>
    <w:bookmarkStart w:id="760" w:name="_Toc418095132"/>
    <w:bookmarkStart w:id="761" w:name="_Toc418095356"/>
    <w:bookmarkStart w:id="762" w:name="_Toc418095133"/>
    <w:bookmarkStart w:id="763" w:name="_Toc418095357"/>
    <w:bookmarkStart w:id="764" w:name="_Toc418095134"/>
    <w:bookmarkStart w:id="765" w:name="_Toc418095358"/>
    <w:bookmarkStart w:id="766" w:name="_Toc418095135"/>
    <w:bookmarkStart w:id="767" w:name="_Toc418095359"/>
    <w:bookmarkStart w:id="768" w:name="_Toc418095136"/>
    <w:bookmarkStart w:id="769" w:name="_Toc418095360"/>
    <w:bookmarkStart w:id="770" w:name="_Toc418095137"/>
    <w:bookmarkStart w:id="771" w:name="_Toc418095361"/>
    <w:bookmarkStart w:id="772" w:name="_Toc418095138"/>
    <w:bookmarkStart w:id="773" w:name="_Toc418095362"/>
    <w:bookmarkStart w:id="774" w:name="_Toc418095139"/>
    <w:bookmarkStart w:id="775" w:name="_Toc418095363"/>
    <w:bookmarkStart w:id="776" w:name="_Toc418095140"/>
    <w:bookmarkStart w:id="777" w:name="_Toc418095364"/>
    <w:bookmarkStart w:id="778" w:name="_Toc418095141"/>
    <w:bookmarkStart w:id="779" w:name="_Toc418095365"/>
    <w:bookmarkStart w:id="780" w:name="_Toc418095142"/>
    <w:bookmarkStart w:id="781" w:name="_Toc418095366"/>
    <w:bookmarkStart w:id="782" w:name="_Toc418095143"/>
    <w:bookmarkStart w:id="783" w:name="_Toc418095367"/>
    <w:bookmarkStart w:id="784" w:name="_Toc418095144"/>
    <w:bookmarkStart w:id="785" w:name="_Toc418095368"/>
    <w:bookmarkStart w:id="786" w:name="_Toc418095145"/>
    <w:bookmarkStart w:id="787" w:name="_Toc418095369"/>
    <w:bookmarkStart w:id="788" w:name="_Toc418095146"/>
    <w:bookmarkStart w:id="789" w:name="_Toc418095370"/>
    <w:bookmarkStart w:id="790" w:name="_Toc418095147"/>
    <w:bookmarkStart w:id="791" w:name="_Toc418095371"/>
    <w:bookmarkStart w:id="792" w:name="_Toc418095148"/>
    <w:bookmarkStart w:id="793" w:name="_Toc418095372"/>
    <w:bookmarkStart w:id="794" w:name="_Toc418095149"/>
    <w:bookmarkStart w:id="795" w:name="_Toc418095373"/>
    <w:bookmarkStart w:id="796" w:name="_Toc418095150"/>
    <w:bookmarkStart w:id="797" w:name="_Toc418095374"/>
    <w:bookmarkStart w:id="798" w:name="_Toc418095151"/>
    <w:bookmarkStart w:id="799" w:name="_Toc418095375"/>
    <w:bookmarkStart w:id="800" w:name="_Toc418095152"/>
    <w:bookmarkStart w:id="801" w:name="_Toc418095376"/>
    <w:bookmarkStart w:id="802" w:name="_Toc418095153"/>
    <w:bookmarkStart w:id="803" w:name="_Toc418095377"/>
    <w:bookmarkStart w:id="804" w:name="_Toc418095154"/>
    <w:bookmarkStart w:id="805" w:name="_Toc418095378"/>
    <w:bookmarkStart w:id="806" w:name="_Toc418095155"/>
    <w:bookmarkStart w:id="807" w:name="_Toc418095379"/>
    <w:bookmarkStart w:id="808" w:name="_Toc418095156"/>
    <w:bookmarkStart w:id="809" w:name="_Toc418095380"/>
    <w:bookmarkStart w:id="810" w:name="_Toc418095157"/>
    <w:bookmarkStart w:id="811" w:name="_Toc418095381"/>
    <w:bookmarkStart w:id="812" w:name="_Toc418095158"/>
    <w:bookmarkStart w:id="813" w:name="_Toc418095382"/>
    <w:bookmarkStart w:id="814" w:name="_Toc418095159"/>
    <w:bookmarkStart w:id="815" w:name="_Toc418095383"/>
    <w:bookmarkStart w:id="816" w:name="_Toc418095160"/>
    <w:bookmarkStart w:id="817" w:name="_Toc418095384"/>
    <w:bookmarkStart w:id="818" w:name="_Toc418095161"/>
    <w:bookmarkStart w:id="819" w:name="_Toc418095385"/>
    <w:bookmarkStart w:id="820" w:name="_Toc418095162"/>
    <w:bookmarkStart w:id="821" w:name="_Toc418095386"/>
    <w:bookmarkStart w:id="822" w:name="_Toc287332011"/>
    <w:bookmarkStart w:id="823" w:name="_Toc498519491"/>
    <w:bookmarkStart w:id="824" w:name="_Toc536029798"/>
    <w:bookmarkStart w:id="825" w:name="_Toc77928630"/>
    <w:bookmarkStart w:id="826" w:name="sec_Conformance"/>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74FA8760" w14:textId="29594043" w:rsidR="00E02760" w:rsidRPr="00517183" w:rsidRDefault="00D56466" w:rsidP="00180D7D">
      <w:pPr>
        <w:pStyle w:val="Heading1"/>
        <w:numPr>
          <w:ilvl w:val="0"/>
          <w:numId w:val="3"/>
        </w:numPr>
      </w:pPr>
      <w:r>
        <w:lastRenderedPageBreak/>
        <w:fldChar w:fldCharType="begin"/>
      </w:r>
      <w:r>
        <w:instrText xml:space="preserve"> HYPERLINK  \l "sec_Conformance" </w:instrText>
      </w:r>
      <w:r>
        <w:fldChar w:fldCharType="separate"/>
      </w:r>
      <w:bookmarkStart w:id="827" w:name="_Toc94107647"/>
      <w:r w:rsidR="00E02760" w:rsidRPr="00D56466">
        <w:rPr>
          <w:rStyle w:val="Hyperlink"/>
        </w:rPr>
        <w:t>Conformance</w:t>
      </w:r>
      <w:bookmarkEnd w:id="822"/>
      <w:bookmarkEnd w:id="823"/>
      <w:bookmarkEnd w:id="824"/>
      <w:bookmarkEnd w:id="825"/>
      <w:bookmarkEnd w:id="826"/>
      <w:bookmarkEnd w:id="827"/>
      <w:r>
        <w:fldChar w:fldCharType="end"/>
      </w:r>
    </w:p>
    <w:p w14:paraId="4A286B61" w14:textId="77777777" w:rsidR="00E02760" w:rsidRPr="00517183" w:rsidRDefault="00E02760" w:rsidP="00E02760">
      <w:r w:rsidRPr="00517183">
        <w:t>Conforming services MUST follow all rules of this specification for the temporal system query options they support.</w:t>
      </w:r>
    </w:p>
    <w:p w14:paraId="0BAC4BAC" w14:textId="77777777" w:rsidR="00E02760" w:rsidRPr="00517183" w:rsidRDefault="00E02760" w:rsidP="00E02760">
      <w:r w:rsidRPr="00517183">
        <w:t>Conforming clients MUST be prepared to consume a model that uses any or all constructs defined in this specification.</w:t>
      </w:r>
    </w:p>
    <w:bookmarkStart w:id="828" w:name="_Toc85472897"/>
    <w:bookmarkStart w:id="829" w:name="_Toc287332012"/>
    <w:bookmarkStart w:id="830" w:name="_Toc498519492"/>
    <w:bookmarkStart w:id="831" w:name="_Toc536029799"/>
    <w:bookmarkStart w:id="832" w:name="_Toc77928631"/>
    <w:bookmarkStart w:id="833" w:name="sec_Acknowledgments"/>
    <w:p w14:paraId="6BDFBA62" w14:textId="600306A8" w:rsidR="00E02760" w:rsidRPr="00517183" w:rsidRDefault="00D56466" w:rsidP="00E02760">
      <w:pPr>
        <w:pStyle w:val="AppendixHeading1"/>
      </w:pPr>
      <w:r>
        <w:lastRenderedPageBreak/>
        <w:fldChar w:fldCharType="begin"/>
      </w:r>
      <w:r>
        <w:instrText xml:space="preserve"> HYPERLINK  \l "sec_Acknowledgments" </w:instrText>
      </w:r>
      <w:r>
        <w:fldChar w:fldCharType="separate"/>
      </w:r>
      <w:bookmarkStart w:id="834" w:name="_Toc94107648"/>
      <w:r w:rsidR="00E02760" w:rsidRPr="00D56466">
        <w:rPr>
          <w:rStyle w:val="Hyperlink"/>
        </w:rPr>
        <w:t>Acknowledgments</w:t>
      </w:r>
      <w:bookmarkEnd w:id="828"/>
      <w:bookmarkEnd w:id="829"/>
      <w:bookmarkEnd w:id="830"/>
      <w:bookmarkEnd w:id="831"/>
      <w:bookmarkEnd w:id="832"/>
      <w:bookmarkEnd w:id="833"/>
      <w:bookmarkEnd w:id="834"/>
      <w:r>
        <w:fldChar w:fldCharType="end"/>
      </w:r>
    </w:p>
    <w:p w14:paraId="00FE2496" w14:textId="6F233D56" w:rsidR="00E02760" w:rsidRPr="00517183" w:rsidRDefault="00E02760" w:rsidP="00E02760">
      <w:r w:rsidRPr="00517183">
        <w:t xml:space="preserve">The contributions of the OASIS OData Technical Committee members, enumerated in </w:t>
      </w:r>
      <w:hyperlink w:anchor="odata" w:history="1">
        <w:r w:rsidRPr="00517183">
          <w:rPr>
            <w:rStyle w:val="Hyperlink"/>
            <w:b/>
          </w:rPr>
          <w:t>[ODa</w:t>
        </w:r>
        <w:r w:rsidRPr="00517183">
          <w:rPr>
            <w:rStyle w:val="Hyperlink"/>
            <w:b/>
          </w:rPr>
          <w:t>t</w:t>
        </w:r>
        <w:r w:rsidRPr="00517183">
          <w:rPr>
            <w:rStyle w:val="Hyperlink"/>
            <w:b/>
          </w:rPr>
          <w:t>a-Protocol]</w:t>
        </w:r>
      </w:hyperlink>
      <w:r w:rsidRPr="00517183">
        <w:t>, are gratefully acknowledged.</w:t>
      </w:r>
    </w:p>
    <w:p w14:paraId="30CE4005" w14:textId="77777777" w:rsidR="00E02760" w:rsidRPr="00517183" w:rsidRDefault="00E02760" w:rsidP="00E02760">
      <w:r>
        <w:t>S</w:t>
      </w:r>
      <w:r w:rsidRPr="00517183">
        <w:t>pecial thanks to Andrew Eisenberg, whose contributions in the early stages of the OData TC were invaluable to getting this extension specification on track.</w:t>
      </w:r>
    </w:p>
    <w:bookmarkStart w:id="835" w:name="_Toc85472898"/>
    <w:bookmarkStart w:id="836" w:name="_Toc287332014"/>
    <w:bookmarkStart w:id="837" w:name="_Toc498519493"/>
    <w:bookmarkStart w:id="838" w:name="_Toc536029800"/>
    <w:bookmarkStart w:id="839" w:name="_Toc77928632"/>
    <w:bookmarkStart w:id="840" w:name="sec_RevisionHistory"/>
    <w:p w14:paraId="737ADC20" w14:textId="35F4F212" w:rsidR="00E02760" w:rsidRPr="00517183" w:rsidRDefault="00D56466" w:rsidP="00E02760">
      <w:pPr>
        <w:pStyle w:val="AppendixHeading1"/>
      </w:pPr>
      <w:r>
        <w:lastRenderedPageBreak/>
        <w:fldChar w:fldCharType="begin"/>
      </w:r>
      <w:r>
        <w:instrText xml:space="preserve"> HYPERLINK  \l "sec_RevisionHistory" </w:instrText>
      </w:r>
      <w:r>
        <w:fldChar w:fldCharType="separate"/>
      </w:r>
      <w:bookmarkStart w:id="841" w:name="_Toc94107649"/>
      <w:r w:rsidR="00E02760" w:rsidRPr="00D56466">
        <w:rPr>
          <w:rStyle w:val="Hyperlink"/>
        </w:rPr>
        <w:t>Revision History</w:t>
      </w:r>
      <w:bookmarkEnd w:id="835"/>
      <w:bookmarkEnd w:id="836"/>
      <w:bookmarkEnd w:id="837"/>
      <w:bookmarkEnd w:id="838"/>
      <w:bookmarkEnd w:id="839"/>
      <w:bookmarkEnd w:id="840"/>
      <w:bookmarkEnd w:id="841"/>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276"/>
        <w:gridCol w:w="2080"/>
        <w:gridCol w:w="4298"/>
      </w:tblGrid>
      <w:tr w:rsidR="00E02760" w:rsidRPr="00517183" w14:paraId="29B110E5" w14:textId="77777777" w:rsidTr="00277CE3">
        <w:tc>
          <w:tcPr>
            <w:tcW w:w="1588" w:type="dxa"/>
          </w:tcPr>
          <w:p w14:paraId="4B5BBAF0" w14:textId="77777777" w:rsidR="00E02760" w:rsidRPr="00517183" w:rsidRDefault="00E02760" w:rsidP="00277CE3">
            <w:pPr>
              <w:rPr>
                <w:b/>
              </w:rPr>
            </w:pPr>
            <w:r w:rsidRPr="00517183">
              <w:rPr>
                <w:b/>
              </w:rPr>
              <w:t>Revision</w:t>
            </w:r>
          </w:p>
        </w:tc>
        <w:tc>
          <w:tcPr>
            <w:tcW w:w="1276" w:type="dxa"/>
          </w:tcPr>
          <w:p w14:paraId="191F5C6F" w14:textId="77777777" w:rsidR="00E02760" w:rsidRPr="00517183" w:rsidRDefault="00E02760" w:rsidP="00277CE3">
            <w:pPr>
              <w:rPr>
                <w:b/>
              </w:rPr>
            </w:pPr>
            <w:r w:rsidRPr="00517183">
              <w:rPr>
                <w:b/>
              </w:rPr>
              <w:t>Date</w:t>
            </w:r>
          </w:p>
        </w:tc>
        <w:tc>
          <w:tcPr>
            <w:tcW w:w="2080" w:type="dxa"/>
          </w:tcPr>
          <w:p w14:paraId="6329E098" w14:textId="77777777" w:rsidR="00E02760" w:rsidRPr="00517183" w:rsidRDefault="00E02760" w:rsidP="00277CE3">
            <w:pPr>
              <w:rPr>
                <w:b/>
              </w:rPr>
            </w:pPr>
            <w:r w:rsidRPr="00517183">
              <w:rPr>
                <w:b/>
              </w:rPr>
              <w:t>Editor</w:t>
            </w:r>
          </w:p>
        </w:tc>
        <w:tc>
          <w:tcPr>
            <w:tcW w:w="4298" w:type="dxa"/>
          </w:tcPr>
          <w:p w14:paraId="589A11FE" w14:textId="77777777" w:rsidR="00E02760" w:rsidRPr="00517183" w:rsidRDefault="00E02760" w:rsidP="00277CE3">
            <w:pPr>
              <w:rPr>
                <w:b/>
              </w:rPr>
            </w:pPr>
            <w:r w:rsidRPr="00517183">
              <w:rPr>
                <w:b/>
              </w:rPr>
              <w:t>Changes Made</w:t>
            </w:r>
          </w:p>
        </w:tc>
      </w:tr>
      <w:tr w:rsidR="00E02760" w:rsidRPr="00517183" w14:paraId="1CD5F59F" w14:textId="77777777" w:rsidTr="00277CE3">
        <w:tc>
          <w:tcPr>
            <w:tcW w:w="1588" w:type="dxa"/>
          </w:tcPr>
          <w:p w14:paraId="08E1EFF2" w14:textId="77777777" w:rsidR="00E02760" w:rsidRPr="00517183" w:rsidRDefault="00E02760" w:rsidP="00277CE3">
            <w:r w:rsidRPr="00517183">
              <w:t>W</w:t>
            </w:r>
            <w:r>
              <w:t xml:space="preserve">orking Draft </w:t>
            </w:r>
            <w:r w:rsidRPr="00517183">
              <w:t>01</w:t>
            </w:r>
          </w:p>
        </w:tc>
        <w:tc>
          <w:tcPr>
            <w:tcW w:w="1276" w:type="dxa"/>
          </w:tcPr>
          <w:p w14:paraId="5EBEC6B7" w14:textId="77777777" w:rsidR="00E02760" w:rsidRPr="00517183" w:rsidRDefault="00E02760" w:rsidP="00277CE3">
            <w:r w:rsidRPr="00517183">
              <w:t>2013-09-05</w:t>
            </w:r>
          </w:p>
        </w:tc>
        <w:tc>
          <w:tcPr>
            <w:tcW w:w="2080" w:type="dxa"/>
          </w:tcPr>
          <w:p w14:paraId="57DA5656" w14:textId="77777777" w:rsidR="00E02760" w:rsidRPr="00517183" w:rsidRDefault="00E02760" w:rsidP="00277CE3">
            <w:r w:rsidRPr="00517183">
              <w:t>Ralf Handl</w:t>
            </w:r>
          </w:p>
        </w:tc>
        <w:tc>
          <w:tcPr>
            <w:tcW w:w="4298" w:type="dxa"/>
          </w:tcPr>
          <w:p w14:paraId="6E2F04BF" w14:textId="77777777" w:rsidR="00E02760" w:rsidRPr="00517183" w:rsidRDefault="00E02760" w:rsidP="00277CE3">
            <w:r w:rsidRPr="00517183">
              <w:t>Initial working draft</w:t>
            </w:r>
          </w:p>
        </w:tc>
      </w:tr>
      <w:tr w:rsidR="00E02760" w:rsidRPr="00517183" w14:paraId="21494E7A" w14:textId="77777777" w:rsidTr="00277CE3">
        <w:tc>
          <w:tcPr>
            <w:tcW w:w="1588" w:type="dxa"/>
          </w:tcPr>
          <w:p w14:paraId="573C8D55" w14:textId="77777777" w:rsidR="00E02760" w:rsidRPr="00517183" w:rsidRDefault="00E02760" w:rsidP="00277CE3">
            <w:r>
              <w:t>Committee Specification Draft 01</w:t>
            </w:r>
          </w:p>
        </w:tc>
        <w:tc>
          <w:tcPr>
            <w:tcW w:w="1276" w:type="dxa"/>
          </w:tcPr>
          <w:p w14:paraId="4906D50A" w14:textId="77777777" w:rsidR="00E02760" w:rsidRPr="00517183" w:rsidRDefault="00E02760" w:rsidP="00277CE3">
            <w:r>
              <w:t>2021-07-22</w:t>
            </w:r>
          </w:p>
        </w:tc>
        <w:tc>
          <w:tcPr>
            <w:tcW w:w="2080" w:type="dxa"/>
          </w:tcPr>
          <w:p w14:paraId="2627AE56" w14:textId="77777777" w:rsidR="00E02760" w:rsidRPr="00F170E3" w:rsidRDefault="00E02760" w:rsidP="00277CE3">
            <w:pPr>
              <w:rPr>
                <w:rFonts w:cs="Arial"/>
                <w:color w:val="000000"/>
                <w:szCs w:val="20"/>
                <w:lang w:val="de-DE"/>
              </w:rPr>
            </w:pPr>
            <w:r w:rsidRPr="00F170E3">
              <w:rPr>
                <w:rFonts w:cs="Arial"/>
                <w:color w:val="000000"/>
                <w:szCs w:val="20"/>
                <w:lang w:val="de-DE"/>
              </w:rPr>
              <w:t>Ralf Handl</w:t>
            </w:r>
          </w:p>
          <w:p w14:paraId="5B57DA94" w14:textId="77777777" w:rsidR="00E02760" w:rsidRPr="00F170E3" w:rsidRDefault="00E02760" w:rsidP="00277CE3">
            <w:pPr>
              <w:rPr>
                <w:rFonts w:cs="Arial"/>
                <w:color w:val="000000"/>
                <w:szCs w:val="20"/>
                <w:lang w:val="de-DE"/>
              </w:rPr>
            </w:pPr>
            <w:r w:rsidRPr="00F170E3">
              <w:rPr>
                <w:rFonts w:cs="Arial"/>
                <w:color w:val="000000"/>
                <w:szCs w:val="20"/>
                <w:lang w:val="de-DE"/>
              </w:rPr>
              <w:t>Hubert Heijkers</w:t>
            </w:r>
          </w:p>
          <w:p w14:paraId="54694897" w14:textId="77777777" w:rsidR="00E02760" w:rsidRPr="00F170E3" w:rsidRDefault="00E02760" w:rsidP="00277CE3">
            <w:pPr>
              <w:rPr>
                <w:rFonts w:cs="Arial"/>
                <w:color w:val="000000"/>
                <w:szCs w:val="20"/>
                <w:lang w:val="de-DE"/>
              </w:rPr>
            </w:pPr>
            <w:r w:rsidRPr="00F170E3">
              <w:rPr>
                <w:rFonts w:cs="Arial"/>
                <w:color w:val="000000"/>
                <w:szCs w:val="20"/>
                <w:lang w:val="de-DE"/>
              </w:rPr>
              <w:t>Gerald Krause</w:t>
            </w:r>
          </w:p>
          <w:p w14:paraId="6612A71D" w14:textId="77777777" w:rsidR="00E02760" w:rsidRDefault="00E02760" w:rsidP="00277CE3">
            <w:pPr>
              <w:rPr>
                <w:rFonts w:cs="Arial"/>
                <w:color w:val="000000"/>
                <w:szCs w:val="20"/>
                <w:lang w:val="de-DE"/>
              </w:rPr>
            </w:pPr>
            <w:r w:rsidRPr="004C4248">
              <w:rPr>
                <w:rFonts w:cs="Arial"/>
                <w:color w:val="000000"/>
                <w:szCs w:val="20"/>
                <w:lang w:val="de-DE"/>
              </w:rPr>
              <w:t>Michael Pizzo</w:t>
            </w:r>
          </w:p>
          <w:p w14:paraId="74A1F0B4" w14:textId="77777777" w:rsidR="00E02760" w:rsidRPr="004C4248" w:rsidRDefault="00E02760" w:rsidP="00277CE3">
            <w:pPr>
              <w:rPr>
                <w:rFonts w:cs="Arial"/>
                <w:color w:val="000000"/>
                <w:szCs w:val="20"/>
                <w:lang w:val="de-DE"/>
              </w:rPr>
            </w:pPr>
            <w:r>
              <w:rPr>
                <w:rFonts w:cs="Arial"/>
                <w:color w:val="000000"/>
                <w:szCs w:val="20"/>
                <w:lang w:val="de-DE"/>
              </w:rPr>
              <w:t>Heiko Theißen</w:t>
            </w:r>
          </w:p>
          <w:p w14:paraId="039C1C2F" w14:textId="77777777" w:rsidR="00E02760" w:rsidRPr="004C4248" w:rsidRDefault="00E02760" w:rsidP="00277CE3">
            <w:pPr>
              <w:rPr>
                <w:rFonts w:cs="Arial"/>
                <w:color w:val="000000"/>
                <w:szCs w:val="20"/>
                <w:lang w:val="de-DE"/>
              </w:rPr>
            </w:pPr>
            <w:r w:rsidRPr="004C4248">
              <w:rPr>
                <w:rFonts w:cs="Arial"/>
                <w:color w:val="000000"/>
                <w:szCs w:val="20"/>
                <w:lang w:val="de-DE"/>
              </w:rPr>
              <w:t>Martin Zurmuehl</w:t>
            </w:r>
          </w:p>
        </w:tc>
        <w:tc>
          <w:tcPr>
            <w:tcW w:w="4298" w:type="dxa"/>
          </w:tcPr>
          <w:p w14:paraId="16F1F50B" w14:textId="77777777" w:rsidR="00E02760" w:rsidRDefault="00E02760" w:rsidP="00277CE3">
            <w:r>
              <w:t>Timeline entity sets for manipulating time slices</w:t>
            </w:r>
          </w:p>
          <w:p w14:paraId="5B5262CA" w14:textId="77777777" w:rsidR="00E02760" w:rsidRDefault="00E02760" w:rsidP="00277CE3">
            <w:r>
              <w:t>Snapshot entity sets for hiding application-time dependency</w:t>
            </w:r>
          </w:p>
          <w:p w14:paraId="02A4B747" w14:textId="77777777" w:rsidR="00E02760" w:rsidRDefault="00E02760" w:rsidP="00277CE3">
            <w:r>
              <w:t>Modification during a period via actions</w:t>
            </w:r>
          </w:p>
          <w:p w14:paraId="0417D4BF" w14:textId="77777777" w:rsidR="00E02760" w:rsidRPr="00517183" w:rsidRDefault="00E02760" w:rsidP="00277CE3">
            <w:r>
              <w:t>Closed-closed application time</w:t>
            </w:r>
          </w:p>
        </w:tc>
      </w:tr>
      <w:tr w:rsidR="0030528B" w:rsidRPr="00517183" w14:paraId="47E99380" w14:textId="77777777" w:rsidTr="00277CE3">
        <w:tc>
          <w:tcPr>
            <w:tcW w:w="1588" w:type="dxa"/>
          </w:tcPr>
          <w:p w14:paraId="21B5EDB4" w14:textId="105E7E4B" w:rsidR="0030528B" w:rsidRDefault="009C3A41" w:rsidP="00277CE3">
            <w:r>
              <w:t>Committee Specification</w:t>
            </w:r>
            <w:r w:rsidR="00636426">
              <w:t xml:space="preserve"> Draft 02</w:t>
            </w:r>
          </w:p>
        </w:tc>
        <w:tc>
          <w:tcPr>
            <w:tcW w:w="1276" w:type="dxa"/>
          </w:tcPr>
          <w:p w14:paraId="5B6CCFAE" w14:textId="04795EEC" w:rsidR="0030528B" w:rsidRDefault="00636426" w:rsidP="00277CE3">
            <w:r>
              <w:t>2021-</w:t>
            </w:r>
            <w:r w:rsidR="009429D1">
              <w:t>10</w:t>
            </w:r>
            <w:r>
              <w:t>-</w:t>
            </w:r>
            <w:r w:rsidR="009E026D">
              <w:t>1</w:t>
            </w:r>
            <w:r w:rsidR="00627375">
              <w:t>5</w:t>
            </w:r>
          </w:p>
        </w:tc>
        <w:tc>
          <w:tcPr>
            <w:tcW w:w="2080" w:type="dxa"/>
          </w:tcPr>
          <w:p w14:paraId="78683660" w14:textId="2850774F" w:rsidR="0030528B" w:rsidRPr="00F170E3" w:rsidRDefault="00636426" w:rsidP="00277CE3">
            <w:pPr>
              <w:rPr>
                <w:rFonts w:cs="Arial"/>
                <w:color w:val="000000"/>
                <w:szCs w:val="20"/>
                <w:lang w:val="de-DE"/>
              </w:rPr>
            </w:pPr>
            <w:r>
              <w:rPr>
                <w:rFonts w:cs="Arial"/>
                <w:color w:val="000000"/>
                <w:szCs w:val="20"/>
                <w:lang w:val="de-DE"/>
              </w:rPr>
              <w:t>Ralf Handl</w:t>
            </w:r>
          </w:p>
        </w:tc>
        <w:tc>
          <w:tcPr>
            <w:tcW w:w="4298" w:type="dxa"/>
          </w:tcPr>
          <w:p w14:paraId="64938B18" w14:textId="306F892F" w:rsidR="00FD1FA7" w:rsidRDefault="00FD1FA7" w:rsidP="00277CE3">
            <w:r>
              <w:t xml:space="preserve">Example </w:t>
            </w:r>
            <w:r w:rsidR="0035622A">
              <w:t xml:space="preserve">model with </w:t>
            </w:r>
            <w:r>
              <w:t>object key</w:t>
            </w:r>
          </w:p>
          <w:p w14:paraId="400F1338" w14:textId="1B7F8ECE" w:rsidR="0035622A" w:rsidRDefault="0035622A" w:rsidP="00277CE3">
            <w:r>
              <w:t>Example for Update action on snapshot entity set</w:t>
            </w:r>
          </w:p>
          <w:p w14:paraId="49F5A0F2" w14:textId="77777777" w:rsidR="00FD1FA7" w:rsidRDefault="00FD1FA7" w:rsidP="00277CE3">
            <w:r>
              <w:t>Example</w:t>
            </w:r>
            <w:r w:rsidR="0035622A">
              <w:t xml:space="preserve"> for Upsert action with object key</w:t>
            </w:r>
          </w:p>
          <w:p w14:paraId="50FAFDDB" w14:textId="7A1D8E0A" w:rsidR="00BA7F20" w:rsidRDefault="00BA7F20" w:rsidP="00277CE3">
            <w:r>
              <w:t xml:space="preserve">Semantics of omitting upper period boundaries in action </w:t>
            </w:r>
            <w:r w:rsidR="00E43385">
              <w:t>parameters</w:t>
            </w:r>
          </w:p>
        </w:tc>
      </w:tr>
      <w:tr w:rsidR="009D0B2D" w:rsidRPr="00517183" w14:paraId="3F99A976" w14:textId="77777777" w:rsidTr="00277CE3">
        <w:tc>
          <w:tcPr>
            <w:tcW w:w="1588" w:type="dxa"/>
          </w:tcPr>
          <w:p w14:paraId="124D49D9" w14:textId="7E1C6E0A" w:rsidR="009D0B2D" w:rsidRDefault="009D0B2D" w:rsidP="00277CE3">
            <w:r>
              <w:t>Committee Specification Draft 03</w:t>
            </w:r>
          </w:p>
        </w:tc>
        <w:tc>
          <w:tcPr>
            <w:tcW w:w="1276" w:type="dxa"/>
          </w:tcPr>
          <w:p w14:paraId="3A16D62F" w14:textId="615C6437" w:rsidR="009D0B2D" w:rsidRDefault="009D0B2D" w:rsidP="00277CE3">
            <w:r>
              <w:t>2021-1</w:t>
            </w:r>
            <w:r w:rsidR="00855849">
              <w:t>2</w:t>
            </w:r>
            <w:r>
              <w:t>-</w:t>
            </w:r>
            <w:r w:rsidR="00855849">
              <w:t>0</w:t>
            </w:r>
            <w:r w:rsidR="006E77F7">
              <w:t>2</w:t>
            </w:r>
          </w:p>
        </w:tc>
        <w:tc>
          <w:tcPr>
            <w:tcW w:w="2080" w:type="dxa"/>
          </w:tcPr>
          <w:p w14:paraId="1923A670" w14:textId="55A6F78D" w:rsidR="009D0B2D" w:rsidRDefault="009D0B2D" w:rsidP="00277CE3">
            <w:pPr>
              <w:rPr>
                <w:rFonts w:cs="Arial"/>
                <w:color w:val="000000"/>
                <w:szCs w:val="20"/>
                <w:lang w:val="de-DE"/>
              </w:rPr>
            </w:pPr>
            <w:r>
              <w:rPr>
                <w:rFonts w:cs="Arial"/>
                <w:color w:val="000000"/>
                <w:szCs w:val="20"/>
                <w:lang w:val="de-DE"/>
              </w:rPr>
              <w:t>Ralf Handl</w:t>
            </w:r>
          </w:p>
        </w:tc>
        <w:tc>
          <w:tcPr>
            <w:tcW w:w="4298" w:type="dxa"/>
          </w:tcPr>
          <w:p w14:paraId="1CA848C9" w14:textId="77777777" w:rsidR="00933F35" w:rsidRDefault="00933F35" w:rsidP="00277CE3">
            <w:r>
              <w:t>Removed the “stop on change” actions</w:t>
            </w:r>
          </w:p>
          <w:p w14:paraId="07B4D69B" w14:textId="76CED79C" w:rsidR="009D0B2D" w:rsidRDefault="0081518F" w:rsidP="00277CE3">
            <w:r>
              <w:t>Minor clarifications</w:t>
            </w:r>
          </w:p>
        </w:tc>
      </w:tr>
      <w:tr w:rsidR="009D1780" w:rsidRPr="00517183" w14:paraId="0331B115" w14:textId="77777777" w:rsidTr="00277CE3">
        <w:tc>
          <w:tcPr>
            <w:tcW w:w="1588" w:type="dxa"/>
          </w:tcPr>
          <w:p w14:paraId="4A15FC67" w14:textId="3F5E02C7" w:rsidR="009D1780" w:rsidRDefault="009D1780" w:rsidP="00277CE3">
            <w:r>
              <w:t>Committee Specification 01</w:t>
            </w:r>
          </w:p>
        </w:tc>
        <w:tc>
          <w:tcPr>
            <w:tcW w:w="1276" w:type="dxa"/>
          </w:tcPr>
          <w:p w14:paraId="4880E537" w14:textId="4D441830" w:rsidR="009D1780" w:rsidRDefault="009D1780" w:rsidP="00277CE3">
            <w:r>
              <w:t>2022-01-07</w:t>
            </w:r>
          </w:p>
        </w:tc>
        <w:tc>
          <w:tcPr>
            <w:tcW w:w="2080" w:type="dxa"/>
          </w:tcPr>
          <w:p w14:paraId="13E65B1B" w14:textId="01FB6A57" w:rsidR="009D1780" w:rsidRDefault="009D1780" w:rsidP="00277CE3">
            <w:pPr>
              <w:rPr>
                <w:rFonts w:cs="Arial"/>
                <w:color w:val="000000"/>
                <w:szCs w:val="20"/>
                <w:lang w:val="de-DE"/>
              </w:rPr>
            </w:pPr>
            <w:r>
              <w:rPr>
                <w:rFonts w:cs="Arial"/>
                <w:color w:val="000000"/>
                <w:szCs w:val="20"/>
                <w:lang w:val="de-DE"/>
              </w:rPr>
              <w:t>Ralf Handl</w:t>
            </w:r>
          </w:p>
        </w:tc>
        <w:tc>
          <w:tcPr>
            <w:tcW w:w="4298" w:type="dxa"/>
          </w:tcPr>
          <w:p w14:paraId="0741D269" w14:textId="68D6AB0B" w:rsidR="009D1780" w:rsidRDefault="00203688" w:rsidP="00277CE3">
            <w:r w:rsidRPr="00203688">
              <w:t>Non-material changes</w:t>
            </w:r>
          </w:p>
        </w:tc>
      </w:tr>
    </w:tbl>
    <w:p w14:paraId="14545370" w14:textId="77777777" w:rsidR="00E02760" w:rsidRPr="00517183" w:rsidRDefault="00E02760" w:rsidP="00E02760"/>
    <w:bookmarkStart w:id="842" w:name="sec_Notices"/>
    <w:p w14:paraId="208044EA" w14:textId="10F770B0" w:rsidR="002B3615" w:rsidRDefault="00D56466" w:rsidP="002B3615">
      <w:pPr>
        <w:pStyle w:val="AppendixHeading1"/>
      </w:pPr>
      <w:r>
        <w:lastRenderedPageBreak/>
        <w:fldChar w:fldCharType="begin"/>
      </w:r>
      <w:r>
        <w:instrText xml:space="preserve"> HYPERLINK  \l "sec_Notices" </w:instrText>
      </w:r>
      <w:r>
        <w:fldChar w:fldCharType="separate"/>
      </w:r>
      <w:bookmarkStart w:id="843" w:name="_Toc94107650"/>
      <w:r w:rsidR="002B3615" w:rsidRPr="00D56466">
        <w:rPr>
          <w:rStyle w:val="Hyperlink"/>
        </w:rPr>
        <w:t>Notices</w:t>
      </w:r>
      <w:bookmarkEnd w:id="842"/>
      <w:bookmarkEnd w:id="843"/>
      <w:r>
        <w:fldChar w:fldCharType="end"/>
      </w:r>
    </w:p>
    <w:p w14:paraId="73E08871" w14:textId="76A3F268" w:rsidR="002B3615" w:rsidRPr="00852E10" w:rsidRDefault="002B3615" w:rsidP="002B3615">
      <w:r>
        <w:t>Copyright © OASIS Open 202</w:t>
      </w:r>
      <w:r w:rsidR="00407351">
        <w:t>2</w:t>
      </w:r>
      <w:r w:rsidRPr="00852E10">
        <w:t>. All Rights Reserved.</w:t>
      </w:r>
    </w:p>
    <w:p w14:paraId="07DF432D" w14:textId="7B1D50CC"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65" w:history="1">
        <w:r w:rsidRPr="00C52A20">
          <w:rPr>
            <w:rStyle w:val="Hyperlink"/>
          </w:rPr>
          <w:t>Policy</w:t>
        </w:r>
      </w:hyperlink>
      <w:r w:rsidRPr="00C52A20">
        <w:t xml:space="preserve"> may be found at the OASIS website: [</w:t>
      </w:r>
      <w:hyperlink r:id="rId66" w:history="1">
        <w:r w:rsidR="00FB3231">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0BCDC314"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67"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68" w:history="1">
        <w:r w:rsidR="00FB3231">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8A2D" w14:textId="77777777" w:rsidR="0075210B" w:rsidRDefault="0075210B" w:rsidP="008C100C">
      <w:r>
        <w:separator/>
      </w:r>
    </w:p>
    <w:p w14:paraId="6FC8B47D" w14:textId="77777777" w:rsidR="0075210B" w:rsidRDefault="0075210B" w:rsidP="008C100C"/>
    <w:p w14:paraId="01C11EF1" w14:textId="77777777" w:rsidR="0075210B" w:rsidRDefault="0075210B" w:rsidP="008C100C"/>
    <w:p w14:paraId="68CCBD05" w14:textId="77777777" w:rsidR="0075210B" w:rsidRDefault="0075210B" w:rsidP="008C100C"/>
    <w:p w14:paraId="117C4EE0" w14:textId="77777777" w:rsidR="0075210B" w:rsidRDefault="0075210B" w:rsidP="008C100C"/>
    <w:p w14:paraId="68EA9AA0" w14:textId="77777777" w:rsidR="0075210B" w:rsidRDefault="0075210B" w:rsidP="008C100C"/>
    <w:p w14:paraId="0B3ACF42" w14:textId="77777777" w:rsidR="0075210B" w:rsidRDefault="0075210B" w:rsidP="008C100C"/>
  </w:endnote>
  <w:endnote w:type="continuationSeparator" w:id="0">
    <w:p w14:paraId="7B85A13F" w14:textId="77777777" w:rsidR="0075210B" w:rsidRDefault="0075210B" w:rsidP="008C100C">
      <w:r>
        <w:continuationSeparator/>
      </w:r>
    </w:p>
    <w:p w14:paraId="5087EA91" w14:textId="77777777" w:rsidR="0075210B" w:rsidRDefault="0075210B" w:rsidP="008C100C"/>
    <w:p w14:paraId="093EA01C" w14:textId="77777777" w:rsidR="0075210B" w:rsidRDefault="0075210B" w:rsidP="008C100C"/>
    <w:p w14:paraId="42910712" w14:textId="77777777" w:rsidR="0075210B" w:rsidRDefault="0075210B" w:rsidP="008C100C"/>
    <w:p w14:paraId="50C92085" w14:textId="77777777" w:rsidR="0075210B" w:rsidRDefault="0075210B" w:rsidP="008C100C"/>
    <w:p w14:paraId="4EF16622" w14:textId="77777777" w:rsidR="0075210B" w:rsidRDefault="0075210B" w:rsidP="008C100C"/>
    <w:p w14:paraId="1DE7FBB3" w14:textId="77777777" w:rsidR="0075210B" w:rsidRDefault="0075210B" w:rsidP="008C100C"/>
  </w:endnote>
  <w:endnote w:type="continuationNotice" w:id="1">
    <w:p w14:paraId="5A2F0EE8" w14:textId="77777777" w:rsidR="0075210B" w:rsidRDefault="007521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5771714B" w:rsidR="00E401FB" w:rsidRPr="00073933" w:rsidRDefault="00E401FB" w:rsidP="008F61FB">
    <w:pPr>
      <w:pStyle w:val="Footer"/>
      <w:tabs>
        <w:tab w:val="clear" w:pos="4320"/>
        <w:tab w:val="clear" w:pos="8640"/>
        <w:tab w:val="center" w:pos="4680"/>
        <w:tab w:val="right" w:pos="9360"/>
      </w:tabs>
      <w:rPr>
        <w:szCs w:val="16"/>
        <w:lang w:val="en-US"/>
      </w:rPr>
    </w:pPr>
    <w:r>
      <w:rPr>
        <w:szCs w:val="16"/>
        <w:lang w:val="en-US"/>
      </w:rPr>
      <w:t>odata-temporal-ext-v4.0-cs0</w:t>
    </w:r>
    <w:r w:rsidR="00073933">
      <w:rPr>
        <w:szCs w:val="16"/>
        <w:lang w:val="en-US"/>
      </w:rPr>
      <w:t>1</w:t>
    </w:r>
    <w:r>
      <w:rPr>
        <w:szCs w:val="16"/>
      </w:rPr>
      <w:tab/>
    </w:r>
    <w:r>
      <w:rPr>
        <w:szCs w:val="16"/>
      </w:rPr>
      <w:tab/>
    </w:r>
    <w:r w:rsidR="00610213">
      <w:rPr>
        <w:szCs w:val="16"/>
        <w:lang w:val="en-US"/>
      </w:rPr>
      <w:t>25</w:t>
    </w:r>
    <w:r>
      <w:rPr>
        <w:szCs w:val="16"/>
        <w:lang w:val="en-US"/>
      </w:rPr>
      <w:t xml:space="preserve"> </w:t>
    </w:r>
    <w:r w:rsidR="00073933">
      <w:rPr>
        <w:szCs w:val="16"/>
        <w:lang w:val="en-US"/>
      </w:rPr>
      <w:t>January</w:t>
    </w:r>
    <w:r w:rsidRPr="00F040F2">
      <w:rPr>
        <w:szCs w:val="16"/>
      </w:rPr>
      <w:t xml:space="preserve"> 202</w:t>
    </w:r>
    <w:r w:rsidR="00073933">
      <w:rPr>
        <w:szCs w:val="16"/>
        <w:lang w:val="en-US"/>
      </w:rPr>
      <w:t>2</w:t>
    </w:r>
  </w:p>
  <w:p w14:paraId="2081D924" w14:textId="3A727BEE" w:rsidR="00E401FB" w:rsidRPr="00195F88" w:rsidRDefault="00E401FB"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610213">
      <w:rPr>
        <w:szCs w:val="16"/>
        <w:lang w:val="en-US"/>
      </w:rPr>
      <w:t>2</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D92A" w14:textId="77777777" w:rsidR="0075210B" w:rsidRDefault="0075210B" w:rsidP="008C100C">
      <w:r>
        <w:separator/>
      </w:r>
    </w:p>
    <w:p w14:paraId="3154FF1E" w14:textId="77777777" w:rsidR="0075210B" w:rsidRDefault="0075210B" w:rsidP="008C100C"/>
  </w:footnote>
  <w:footnote w:type="continuationSeparator" w:id="0">
    <w:p w14:paraId="4046162D" w14:textId="77777777" w:rsidR="0075210B" w:rsidRDefault="0075210B" w:rsidP="008C100C">
      <w:r>
        <w:continuationSeparator/>
      </w:r>
    </w:p>
    <w:p w14:paraId="5BCDA3AC" w14:textId="77777777" w:rsidR="0075210B" w:rsidRDefault="0075210B" w:rsidP="008C100C"/>
  </w:footnote>
  <w:footnote w:type="continuationNotice" w:id="1">
    <w:p w14:paraId="39735CE2" w14:textId="77777777" w:rsidR="0075210B" w:rsidRDefault="0075210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E18EE"/>
    <w:multiLevelType w:val="hybridMultilevel"/>
    <w:tmpl w:val="1408CD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5E7BA7"/>
    <w:multiLevelType w:val="hybridMultilevel"/>
    <w:tmpl w:val="09F2C79A"/>
    <w:lvl w:ilvl="0" w:tplc="7B32CA78">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955AE0"/>
    <w:multiLevelType w:val="hybridMultilevel"/>
    <w:tmpl w:val="26B691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139F2"/>
    <w:multiLevelType w:val="hybridMultilevel"/>
    <w:tmpl w:val="D366A2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460F"/>
    <w:multiLevelType w:val="hybridMultilevel"/>
    <w:tmpl w:val="1FDC8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C5243"/>
    <w:multiLevelType w:val="hybridMultilevel"/>
    <w:tmpl w:val="67047B28"/>
    <w:lvl w:ilvl="0" w:tplc="2000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4762E"/>
    <w:multiLevelType w:val="hybridMultilevel"/>
    <w:tmpl w:val="4D0C4A9E"/>
    <w:lvl w:ilvl="0" w:tplc="3E34D978">
      <w:start w:val="5"/>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ED3F0F"/>
    <w:multiLevelType w:val="multilevel"/>
    <w:tmpl w:val="7DD26A2E"/>
    <w:lvl w:ilvl="0">
      <w:start w:val="1"/>
      <w:numFmt w:val="upperLetter"/>
      <w:pStyle w:val="AppendixHeading1"/>
      <w:suff w:val="space"/>
      <w:lvlText w:val="Appendix %1."/>
      <w:lvlJc w:val="left"/>
      <w:pPr>
        <w:ind w:left="36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0" w15:restartNumberingAfterBreak="0">
    <w:nsid w:val="482B6C68"/>
    <w:multiLevelType w:val="hybridMultilevel"/>
    <w:tmpl w:val="4914F68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4004E86"/>
    <w:multiLevelType w:val="hybridMultilevel"/>
    <w:tmpl w:val="3774C862"/>
    <w:lvl w:ilvl="0" w:tplc="9CCA9A8A">
      <w:start w:val="2021"/>
      <w:numFmt w:val="bullet"/>
      <w:lvlText w:val="-"/>
      <w:lvlJc w:val="left"/>
      <w:pPr>
        <w:ind w:left="720" w:hanging="360"/>
      </w:pPr>
      <w:rPr>
        <w:rFonts w:ascii="Liberation Sans" w:eastAsia="Times New Roman" w:hAnsi="Liberation Sans" w:cs="Liberatio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5031605"/>
    <w:multiLevelType w:val="hybridMultilevel"/>
    <w:tmpl w:val="E6DE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20ECE"/>
    <w:multiLevelType w:val="hybridMultilevel"/>
    <w:tmpl w:val="430CA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8F56881"/>
    <w:multiLevelType w:val="hybridMultilevel"/>
    <w:tmpl w:val="DA62933A"/>
    <w:lvl w:ilvl="0" w:tplc="B72A427A">
      <w:start w:val="1"/>
      <w:numFmt w:val="bullet"/>
      <w:pStyle w:val="TOC1B"/>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B31DA"/>
    <w:multiLevelType w:val="hybridMultilevel"/>
    <w:tmpl w:val="7C403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0AA2313"/>
    <w:multiLevelType w:val="hybridMultilevel"/>
    <w:tmpl w:val="5600ACAA"/>
    <w:lvl w:ilvl="0" w:tplc="08F87AD2">
      <w:start w:val="2021"/>
      <w:numFmt w:val="bullet"/>
      <w:lvlText w:val="-"/>
      <w:lvlJc w:val="left"/>
      <w:pPr>
        <w:ind w:left="720" w:hanging="360"/>
      </w:pPr>
      <w:rPr>
        <w:rFonts w:ascii="Liberation Sans" w:eastAsia="Times New Roman" w:hAnsi="Liberation Sans" w:cs="Liberatio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59138E9"/>
    <w:multiLevelType w:val="hybridMultilevel"/>
    <w:tmpl w:val="9E385C3C"/>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505B4"/>
    <w:multiLevelType w:val="multilevel"/>
    <w:tmpl w:val="3E7C65A2"/>
    <w:lvl w:ilvl="0">
      <w:start w:val="1"/>
      <w:numFmt w:val="decimal"/>
      <w:pStyle w:val="Heading1WP"/>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2829E6"/>
    <w:multiLevelType w:val="hybridMultilevel"/>
    <w:tmpl w:val="28F25834"/>
    <w:lvl w:ilvl="0" w:tplc="A08A6DE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551104"/>
    <w:multiLevelType w:val="hybridMultilevel"/>
    <w:tmpl w:val="EE5E36D0"/>
    <w:lvl w:ilvl="0" w:tplc="C65676B0">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3346CBC"/>
    <w:multiLevelType w:val="hybridMultilevel"/>
    <w:tmpl w:val="67047B28"/>
    <w:lvl w:ilvl="0" w:tplc="2000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C2A20"/>
    <w:multiLevelType w:val="hybridMultilevel"/>
    <w:tmpl w:val="68B67B8C"/>
    <w:lvl w:ilvl="0" w:tplc="2D30DD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
  </w:num>
  <w:num w:numId="3">
    <w:abstractNumId w:val="16"/>
  </w:num>
  <w:num w:numId="4">
    <w:abstractNumId w:val="16"/>
  </w:num>
  <w:num w:numId="5">
    <w:abstractNumId w:val="0"/>
  </w:num>
  <w:num w:numId="6">
    <w:abstractNumId w:val="24"/>
  </w:num>
  <w:num w:numId="7">
    <w:abstractNumId w:val="9"/>
  </w:num>
  <w:num w:numId="8">
    <w:abstractNumId w:val="4"/>
  </w:num>
  <w:num w:numId="9">
    <w:abstractNumId w:val="6"/>
  </w:num>
  <w:num w:numId="10">
    <w:abstractNumId w:val="23"/>
  </w:num>
  <w:num w:numId="11">
    <w:abstractNumId w:val="12"/>
  </w:num>
  <w:num w:numId="12">
    <w:abstractNumId w:val="18"/>
  </w:num>
  <w:num w:numId="13">
    <w:abstractNumId w:val="2"/>
  </w:num>
  <w:num w:numId="14">
    <w:abstractNumId w:val="14"/>
  </w:num>
  <w:num w:numId="15">
    <w:abstractNumId w:val="13"/>
  </w:num>
  <w:num w:numId="16">
    <w:abstractNumId w:val="22"/>
  </w:num>
  <w:num w:numId="17">
    <w:abstractNumId w:val="8"/>
  </w:num>
  <w:num w:numId="18">
    <w:abstractNumId w:val="3"/>
  </w:num>
  <w:num w:numId="19">
    <w:abstractNumId w:val="7"/>
  </w:num>
  <w:num w:numId="20">
    <w:abstractNumId w:val="21"/>
  </w:num>
  <w:num w:numId="21">
    <w:abstractNumId w:val="10"/>
  </w:num>
  <w:num w:numId="22">
    <w:abstractNumId w:val="20"/>
  </w:num>
  <w:num w:numId="23">
    <w:abstractNumId w:val="11"/>
  </w:num>
  <w:num w:numId="24">
    <w:abstractNumId w:val="17"/>
  </w:num>
  <w:num w:numId="25">
    <w:abstractNumId w:val="15"/>
  </w:num>
  <w:num w:numId="2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3236"/>
    <w:rsid w:val="00004274"/>
    <w:rsid w:val="0000546F"/>
    <w:rsid w:val="00005F1F"/>
    <w:rsid w:val="00006B3A"/>
    <w:rsid w:val="00007E68"/>
    <w:rsid w:val="000108DA"/>
    <w:rsid w:val="00011FFD"/>
    <w:rsid w:val="0001286A"/>
    <w:rsid w:val="000141B1"/>
    <w:rsid w:val="00015F1E"/>
    <w:rsid w:val="0001657D"/>
    <w:rsid w:val="00021558"/>
    <w:rsid w:val="00024029"/>
    <w:rsid w:val="000249E2"/>
    <w:rsid w:val="00024A2C"/>
    <w:rsid w:val="00024C43"/>
    <w:rsid w:val="00025117"/>
    <w:rsid w:val="0002680D"/>
    <w:rsid w:val="00027C1E"/>
    <w:rsid w:val="000347C9"/>
    <w:rsid w:val="00035E41"/>
    <w:rsid w:val="00040C4A"/>
    <w:rsid w:val="000448AE"/>
    <w:rsid w:val="0004568F"/>
    <w:rsid w:val="000460A2"/>
    <w:rsid w:val="00047ECC"/>
    <w:rsid w:val="00050C51"/>
    <w:rsid w:val="00053E2C"/>
    <w:rsid w:val="0005474B"/>
    <w:rsid w:val="00054AB4"/>
    <w:rsid w:val="00055E4B"/>
    <w:rsid w:val="00057721"/>
    <w:rsid w:val="00057D6C"/>
    <w:rsid w:val="00057ED4"/>
    <w:rsid w:val="0006232F"/>
    <w:rsid w:val="00065906"/>
    <w:rsid w:val="00071DD8"/>
    <w:rsid w:val="0007362C"/>
    <w:rsid w:val="00073933"/>
    <w:rsid w:val="000746E8"/>
    <w:rsid w:val="00075AA5"/>
    <w:rsid w:val="00075DEE"/>
    <w:rsid w:val="0007606E"/>
    <w:rsid w:val="00076EFC"/>
    <w:rsid w:val="00081C04"/>
    <w:rsid w:val="00083028"/>
    <w:rsid w:val="00083210"/>
    <w:rsid w:val="0008460B"/>
    <w:rsid w:val="00084A72"/>
    <w:rsid w:val="00086023"/>
    <w:rsid w:val="00087CD5"/>
    <w:rsid w:val="000928F9"/>
    <w:rsid w:val="00096B2E"/>
    <w:rsid w:val="00096E2D"/>
    <w:rsid w:val="000A0DC3"/>
    <w:rsid w:val="000A1794"/>
    <w:rsid w:val="000A1C69"/>
    <w:rsid w:val="000A5677"/>
    <w:rsid w:val="000A6A83"/>
    <w:rsid w:val="000B071A"/>
    <w:rsid w:val="000B0AA9"/>
    <w:rsid w:val="000B11DF"/>
    <w:rsid w:val="000B3F81"/>
    <w:rsid w:val="000B4770"/>
    <w:rsid w:val="000B4B1F"/>
    <w:rsid w:val="000B4D0F"/>
    <w:rsid w:val="000B6E0D"/>
    <w:rsid w:val="000C471B"/>
    <w:rsid w:val="000C5B50"/>
    <w:rsid w:val="000C66BB"/>
    <w:rsid w:val="000C7049"/>
    <w:rsid w:val="000D51E2"/>
    <w:rsid w:val="000D5FCC"/>
    <w:rsid w:val="000D7E26"/>
    <w:rsid w:val="000E050D"/>
    <w:rsid w:val="000E1525"/>
    <w:rsid w:val="000E20DF"/>
    <w:rsid w:val="000E23DB"/>
    <w:rsid w:val="000E28CA"/>
    <w:rsid w:val="000E398B"/>
    <w:rsid w:val="000E5474"/>
    <w:rsid w:val="000E76C3"/>
    <w:rsid w:val="000F0861"/>
    <w:rsid w:val="000F1305"/>
    <w:rsid w:val="000F2BC6"/>
    <w:rsid w:val="000F36D1"/>
    <w:rsid w:val="000F3A82"/>
    <w:rsid w:val="000F41C1"/>
    <w:rsid w:val="000F4796"/>
    <w:rsid w:val="00101FF7"/>
    <w:rsid w:val="00102F16"/>
    <w:rsid w:val="00103406"/>
    <w:rsid w:val="00103B79"/>
    <w:rsid w:val="00105721"/>
    <w:rsid w:val="001057D2"/>
    <w:rsid w:val="00112339"/>
    <w:rsid w:val="00113D48"/>
    <w:rsid w:val="001205F3"/>
    <w:rsid w:val="0012387E"/>
    <w:rsid w:val="00123F2F"/>
    <w:rsid w:val="00125A91"/>
    <w:rsid w:val="00125EA7"/>
    <w:rsid w:val="00131682"/>
    <w:rsid w:val="00131EB5"/>
    <w:rsid w:val="00134A6D"/>
    <w:rsid w:val="00142625"/>
    <w:rsid w:val="0014649B"/>
    <w:rsid w:val="0014777C"/>
    <w:rsid w:val="00147F63"/>
    <w:rsid w:val="00154FD6"/>
    <w:rsid w:val="00155251"/>
    <w:rsid w:val="00160FB8"/>
    <w:rsid w:val="00161E1E"/>
    <w:rsid w:val="001622BC"/>
    <w:rsid w:val="00165F54"/>
    <w:rsid w:val="00170F16"/>
    <w:rsid w:val="001731D8"/>
    <w:rsid w:val="00174363"/>
    <w:rsid w:val="00174D3E"/>
    <w:rsid w:val="00174DC4"/>
    <w:rsid w:val="0017510F"/>
    <w:rsid w:val="00176B0C"/>
    <w:rsid w:val="00177425"/>
    <w:rsid w:val="00177DED"/>
    <w:rsid w:val="00180772"/>
    <w:rsid w:val="00180D7D"/>
    <w:rsid w:val="001819B9"/>
    <w:rsid w:val="001847BD"/>
    <w:rsid w:val="00192E96"/>
    <w:rsid w:val="00193A9A"/>
    <w:rsid w:val="001945A5"/>
    <w:rsid w:val="00194C20"/>
    <w:rsid w:val="00195F88"/>
    <w:rsid w:val="001A52C9"/>
    <w:rsid w:val="001A6861"/>
    <w:rsid w:val="001A7143"/>
    <w:rsid w:val="001B103C"/>
    <w:rsid w:val="001C296E"/>
    <w:rsid w:val="001C3A4B"/>
    <w:rsid w:val="001D018F"/>
    <w:rsid w:val="001D04E5"/>
    <w:rsid w:val="001D1D6C"/>
    <w:rsid w:val="001D2E1C"/>
    <w:rsid w:val="001D560F"/>
    <w:rsid w:val="001D768A"/>
    <w:rsid w:val="001E392A"/>
    <w:rsid w:val="001E46CF"/>
    <w:rsid w:val="001E7512"/>
    <w:rsid w:val="001E7EDF"/>
    <w:rsid w:val="001F05E0"/>
    <w:rsid w:val="001F2095"/>
    <w:rsid w:val="001F2AAA"/>
    <w:rsid w:val="002005B2"/>
    <w:rsid w:val="002017D5"/>
    <w:rsid w:val="002030EF"/>
    <w:rsid w:val="00203163"/>
    <w:rsid w:val="00203688"/>
    <w:rsid w:val="0020497C"/>
    <w:rsid w:val="0020630E"/>
    <w:rsid w:val="0020798C"/>
    <w:rsid w:val="002079CA"/>
    <w:rsid w:val="00210323"/>
    <w:rsid w:val="0021277C"/>
    <w:rsid w:val="002144A8"/>
    <w:rsid w:val="002174BA"/>
    <w:rsid w:val="002252E0"/>
    <w:rsid w:val="00225C3B"/>
    <w:rsid w:val="00225C85"/>
    <w:rsid w:val="00227AE5"/>
    <w:rsid w:val="0023221E"/>
    <w:rsid w:val="00233703"/>
    <w:rsid w:val="0023482D"/>
    <w:rsid w:val="00235591"/>
    <w:rsid w:val="002378B3"/>
    <w:rsid w:val="00257C41"/>
    <w:rsid w:val="002658DC"/>
    <w:rsid w:val="00267701"/>
    <w:rsid w:val="00273E05"/>
    <w:rsid w:val="00274AD5"/>
    <w:rsid w:val="0027596C"/>
    <w:rsid w:val="00275FD8"/>
    <w:rsid w:val="00277CE3"/>
    <w:rsid w:val="00285F85"/>
    <w:rsid w:val="00286EC7"/>
    <w:rsid w:val="002913BC"/>
    <w:rsid w:val="002917B8"/>
    <w:rsid w:val="002931A9"/>
    <w:rsid w:val="0029455F"/>
    <w:rsid w:val="0029510C"/>
    <w:rsid w:val="0029521C"/>
    <w:rsid w:val="00295C45"/>
    <w:rsid w:val="00297DAD"/>
    <w:rsid w:val="002A04DA"/>
    <w:rsid w:val="002A150B"/>
    <w:rsid w:val="002A1669"/>
    <w:rsid w:val="002A5CA9"/>
    <w:rsid w:val="002A6A18"/>
    <w:rsid w:val="002B197B"/>
    <w:rsid w:val="002B2676"/>
    <w:rsid w:val="002B3615"/>
    <w:rsid w:val="002B36DB"/>
    <w:rsid w:val="002B4067"/>
    <w:rsid w:val="002B5971"/>
    <w:rsid w:val="002B7E99"/>
    <w:rsid w:val="002C0868"/>
    <w:rsid w:val="002C3B2C"/>
    <w:rsid w:val="002C61CD"/>
    <w:rsid w:val="002D0E47"/>
    <w:rsid w:val="002D0FAE"/>
    <w:rsid w:val="002D3745"/>
    <w:rsid w:val="002D5052"/>
    <w:rsid w:val="002D6556"/>
    <w:rsid w:val="002E0DF9"/>
    <w:rsid w:val="002E223B"/>
    <w:rsid w:val="002E4463"/>
    <w:rsid w:val="002E706C"/>
    <w:rsid w:val="002F1803"/>
    <w:rsid w:val="002F6294"/>
    <w:rsid w:val="002F6985"/>
    <w:rsid w:val="002F790B"/>
    <w:rsid w:val="002F793A"/>
    <w:rsid w:val="002F7C01"/>
    <w:rsid w:val="00300DB5"/>
    <w:rsid w:val="0030130C"/>
    <w:rsid w:val="00304735"/>
    <w:rsid w:val="003047B9"/>
    <w:rsid w:val="00304864"/>
    <w:rsid w:val="0030528B"/>
    <w:rsid w:val="00306500"/>
    <w:rsid w:val="00306597"/>
    <w:rsid w:val="00306725"/>
    <w:rsid w:val="00307FD3"/>
    <w:rsid w:val="00310E8A"/>
    <w:rsid w:val="003122C9"/>
    <w:rsid w:val="003122E2"/>
    <w:rsid w:val="003129C6"/>
    <w:rsid w:val="003133CB"/>
    <w:rsid w:val="00317F33"/>
    <w:rsid w:val="00323515"/>
    <w:rsid w:val="00324D23"/>
    <w:rsid w:val="003265E1"/>
    <w:rsid w:val="0032772C"/>
    <w:rsid w:val="003302FC"/>
    <w:rsid w:val="00330FE9"/>
    <w:rsid w:val="003329AE"/>
    <w:rsid w:val="00335EA0"/>
    <w:rsid w:val="003374BB"/>
    <w:rsid w:val="003376CE"/>
    <w:rsid w:val="00340FC7"/>
    <w:rsid w:val="0034184F"/>
    <w:rsid w:val="003423A1"/>
    <w:rsid w:val="003426DD"/>
    <w:rsid w:val="003476C1"/>
    <w:rsid w:val="0035312F"/>
    <w:rsid w:val="00353EC5"/>
    <w:rsid w:val="0035461D"/>
    <w:rsid w:val="0035577F"/>
    <w:rsid w:val="0035622A"/>
    <w:rsid w:val="00356375"/>
    <w:rsid w:val="003577B2"/>
    <w:rsid w:val="00363674"/>
    <w:rsid w:val="003664BC"/>
    <w:rsid w:val="003668F5"/>
    <w:rsid w:val="00367564"/>
    <w:rsid w:val="00367688"/>
    <w:rsid w:val="00371597"/>
    <w:rsid w:val="003723C5"/>
    <w:rsid w:val="00373B58"/>
    <w:rsid w:val="003746E1"/>
    <w:rsid w:val="003754F4"/>
    <w:rsid w:val="00375DC5"/>
    <w:rsid w:val="003770EF"/>
    <w:rsid w:val="003817AC"/>
    <w:rsid w:val="00391FB5"/>
    <w:rsid w:val="00392A9F"/>
    <w:rsid w:val="003956AB"/>
    <w:rsid w:val="00396E46"/>
    <w:rsid w:val="003A2C64"/>
    <w:rsid w:val="003A433A"/>
    <w:rsid w:val="003A44A3"/>
    <w:rsid w:val="003A45ED"/>
    <w:rsid w:val="003A7BFC"/>
    <w:rsid w:val="003B042E"/>
    <w:rsid w:val="003B0E37"/>
    <w:rsid w:val="003B1932"/>
    <w:rsid w:val="003B60FC"/>
    <w:rsid w:val="003C18EF"/>
    <w:rsid w:val="003C1BAD"/>
    <w:rsid w:val="003C3592"/>
    <w:rsid w:val="003C61EA"/>
    <w:rsid w:val="003D0A01"/>
    <w:rsid w:val="003D1945"/>
    <w:rsid w:val="003D350E"/>
    <w:rsid w:val="003D36A8"/>
    <w:rsid w:val="003D3D06"/>
    <w:rsid w:val="003E020E"/>
    <w:rsid w:val="003E0CF6"/>
    <w:rsid w:val="003E15CE"/>
    <w:rsid w:val="003E2A38"/>
    <w:rsid w:val="003E38FC"/>
    <w:rsid w:val="003E7A76"/>
    <w:rsid w:val="003F0EBD"/>
    <w:rsid w:val="003F12F4"/>
    <w:rsid w:val="003F2C34"/>
    <w:rsid w:val="003F32A6"/>
    <w:rsid w:val="003F39CA"/>
    <w:rsid w:val="003F4230"/>
    <w:rsid w:val="003F487C"/>
    <w:rsid w:val="003F6128"/>
    <w:rsid w:val="003F79AC"/>
    <w:rsid w:val="00401B55"/>
    <w:rsid w:val="00402451"/>
    <w:rsid w:val="00405349"/>
    <w:rsid w:val="00407351"/>
    <w:rsid w:val="00410CE9"/>
    <w:rsid w:val="00412A4B"/>
    <w:rsid w:val="00417AFA"/>
    <w:rsid w:val="004226B7"/>
    <w:rsid w:val="00423938"/>
    <w:rsid w:val="00424314"/>
    <w:rsid w:val="004252F9"/>
    <w:rsid w:val="004258D4"/>
    <w:rsid w:val="00430A7E"/>
    <w:rsid w:val="00432E70"/>
    <w:rsid w:val="0043547F"/>
    <w:rsid w:val="00437A4D"/>
    <w:rsid w:val="00442177"/>
    <w:rsid w:val="00444D7A"/>
    <w:rsid w:val="00444F5F"/>
    <w:rsid w:val="00446629"/>
    <w:rsid w:val="00447AD6"/>
    <w:rsid w:val="00450C1C"/>
    <w:rsid w:val="00451F1E"/>
    <w:rsid w:val="00456201"/>
    <w:rsid w:val="0045634D"/>
    <w:rsid w:val="00460DAD"/>
    <w:rsid w:val="00463407"/>
    <w:rsid w:val="00463B76"/>
    <w:rsid w:val="004640C7"/>
    <w:rsid w:val="00465664"/>
    <w:rsid w:val="00467FB3"/>
    <w:rsid w:val="00470FE4"/>
    <w:rsid w:val="00471958"/>
    <w:rsid w:val="00475AE1"/>
    <w:rsid w:val="00476526"/>
    <w:rsid w:val="00476C32"/>
    <w:rsid w:val="00484425"/>
    <w:rsid w:val="0048683B"/>
    <w:rsid w:val="004925B5"/>
    <w:rsid w:val="00493FC0"/>
    <w:rsid w:val="004A136C"/>
    <w:rsid w:val="004A2E01"/>
    <w:rsid w:val="004A391B"/>
    <w:rsid w:val="004A46D8"/>
    <w:rsid w:val="004A561B"/>
    <w:rsid w:val="004B0764"/>
    <w:rsid w:val="004B203E"/>
    <w:rsid w:val="004B5AB5"/>
    <w:rsid w:val="004B5CB4"/>
    <w:rsid w:val="004C1508"/>
    <w:rsid w:val="004C1F0A"/>
    <w:rsid w:val="004C383B"/>
    <w:rsid w:val="004C4D7C"/>
    <w:rsid w:val="004C7E17"/>
    <w:rsid w:val="004C7F02"/>
    <w:rsid w:val="004D0E5E"/>
    <w:rsid w:val="004D196B"/>
    <w:rsid w:val="004D23FB"/>
    <w:rsid w:val="004D5566"/>
    <w:rsid w:val="004D5947"/>
    <w:rsid w:val="004D6F9C"/>
    <w:rsid w:val="004E01F1"/>
    <w:rsid w:val="004E53CD"/>
    <w:rsid w:val="004F00E1"/>
    <w:rsid w:val="004F1BCC"/>
    <w:rsid w:val="004F2B9F"/>
    <w:rsid w:val="004F3084"/>
    <w:rsid w:val="004F390D"/>
    <w:rsid w:val="0050032D"/>
    <w:rsid w:val="0050038F"/>
    <w:rsid w:val="005071BA"/>
    <w:rsid w:val="0050728C"/>
    <w:rsid w:val="005073C3"/>
    <w:rsid w:val="00507C8A"/>
    <w:rsid w:val="0051089E"/>
    <w:rsid w:val="00511252"/>
    <w:rsid w:val="00511855"/>
    <w:rsid w:val="00511E71"/>
    <w:rsid w:val="005126F2"/>
    <w:rsid w:val="0051443F"/>
    <w:rsid w:val="00514964"/>
    <w:rsid w:val="0051640A"/>
    <w:rsid w:val="005174D1"/>
    <w:rsid w:val="0052099F"/>
    <w:rsid w:val="00520E03"/>
    <w:rsid w:val="00522228"/>
    <w:rsid w:val="00522E14"/>
    <w:rsid w:val="00525334"/>
    <w:rsid w:val="00526C4D"/>
    <w:rsid w:val="00527A73"/>
    <w:rsid w:val="00530697"/>
    <w:rsid w:val="00531BDC"/>
    <w:rsid w:val="005347D9"/>
    <w:rsid w:val="0053538C"/>
    <w:rsid w:val="005373DC"/>
    <w:rsid w:val="00542191"/>
    <w:rsid w:val="00544386"/>
    <w:rsid w:val="00546014"/>
    <w:rsid w:val="00547D8B"/>
    <w:rsid w:val="00552E74"/>
    <w:rsid w:val="00553E4C"/>
    <w:rsid w:val="005547CD"/>
    <w:rsid w:val="00556B9B"/>
    <w:rsid w:val="005574C4"/>
    <w:rsid w:val="005614AB"/>
    <w:rsid w:val="005614BE"/>
    <w:rsid w:val="005616AE"/>
    <w:rsid w:val="00561912"/>
    <w:rsid w:val="00561E42"/>
    <w:rsid w:val="00563BC3"/>
    <w:rsid w:val="00564793"/>
    <w:rsid w:val="00570EA4"/>
    <w:rsid w:val="00576770"/>
    <w:rsid w:val="00576B16"/>
    <w:rsid w:val="00577E4C"/>
    <w:rsid w:val="00580189"/>
    <w:rsid w:val="00581BC9"/>
    <w:rsid w:val="00581BFD"/>
    <w:rsid w:val="00582331"/>
    <w:rsid w:val="0058285E"/>
    <w:rsid w:val="00583E82"/>
    <w:rsid w:val="005871B5"/>
    <w:rsid w:val="00587ACE"/>
    <w:rsid w:val="00590614"/>
    <w:rsid w:val="00590FE3"/>
    <w:rsid w:val="00595764"/>
    <w:rsid w:val="00596830"/>
    <w:rsid w:val="005A293B"/>
    <w:rsid w:val="005A36B5"/>
    <w:rsid w:val="005A5626"/>
    <w:rsid w:val="005A5E41"/>
    <w:rsid w:val="005A6EB3"/>
    <w:rsid w:val="005B08DC"/>
    <w:rsid w:val="005B2651"/>
    <w:rsid w:val="005B628A"/>
    <w:rsid w:val="005C4A15"/>
    <w:rsid w:val="005C615E"/>
    <w:rsid w:val="005D2EE1"/>
    <w:rsid w:val="005D3DEE"/>
    <w:rsid w:val="005D5633"/>
    <w:rsid w:val="005D642F"/>
    <w:rsid w:val="005E3336"/>
    <w:rsid w:val="005E4B6C"/>
    <w:rsid w:val="005E587C"/>
    <w:rsid w:val="005E6042"/>
    <w:rsid w:val="005F2AC1"/>
    <w:rsid w:val="005F4C49"/>
    <w:rsid w:val="005F4D69"/>
    <w:rsid w:val="005F51BC"/>
    <w:rsid w:val="005F670B"/>
    <w:rsid w:val="0060016C"/>
    <w:rsid w:val="0060100F"/>
    <w:rsid w:val="00602107"/>
    <w:rsid w:val="00602BE4"/>
    <w:rsid w:val="0060446A"/>
    <w:rsid w:val="006047D8"/>
    <w:rsid w:val="00604E9A"/>
    <w:rsid w:val="00606DB3"/>
    <w:rsid w:val="006100D9"/>
    <w:rsid w:val="00610213"/>
    <w:rsid w:val="006107FC"/>
    <w:rsid w:val="006110B0"/>
    <w:rsid w:val="00614FAF"/>
    <w:rsid w:val="00624EF8"/>
    <w:rsid w:val="00625EBC"/>
    <w:rsid w:val="00627375"/>
    <w:rsid w:val="00633D82"/>
    <w:rsid w:val="00634338"/>
    <w:rsid w:val="006351BB"/>
    <w:rsid w:val="00636426"/>
    <w:rsid w:val="00643397"/>
    <w:rsid w:val="006466F4"/>
    <w:rsid w:val="00646B77"/>
    <w:rsid w:val="006470C7"/>
    <w:rsid w:val="00647A52"/>
    <w:rsid w:val="00647C03"/>
    <w:rsid w:val="006515B4"/>
    <w:rsid w:val="00652D4C"/>
    <w:rsid w:val="00664B40"/>
    <w:rsid w:val="0066694C"/>
    <w:rsid w:val="00666977"/>
    <w:rsid w:val="00666BCE"/>
    <w:rsid w:val="00670EA3"/>
    <w:rsid w:val="006751C0"/>
    <w:rsid w:val="006821C6"/>
    <w:rsid w:val="00682D5C"/>
    <w:rsid w:val="00682E9B"/>
    <w:rsid w:val="0068398A"/>
    <w:rsid w:val="006855FA"/>
    <w:rsid w:val="00685CEC"/>
    <w:rsid w:val="00686060"/>
    <w:rsid w:val="00687B94"/>
    <w:rsid w:val="00695A23"/>
    <w:rsid w:val="00696558"/>
    <w:rsid w:val="006A02EC"/>
    <w:rsid w:val="006A0BE4"/>
    <w:rsid w:val="006A1B10"/>
    <w:rsid w:val="006A20EA"/>
    <w:rsid w:val="006A33B7"/>
    <w:rsid w:val="006A48F3"/>
    <w:rsid w:val="006A6A3A"/>
    <w:rsid w:val="006A70FA"/>
    <w:rsid w:val="006B3A11"/>
    <w:rsid w:val="006B4842"/>
    <w:rsid w:val="006B65C7"/>
    <w:rsid w:val="006C787E"/>
    <w:rsid w:val="006D31DB"/>
    <w:rsid w:val="006D6D96"/>
    <w:rsid w:val="006E4329"/>
    <w:rsid w:val="006E5C42"/>
    <w:rsid w:val="006E77F7"/>
    <w:rsid w:val="006F18D3"/>
    <w:rsid w:val="006F1DBE"/>
    <w:rsid w:val="006F2371"/>
    <w:rsid w:val="006F33D7"/>
    <w:rsid w:val="006F499D"/>
    <w:rsid w:val="006F7350"/>
    <w:rsid w:val="007011A2"/>
    <w:rsid w:val="007023CF"/>
    <w:rsid w:val="00703A3E"/>
    <w:rsid w:val="007054DD"/>
    <w:rsid w:val="00711617"/>
    <w:rsid w:val="0071217C"/>
    <w:rsid w:val="00712822"/>
    <w:rsid w:val="007165BD"/>
    <w:rsid w:val="0071679E"/>
    <w:rsid w:val="00722304"/>
    <w:rsid w:val="0072250C"/>
    <w:rsid w:val="0072325D"/>
    <w:rsid w:val="007278E1"/>
    <w:rsid w:val="00727F08"/>
    <w:rsid w:val="0073238C"/>
    <w:rsid w:val="00735E3A"/>
    <w:rsid w:val="007378BE"/>
    <w:rsid w:val="00742982"/>
    <w:rsid w:val="00743BE1"/>
    <w:rsid w:val="0074463C"/>
    <w:rsid w:val="00745446"/>
    <w:rsid w:val="007457D8"/>
    <w:rsid w:val="00750516"/>
    <w:rsid w:val="0075210B"/>
    <w:rsid w:val="00752833"/>
    <w:rsid w:val="00754545"/>
    <w:rsid w:val="007555CC"/>
    <w:rsid w:val="0076113A"/>
    <w:rsid w:val="007611CD"/>
    <w:rsid w:val="007638A7"/>
    <w:rsid w:val="0076394D"/>
    <w:rsid w:val="00773035"/>
    <w:rsid w:val="0077347A"/>
    <w:rsid w:val="007816D7"/>
    <w:rsid w:val="00783A30"/>
    <w:rsid w:val="00784287"/>
    <w:rsid w:val="0078462F"/>
    <w:rsid w:val="007873E8"/>
    <w:rsid w:val="00791D58"/>
    <w:rsid w:val="00791D90"/>
    <w:rsid w:val="007928D7"/>
    <w:rsid w:val="00795F2F"/>
    <w:rsid w:val="007A2BD7"/>
    <w:rsid w:val="007A56D6"/>
    <w:rsid w:val="007B0026"/>
    <w:rsid w:val="007B771D"/>
    <w:rsid w:val="007C1A0C"/>
    <w:rsid w:val="007C2C52"/>
    <w:rsid w:val="007C343F"/>
    <w:rsid w:val="007D04A2"/>
    <w:rsid w:val="007D079E"/>
    <w:rsid w:val="007D37DE"/>
    <w:rsid w:val="007D5259"/>
    <w:rsid w:val="007E2A26"/>
    <w:rsid w:val="007E2BC0"/>
    <w:rsid w:val="007E3373"/>
    <w:rsid w:val="007E4075"/>
    <w:rsid w:val="007E6CD1"/>
    <w:rsid w:val="007E71BF"/>
    <w:rsid w:val="007F0014"/>
    <w:rsid w:val="007F0858"/>
    <w:rsid w:val="007F4141"/>
    <w:rsid w:val="007F5126"/>
    <w:rsid w:val="008025E8"/>
    <w:rsid w:val="00803617"/>
    <w:rsid w:val="00805877"/>
    <w:rsid w:val="00806D7D"/>
    <w:rsid w:val="00807BF4"/>
    <w:rsid w:val="008136C8"/>
    <w:rsid w:val="0081518F"/>
    <w:rsid w:val="00815E61"/>
    <w:rsid w:val="00816967"/>
    <w:rsid w:val="00816D85"/>
    <w:rsid w:val="0081747C"/>
    <w:rsid w:val="0082278C"/>
    <w:rsid w:val="008262A2"/>
    <w:rsid w:val="0082650D"/>
    <w:rsid w:val="00826FAB"/>
    <w:rsid w:val="00832609"/>
    <w:rsid w:val="008341CC"/>
    <w:rsid w:val="00835411"/>
    <w:rsid w:val="008354A2"/>
    <w:rsid w:val="008379EC"/>
    <w:rsid w:val="00837CAF"/>
    <w:rsid w:val="00841F6C"/>
    <w:rsid w:val="00843750"/>
    <w:rsid w:val="00843D67"/>
    <w:rsid w:val="00844B2F"/>
    <w:rsid w:val="00847588"/>
    <w:rsid w:val="00850F1B"/>
    <w:rsid w:val="00851329"/>
    <w:rsid w:val="008518F1"/>
    <w:rsid w:val="00852E10"/>
    <w:rsid w:val="008546B3"/>
    <w:rsid w:val="00855849"/>
    <w:rsid w:val="00855EF0"/>
    <w:rsid w:val="00857331"/>
    <w:rsid w:val="00860008"/>
    <w:rsid w:val="00860DFD"/>
    <w:rsid w:val="008640E8"/>
    <w:rsid w:val="008650D9"/>
    <w:rsid w:val="0086623F"/>
    <w:rsid w:val="008677C6"/>
    <w:rsid w:val="00870C2F"/>
    <w:rsid w:val="00870E47"/>
    <w:rsid w:val="00871199"/>
    <w:rsid w:val="0087670A"/>
    <w:rsid w:val="00876A4D"/>
    <w:rsid w:val="00881AF1"/>
    <w:rsid w:val="00882FC4"/>
    <w:rsid w:val="00886F93"/>
    <w:rsid w:val="0088732F"/>
    <w:rsid w:val="00890065"/>
    <w:rsid w:val="0089066F"/>
    <w:rsid w:val="008924EF"/>
    <w:rsid w:val="008A6250"/>
    <w:rsid w:val="008A70B7"/>
    <w:rsid w:val="008B13EB"/>
    <w:rsid w:val="008B35FC"/>
    <w:rsid w:val="008B3EC6"/>
    <w:rsid w:val="008C100C"/>
    <w:rsid w:val="008C1371"/>
    <w:rsid w:val="008C20CD"/>
    <w:rsid w:val="008C2AE3"/>
    <w:rsid w:val="008C3004"/>
    <w:rsid w:val="008C3DAE"/>
    <w:rsid w:val="008C42CF"/>
    <w:rsid w:val="008C47C7"/>
    <w:rsid w:val="008C6256"/>
    <w:rsid w:val="008C7396"/>
    <w:rsid w:val="008D23C9"/>
    <w:rsid w:val="008D462D"/>
    <w:rsid w:val="008D464F"/>
    <w:rsid w:val="008D4D0F"/>
    <w:rsid w:val="008D64C0"/>
    <w:rsid w:val="008E1A87"/>
    <w:rsid w:val="008E54C2"/>
    <w:rsid w:val="008E564C"/>
    <w:rsid w:val="008E6564"/>
    <w:rsid w:val="008E6D68"/>
    <w:rsid w:val="008E73E6"/>
    <w:rsid w:val="008E7A98"/>
    <w:rsid w:val="008F1A49"/>
    <w:rsid w:val="008F61FB"/>
    <w:rsid w:val="00900B7E"/>
    <w:rsid w:val="00903557"/>
    <w:rsid w:val="00903BE1"/>
    <w:rsid w:val="009046A2"/>
    <w:rsid w:val="00904914"/>
    <w:rsid w:val="00904EBB"/>
    <w:rsid w:val="00906361"/>
    <w:rsid w:val="00907368"/>
    <w:rsid w:val="00913369"/>
    <w:rsid w:val="00914022"/>
    <w:rsid w:val="00914617"/>
    <w:rsid w:val="009225E1"/>
    <w:rsid w:val="0092508E"/>
    <w:rsid w:val="00926FDC"/>
    <w:rsid w:val="009308B3"/>
    <w:rsid w:val="00933ED8"/>
    <w:rsid w:val="00933F35"/>
    <w:rsid w:val="009364E4"/>
    <w:rsid w:val="00941A4E"/>
    <w:rsid w:val="0094236A"/>
    <w:rsid w:val="009429D1"/>
    <w:rsid w:val="009438C6"/>
    <w:rsid w:val="00944DE2"/>
    <w:rsid w:val="00950AB0"/>
    <w:rsid w:val="00951C02"/>
    <w:rsid w:val="009523EF"/>
    <w:rsid w:val="00952B10"/>
    <w:rsid w:val="00954977"/>
    <w:rsid w:val="00954BB4"/>
    <w:rsid w:val="009551DB"/>
    <w:rsid w:val="00956C87"/>
    <w:rsid w:val="00960D49"/>
    <w:rsid w:val="00960FC7"/>
    <w:rsid w:val="00961935"/>
    <w:rsid w:val="009704D8"/>
    <w:rsid w:val="0097057C"/>
    <w:rsid w:val="009706AE"/>
    <w:rsid w:val="009738A4"/>
    <w:rsid w:val="0097522F"/>
    <w:rsid w:val="00982446"/>
    <w:rsid w:val="00993CE6"/>
    <w:rsid w:val="00993E0B"/>
    <w:rsid w:val="00995224"/>
    <w:rsid w:val="009A0A24"/>
    <w:rsid w:val="009A1CFF"/>
    <w:rsid w:val="009A1D17"/>
    <w:rsid w:val="009A416B"/>
    <w:rsid w:val="009A44D0"/>
    <w:rsid w:val="009A4C1B"/>
    <w:rsid w:val="009B15B5"/>
    <w:rsid w:val="009B2D13"/>
    <w:rsid w:val="009B6F4C"/>
    <w:rsid w:val="009C2176"/>
    <w:rsid w:val="009C3A41"/>
    <w:rsid w:val="009C7DCE"/>
    <w:rsid w:val="009D0B2D"/>
    <w:rsid w:val="009D1780"/>
    <w:rsid w:val="009D22D9"/>
    <w:rsid w:val="009D763F"/>
    <w:rsid w:val="009D7CBA"/>
    <w:rsid w:val="009E0095"/>
    <w:rsid w:val="009E026D"/>
    <w:rsid w:val="009E0B64"/>
    <w:rsid w:val="009E5ACB"/>
    <w:rsid w:val="009F03D2"/>
    <w:rsid w:val="009F07E0"/>
    <w:rsid w:val="009F5C12"/>
    <w:rsid w:val="00A001B9"/>
    <w:rsid w:val="00A0391C"/>
    <w:rsid w:val="00A046ED"/>
    <w:rsid w:val="00A05FDF"/>
    <w:rsid w:val="00A0789C"/>
    <w:rsid w:val="00A10573"/>
    <w:rsid w:val="00A10781"/>
    <w:rsid w:val="00A1301F"/>
    <w:rsid w:val="00A20FD4"/>
    <w:rsid w:val="00A212BA"/>
    <w:rsid w:val="00A22A92"/>
    <w:rsid w:val="00A23788"/>
    <w:rsid w:val="00A27EFF"/>
    <w:rsid w:val="00A3128D"/>
    <w:rsid w:val="00A3193C"/>
    <w:rsid w:val="00A36268"/>
    <w:rsid w:val="00A374DC"/>
    <w:rsid w:val="00A376C1"/>
    <w:rsid w:val="00A4293C"/>
    <w:rsid w:val="00A449F5"/>
    <w:rsid w:val="00A44E81"/>
    <w:rsid w:val="00A45AB6"/>
    <w:rsid w:val="00A471E7"/>
    <w:rsid w:val="00A50716"/>
    <w:rsid w:val="00A50A1E"/>
    <w:rsid w:val="00A54F9A"/>
    <w:rsid w:val="00A6025F"/>
    <w:rsid w:val="00A60D30"/>
    <w:rsid w:val="00A61F13"/>
    <w:rsid w:val="00A62CFA"/>
    <w:rsid w:val="00A710C8"/>
    <w:rsid w:val="00A738A3"/>
    <w:rsid w:val="00A76465"/>
    <w:rsid w:val="00A77D1F"/>
    <w:rsid w:val="00A83CAA"/>
    <w:rsid w:val="00A9135E"/>
    <w:rsid w:val="00A91598"/>
    <w:rsid w:val="00A95EDF"/>
    <w:rsid w:val="00A97323"/>
    <w:rsid w:val="00AA1F70"/>
    <w:rsid w:val="00AA21D7"/>
    <w:rsid w:val="00AA3A16"/>
    <w:rsid w:val="00AA5D40"/>
    <w:rsid w:val="00AA7BD8"/>
    <w:rsid w:val="00AB1A46"/>
    <w:rsid w:val="00AB24D5"/>
    <w:rsid w:val="00AB37A8"/>
    <w:rsid w:val="00AB64EE"/>
    <w:rsid w:val="00AB77D3"/>
    <w:rsid w:val="00AC0A0E"/>
    <w:rsid w:val="00AC21DB"/>
    <w:rsid w:val="00AC5012"/>
    <w:rsid w:val="00AC527F"/>
    <w:rsid w:val="00AC7F5C"/>
    <w:rsid w:val="00AD0665"/>
    <w:rsid w:val="00AD0BF7"/>
    <w:rsid w:val="00AD0F45"/>
    <w:rsid w:val="00AD29D8"/>
    <w:rsid w:val="00AD5B95"/>
    <w:rsid w:val="00AD6C00"/>
    <w:rsid w:val="00AE041B"/>
    <w:rsid w:val="00AE0702"/>
    <w:rsid w:val="00AE0A2A"/>
    <w:rsid w:val="00AE11E6"/>
    <w:rsid w:val="00AE24CE"/>
    <w:rsid w:val="00AE42A9"/>
    <w:rsid w:val="00AE6E11"/>
    <w:rsid w:val="00AF0908"/>
    <w:rsid w:val="00AF4F72"/>
    <w:rsid w:val="00AF553E"/>
    <w:rsid w:val="00AF5992"/>
    <w:rsid w:val="00AF5EEC"/>
    <w:rsid w:val="00B07128"/>
    <w:rsid w:val="00B103B8"/>
    <w:rsid w:val="00B105E9"/>
    <w:rsid w:val="00B1264F"/>
    <w:rsid w:val="00B135F9"/>
    <w:rsid w:val="00B13AF7"/>
    <w:rsid w:val="00B15305"/>
    <w:rsid w:val="00B15894"/>
    <w:rsid w:val="00B176FE"/>
    <w:rsid w:val="00B22CAF"/>
    <w:rsid w:val="00B2415D"/>
    <w:rsid w:val="00B24D46"/>
    <w:rsid w:val="00B37EE7"/>
    <w:rsid w:val="00B40B9E"/>
    <w:rsid w:val="00B40DF8"/>
    <w:rsid w:val="00B42C3C"/>
    <w:rsid w:val="00B43409"/>
    <w:rsid w:val="00B43762"/>
    <w:rsid w:val="00B44E4A"/>
    <w:rsid w:val="00B45A3F"/>
    <w:rsid w:val="00B45F56"/>
    <w:rsid w:val="00B517AE"/>
    <w:rsid w:val="00B53807"/>
    <w:rsid w:val="00B56878"/>
    <w:rsid w:val="00B569DB"/>
    <w:rsid w:val="00B61310"/>
    <w:rsid w:val="00B62E2E"/>
    <w:rsid w:val="00B62ECC"/>
    <w:rsid w:val="00B641A5"/>
    <w:rsid w:val="00B6613D"/>
    <w:rsid w:val="00B669FF"/>
    <w:rsid w:val="00B70D24"/>
    <w:rsid w:val="00B741B2"/>
    <w:rsid w:val="00B777E4"/>
    <w:rsid w:val="00B7792B"/>
    <w:rsid w:val="00B80CDB"/>
    <w:rsid w:val="00B81A98"/>
    <w:rsid w:val="00B81AB9"/>
    <w:rsid w:val="00B8313C"/>
    <w:rsid w:val="00B84A6B"/>
    <w:rsid w:val="00B85F66"/>
    <w:rsid w:val="00B8646D"/>
    <w:rsid w:val="00B871A5"/>
    <w:rsid w:val="00B91249"/>
    <w:rsid w:val="00B9149A"/>
    <w:rsid w:val="00B91DC1"/>
    <w:rsid w:val="00B93485"/>
    <w:rsid w:val="00B9549E"/>
    <w:rsid w:val="00B96D31"/>
    <w:rsid w:val="00BA0072"/>
    <w:rsid w:val="00BA0919"/>
    <w:rsid w:val="00BA1BB0"/>
    <w:rsid w:val="00BA2083"/>
    <w:rsid w:val="00BA43EE"/>
    <w:rsid w:val="00BA78BF"/>
    <w:rsid w:val="00BA7F20"/>
    <w:rsid w:val="00BB095B"/>
    <w:rsid w:val="00BB0FAF"/>
    <w:rsid w:val="00BB2845"/>
    <w:rsid w:val="00BB4BAE"/>
    <w:rsid w:val="00BC0A31"/>
    <w:rsid w:val="00BC1231"/>
    <w:rsid w:val="00BC130C"/>
    <w:rsid w:val="00BC439B"/>
    <w:rsid w:val="00BC4551"/>
    <w:rsid w:val="00BC6E6E"/>
    <w:rsid w:val="00BD1039"/>
    <w:rsid w:val="00BD4821"/>
    <w:rsid w:val="00BD5C4F"/>
    <w:rsid w:val="00BD5C63"/>
    <w:rsid w:val="00BD73F2"/>
    <w:rsid w:val="00BD74E8"/>
    <w:rsid w:val="00BD7A6C"/>
    <w:rsid w:val="00BE0637"/>
    <w:rsid w:val="00BE1CE0"/>
    <w:rsid w:val="00BE4BFD"/>
    <w:rsid w:val="00BE5198"/>
    <w:rsid w:val="00BE5D1B"/>
    <w:rsid w:val="00BE75C5"/>
    <w:rsid w:val="00BF0921"/>
    <w:rsid w:val="00BF1D49"/>
    <w:rsid w:val="00BF3AAD"/>
    <w:rsid w:val="00BF7225"/>
    <w:rsid w:val="00C00891"/>
    <w:rsid w:val="00C00C73"/>
    <w:rsid w:val="00C01123"/>
    <w:rsid w:val="00C02DEC"/>
    <w:rsid w:val="00C03A82"/>
    <w:rsid w:val="00C17AB1"/>
    <w:rsid w:val="00C20C97"/>
    <w:rsid w:val="00C23558"/>
    <w:rsid w:val="00C24513"/>
    <w:rsid w:val="00C254AB"/>
    <w:rsid w:val="00C25D14"/>
    <w:rsid w:val="00C2690F"/>
    <w:rsid w:val="00C32606"/>
    <w:rsid w:val="00C33169"/>
    <w:rsid w:val="00C3697E"/>
    <w:rsid w:val="00C416F0"/>
    <w:rsid w:val="00C43BFF"/>
    <w:rsid w:val="00C45F5B"/>
    <w:rsid w:val="00C52A20"/>
    <w:rsid w:val="00C52EFC"/>
    <w:rsid w:val="00C53BCD"/>
    <w:rsid w:val="00C56B66"/>
    <w:rsid w:val="00C57DA0"/>
    <w:rsid w:val="00C6111F"/>
    <w:rsid w:val="00C62CE7"/>
    <w:rsid w:val="00C71349"/>
    <w:rsid w:val="00C718AE"/>
    <w:rsid w:val="00C7242E"/>
    <w:rsid w:val="00C7321D"/>
    <w:rsid w:val="00C76CAA"/>
    <w:rsid w:val="00C77916"/>
    <w:rsid w:val="00C77B29"/>
    <w:rsid w:val="00C80987"/>
    <w:rsid w:val="00C829D3"/>
    <w:rsid w:val="00C83944"/>
    <w:rsid w:val="00C84783"/>
    <w:rsid w:val="00C84CDB"/>
    <w:rsid w:val="00C85EE3"/>
    <w:rsid w:val="00C9139F"/>
    <w:rsid w:val="00C917B2"/>
    <w:rsid w:val="00C93F2E"/>
    <w:rsid w:val="00C9504C"/>
    <w:rsid w:val="00CA025D"/>
    <w:rsid w:val="00CA144C"/>
    <w:rsid w:val="00CA2698"/>
    <w:rsid w:val="00CC0FBB"/>
    <w:rsid w:val="00CC4BE8"/>
    <w:rsid w:val="00CC4C3A"/>
    <w:rsid w:val="00CC59E5"/>
    <w:rsid w:val="00CC5EC1"/>
    <w:rsid w:val="00CC5FCC"/>
    <w:rsid w:val="00CC6EFF"/>
    <w:rsid w:val="00CC746F"/>
    <w:rsid w:val="00CD010E"/>
    <w:rsid w:val="00CD0D43"/>
    <w:rsid w:val="00CD4C8E"/>
    <w:rsid w:val="00CD59B9"/>
    <w:rsid w:val="00CD5BFF"/>
    <w:rsid w:val="00CE0648"/>
    <w:rsid w:val="00CE06CB"/>
    <w:rsid w:val="00CE0770"/>
    <w:rsid w:val="00CE1F32"/>
    <w:rsid w:val="00CE31E2"/>
    <w:rsid w:val="00CE3E7A"/>
    <w:rsid w:val="00CE43D4"/>
    <w:rsid w:val="00CE4A85"/>
    <w:rsid w:val="00CE56A8"/>
    <w:rsid w:val="00CE5897"/>
    <w:rsid w:val="00CE595A"/>
    <w:rsid w:val="00CE6088"/>
    <w:rsid w:val="00CE655F"/>
    <w:rsid w:val="00CE6BC0"/>
    <w:rsid w:val="00CE7D3B"/>
    <w:rsid w:val="00CF0491"/>
    <w:rsid w:val="00CF281B"/>
    <w:rsid w:val="00CF2A9F"/>
    <w:rsid w:val="00CF302A"/>
    <w:rsid w:val="00CF4797"/>
    <w:rsid w:val="00CF5CA6"/>
    <w:rsid w:val="00CF6A20"/>
    <w:rsid w:val="00CF73C4"/>
    <w:rsid w:val="00CF7F55"/>
    <w:rsid w:val="00D030DC"/>
    <w:rsid w:val="00D036CB"/>
    <w:rsid w:val="00D06421"/>
    <w:rsid w:val="00D06719"/>
    <w:rsid w:val="00D142A8"/>
    <w:rsid w:val="00D143A3"/>
    <w:rsid w:val="00D1472A"/>
    <w:rsid w:val="00D15324"/>
    <w:rsid w:val="00D15795"/>
    <w:rsid w:val="00D172DB"/>
    <w:rsid w:val="00D17AB5"/>
    <w:rsid w:val="00D17D9F"/>
    <w:rsid w:val="00D17F06"/>
    <w:rsid w:val="00D22328"/>
    <w:rsid w:val="00D26BC0"/>
    <w:rsid w:val="00D276DD"/>
    <w:rsid w:val="00D319E0"/>
    <w:rsid w:val="00D31E2E"/>
    <w:rsid w:val="00D32D62"/>
    <w:rsid w:val="00D34E24"/>
    <w:rsid w:val="00D34E9C"/>
    <w:rsid w:val="00D35CC1"/>
    <w:rsid w:val="00D35DF1"/>
    <w:rsid w:val="00D35FD8"/>
    <w:rsid w:val="00D3721A"/>
    <w:rsid w:val="00D40A0E"/>
    <w:rsid w:val="00D43CB9"/>
    <w:rsid w:val="00D44AAD"/>
    <w:rsid w:val="00D465F3"/>
    <w:rsid w:val="00D5207A"/>
    <w:rsid w:val="00D54431"/>
    <w:rsid w:val="00D55B22"/>
    <w:rsid w:val="00D56466"/>
    <w:rsid w:val="00D56563"/>
    <w:rsid w:val="00D567FE"/>
    <w:rsid w:val="00D56B61"/>
    <w:rsid w:val="00D57FAD"/>
    <w:rsid w:val="00D63233"/>
    <w:rsid w:val="00D6331F"/>
    <w:rsid w:val="00D7174B"/>
    <w:rsid w:val="00D777C0"/>
    <w:rsid w:val="00D81B97"/>
    <w:rsid w:val="00D8216B"/>
    <w:rsid w:val="00D852A1"/>
    <w:rsid w:val="00D90EFF"/>
    <w:rsid w:val="00D95D87"/>
    <w:rsid w:val="00D975F0"/>
    <w:rsid w:val="00DA18E4"/>
    <w:rsid w:val="00DA3D0F"/>
    <w:rsid w:val="00DA5475"/>
    <w:rsid w:val="00DB26A9"/>
    <w:rsid w:val="00DB3179"/>
    <w:rsid w:val="00DB473A"/>
    <w:rsid w:val="00DB477A"/>
    <w:rsid w:val="00DB7BB8"/>
    <w:rsid w:val="00DB7C1F"/>
    <w:rsid w:val="00DC0535"/>
    <w:rsid w:val="00DC78F5"/>
    <w:rsid w:val="00DC7BFF"/>
    <w:rsid w:val="00DD0084"/>
    <w:rsid w:val="00DD39CA"/>
    <w:rsid w:val="00DD4E20"/>
    <w:rsid w:val="00DD73AA"/>
    <w:rsid w:val="00DD75D2"/>
    <w:rsid w:val="00DE10D0"/>
    <w:rsid w:val="00DE18AB"/>
    <w:rsid w:val="00DE24AD"/>
    <w:rsid w:val="00DE46EE"/>
    <w:rsid w:val="00DE6F0E"/>
    <w:rsid w:val="00DF1F29"/>
    <w:rsid w:val="00DF5DAC"/>
    <w:rsid w:val="00DF5E19"/>
    <w:rsid w:val="00DF5EAF"/>
    <w:rsid w:val="00DF6F3A"/>
    <w:rsid w:val="00E01912"/>
    <w:rsid w:val="00E02760"/>
    <w:rsid w:val="00E049E1"/>
    <w:rsid w:val="00E05F2A"/>
    <w:rsid w:val="00E1177F"/>
    <w:rsid w:val="00E12260"/>
    <w:rsid w:val="00E15D97"/>
    <w:rsid w:val="00E16CB7"/>
    <w:rsid w:val="00E1709C"/>
    <w:rsid w:val="00E20775"/>
    <w:rsid w:val="00E21636"/>
    <w:rsid w:val="00E2293A"/>
    <w:rsid w:val="00E230BA"/>
    <w:rsid w:val="00E26943"/>
    <w:rsid w:val="00E31A55"/>
    <w:rsid w:val="00E35020"/>
    <w:rsid w:val="00E354E2"/>
    <w:rsid w:val="00E35EDA"/>
    <w:rsid w:val="00E36FE1"/>
    <w:rsid w:val="00E401FB"/>
    <w:rsid w:val="00E416E9"/>
    <w:rsid w:val="00E4299F"/>
    <w:rsid w:val="00E43385"/>
    <w:rsid w:val="00E43439"/>
    <w:rsid w:val="00E4354E"/>
    <w:rsid w:val="00E43663"/>
    <w:rsid w:val="00E43C11"/>
    <w:rsid w:val="00E43F48"/>
    <w:rsid w:val="00E45685"/>
    <w:rsid w:val="00E45CA1"/>
    <w:rsid w:val="00E46F67"/>
    <w:rsid w:val="00E50BE3"/>
    <w:rsid w:val="00E5232C"/>
    <w:rsid w:val="00E5267E"/>
    <w:rsid w:val="00E529A9"/>
    <w:rsid w:val="00E5432A"/>
    <w:rsid w:val="00E56263"/>
    <w:rsid w:val="00E574E7"/>
    <w:rsid w:val="00E62142"/>
    <w:rsid w:val="00E71E74"/>
    <w:rsid w:val="00E73D9B"/>
    <w:rsid w:val="00E74602"/>
    <w:rsid w:val="00E7674F"/>
    <w:rsid w:val="00E830C3"/>
    <w:rsid w:val="00E83AED"/>
    <w:rsid w:val="00E8781D"/>
    <w:rsid w:val="00E9034C"/>
    <w:rsid w:val="00E941D1"/>
    <w:rsid w:val="00E947B6"/>
    <w:rsid w:val="00EA4999"/>
    <w:rsid w:val="00EA6BFD"/>
    <w:rsid w:val="00EA7FA3"/>
    <w:rsid w:val="00EB3F90"/>
    <w:rsid w:val="00EB54EC"/>
    <w:rsid w:val="00EB7EEE"/>
    <w:rsid w:val="00EC0EA2"/>
    <w:rsid w:val="00EC1016"/>
    <w:rsid w:val="00EC22BB"/>
    <w:rsid w:val="00EC2940"/>
    <w:rsid w:val="00EC45EA"/>
    <w:rsid w:val="00EC4D9D"/>
    <w:rsid w:val="00ED1C88"/>
    <w:rsid w:val="00ED3359"/>
    <w:rsid w:val="00EE1E0B"/>
    <w:rsid w:val="00EE32B1"/>
    <w:rsid w:val="00EE3C80"/>
    <w:rsid w:val="00EF015D"/>
    <w:rsid w:val="00EF036F"/>
    <w:rsid w:val="00EF36CB"/>
    <w:rsid w:val="00EF4226"/>
    <w:rsid w:val="00EF5B8E"/>
    <w:rsid w:val="00EF5CC8"/>
    <w:rsid w:val="00F003C0"/>
    <w:rsid w:val="00F003CA"/>
    <w:rsid w:val="00F007F9"/>
    <w:rsid w:val="00F040F2"/>
    <w:rsid w:val="00F04459"/>
    <w:rsid w:val="00F048C3"/>
    <w:rsid w:val="00F0683F"/>
    <w:rsid w:val="00F07E6A"/>
    <w:rsid w:val="00F10B93"/>
    <w:rsid w:val="00F20EA4"/>
    <w:rsid w:val="00F233BF"/>
    <w:rsid w:val="00F23AB9"/>
    <w:rsid w:val="00F26042"/>
    <w:rsid w:val="00F32012"/>
    <w:rsid w:val="00F3260A"/>
    <w:rsid w:val="00F32811"/>
    <w:rsid w:val="00F34208"/>
    <w:rsid w:val="00F363B1"/>
    <w:rsid w:val="00F422BD"/>
    <w:rsid w:val="00F429F0"/>
    <w:rsid w:val="00F435B0"/>
    <w:rsid w:val="00F447C0"/>
    <w:rsid w:val="00F45E0E"/>
    <w:rsid w:val="00F5125F"/>
    <w:rsid w:val="00F5240A"/>
    <w:rsid w:val="00F53893"/>
    <w:rsid w:val="00F54EEE"/>
    <w:rsid w:val="00F568ED"/>
    <w:rsid w:val="00F61340"/>
    <w:rsid w:val="00F620AF"/>
    <w:rsid w:val="00F62520"/>
    <w:rsid w:val="00F633FA"/>
    <w:rsid w:val="00F636FC"/>
    <w:rsid w:val="00F652B5"/>
    <w:rsid w:val="00F6775B"/>
    <w:rsid w:val="00F7087A"/>
    <w:rsid w:val="00F719DB"/>
    <w:rsid w:val="00F81243"/>
    <w:rsid w:val="00F834ED"/>
    <w:rsid w:val="00F84310"/>
    <w:rsid w:val="00F860B1"/>
    <w:rsid w:val="00F87EF9"/>
    <w:rsid w:val="00F9052A"/>
    <w:rsid w:val="00F942A4"/>
    <w:rsid w:val="00F95287"/>
    <w:rsid w:val="00F96EBE"/>
    <w:rsid w:val="00FA138F"/>
    <w:rsid w:val="00FA250D"/>
    <w:rsid w:val="00FA2FCD"/>
    <w:rsid w:val="00FA361D"/>
    <w:rsid w:val="00FA4A78"/>
    <w:rsid w:val="00FA56F5"/>
    <w:rsid w:val="00FA5CA9"/>
    <w:rsid w:val="00FA5F76"/>
    <w:rsid w:val="00FA7964"/>
    <w:rsid w:val="00FB1E02"/>
    <w:rsid w:val="00FB2B41"/>
    <w:rsid w:val="00FB305D"/>
    <w:rsid w:val="00FB3231"/>
    <w:rsid w:val="00FB384A"/>
    <w:rsid w:val="00FB3A75"/>
    <w:rsid w:val="00FB43DD"/>
    <w:rsid w:val="00FB7FE9"/>
    <w:rsid w:val="00FC2B32"/>
    <w:rsid w:val="00FC5615"/>
    <w:rsid w:val="00FD1FA7"/>
    <w:rsid w:val="00FD22AC"/>
    <w:rsid w:val="00FD445B"/>
    <w:rsid w:val="00FD5ACE"/>
    <w:rsid w:val="00FE50E9"/>
    <w:rsid w:val="00FE5AB9"/>
    <w:rsid w:val="00FE5C13"/>
    <w:rsid w:val="00FE64FD"/>
    <w:rsid w:val="00FF26E1"/>
    <w:rsid w:val="00FF419B"/>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92FA7661-B764-4887-A511-B14F4012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072"/>
    <w:pPr>
      <w:spacing w:before="80" w:after="80"/>
    </w:pPr>
    <w:rPr>
      <w:rFonts w:ascii="Liberation Sans" w:hAnsi="Liberation Sans"/>
      <w:szCs w:val="24"/>
    </w:rPr>
  </w:style>
  <w:style w:type="paragraph" w:styleId="Heading1">
    <w:name w:val="heading 1"/>
    <w:basedOn w:val="Normal"/>
    <w:next w:val="Normal"/>
    <w:qFormat/>
    <w:rsid w:val="000B3F81"/>
    <w:pPr>
      <w:keepNext/>
      <w:pageBreakBefore/>
      <w:numPr>
        <w:numId w:val="4"/>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7"/>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qFormat/>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rsid w:val="00CF6A20"/>
    <w:pPr>
      <w:spacing w:before="120" w:after="120"/>
      <w:ind w:left="425"/>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F32811"/>
    <w:pPr>
      <w:numPr>
        <w:numId w:val="6"/>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Liberation Sans" w:hAnsi="Liberation Sans"/>
    </w:rPr>
  </w:style>
  <w:style w:type="character" w:styleId="CommentReference">
    <w:name w:val="annotation reference"/>
    <w:basedOn w:val="DefaultParagraphFont"/>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paragraph" w:customStyle="1" w:styleId="Heading1WP">
    <w:name w:val="Heading 1 WP"/>
    <w:basedOn w:val="Heading1"/>
    <w:rsid w:val="00E02760"/>
    <w:pPr>
      <w:pageBreakBefore w:val="0"/>
      <w:numPr>
        <w:numId w:val="1"/>
      </w:numPr>
      <w:tabs>
        <w:tab w:val="clear" w:pos="432"/>
        <w:tab w:val="left" w:pos="567"/>
      </w:tabs>
      <w:ind w:left="397" w:hanging="397"/>
    </w:pPr>
    <w:rPr>
      <w:rFonts w:ascii="Arial" w:eastAsiaTheme="minorEastAsia" w:hAnsi="Arial"/>
      <w:color w:val="3B006F"/>
    </w:rPr>
  </w:style>
  <w:style w:type="character" w:customStyle="1" w:styleId="VerbatimChar">
    <w:name w:val="Verbatim Char"/>
    <w:link w:val="SourceCode"/>
    <w:rsid w:val="00E02760"/>
    <w:rPr>
      <w:rFonts w:ascii="Courier New" w:hAnsi="Courier New"/>
    </w:rPr>
  </w:style>
  <w:style w:type="paragraph" w:customStyle="1" w:styleId="SourceCode">
    <w:name w:val="Source Code"/>
    <w:basedOn w:val="Normal"/>
    <w:link w:val="VerbatimChar"/>
    <w:qFormat/>
    <w:rsid w:val="00E02760"/>
    <w:pPr>
      <w:wordWrap w:val="0"/>
      <w:spacing w:before="0" w:after="200"/>
      <w:ind w:left="425"/>
      <w:contextualSpacing/>
    </w:pPr>
    <w:rPr>
      <w:rFonts w:ascii="Courier New" w:hAnsi="Courier New"/>
      <w:szCs w:val="20"/>
    </w:rPr>
  </w:style>
  <w:style w:type="paragraph" w:styleId="BodyText">
    <w:name w:val="Body Text"/>
    <w:basedOn w:val="Normal"/>
    <w:link w:val="BodyTextChar"/>
    <w:rsid w:val="00E02760"/>
    <w:pPr>
      <w:spacing w:after="120"/>
    </w:pPr>
    <w:rPr>
      <w:rFonts w:ascii="Arial" w:eastAsiaTheme="minorEastAsia" w:hAnsi="Arial"/>
    </w:rPr>
  </w:style>
  <w:style w:type="character" w:customStyle="1" w:styleId="BodyTextChar">
    <w:name w:val="Body Text Char"/>
    <w:basedOn w:val="DefaultParagraphFont"/>
    <w:link w:val="BodyText"/>
    <w:rsid w:val="00E02760"/>
    <w:rPr>
      <w:rFonts w:ascii="Arial" w:eastAsiaTheme="minorEastAsia" w:hAnsi="Arial"/>
      <w:szCs w:val="24"/>
    </w:rPr>
  </w:style>
  <w:style w:type="paragraph" w:styleId="CommentSubject">
    <w:name w:val="annotation subject"/>
    <w:basedOn w:val="CommentText"/>
    <w:next w:val="CommentText"/>
    <w:link w:val="CommentSubjectChar"/>
    <w:rsid w:val="00E02760"/>
    <w:rPr>
      <w:rFonts w:ascii="Arial" w:eastAsiaTheme="minorEastAsia" w:hAnsi="Arial"/>
      <w:b/>
      <w:bCs/>
    </w:rPr>
  </w:style>
  <w:style w:type="character" w:customStyle="1" w:styleId="CommentSubjectChar">
    <w:name w:val="Comment Subject Char"/>
    <w:basedOn w:val="CommentTextChar"/>
    <w:link w:val="CommentSubject"/>
    <w:rsid w:val="00E02760"/>
    <w:rPr>
      <w:rFonts w:ascii="Arial" w:eastAsiaTheme="minorEastAsia" w:hAnsi="Arial"/>
      <w:b/>
      <w:bCs/>
    </w:rPr>
  </w:style>
  <w:style w:type="paragraph" w:styleId="Revision">
    <w:name w:val="Revision"/>
    <w:hidden/>
    <w:uiPriority w:val="99"/>
    <w:semiHidden/>
    <w:rsid w:val="00E02760"/>
    <w:rPr>
      <w:rFonts w:ascii="Arial" w:eastAsiaTheme="minorEastAsia" w:hAnsi="Arial"/>
      <w:szCs w:val="24"/>
    </w:rPr>
  </w:style>
  <w:style w:type="paragraph" w:styleId="Bibliography">
    <w:name w:val="Bibliography"/>
    <w:basedOn w:val="Normal"/>
    <w:next w:val="Normal"/>
    <w:uiPriority w:val="37"/>
    <w:semiHidden/>
    <w:unhideWhenUsed/>
    <w:rsid w:val="00E02760"/>
    <w:rPr>
      <w:rFonts w:ascii="Arial" w:eastAsiaTheme="minorEastAsia" w:hAnsi="Arial"/>
    </w:rPr>
  </w:style>
  <w:style w:type="paragraph" w:styleId="BlockText">
    <w:name w:val="Block Text"/>
    <w:basedOn w:val="Normal"/>
    <w:rsid w:val="00E0276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E02760"/>
    <w:pPr>
      <w:spacing w:after="120" w:line="480" w:lineRule="auto"/>
    </w:pPr>
    <w:rPr>
      <w:rFonts w:ascii="Arial" w:eastAsiaTheme="minorEastAsia" w:hAnsi="Arial"/>
    </w:rPr>
  </w:style>
  <w:style w:type="character" w:customStyle="1" w:styleId="BodyText2Char">
    <w:name w:val="Body Text 2 Char"/>
    <w:basedOn w:val="DefaultParagraphFont"/>
    <w:link w:val="BodyText2"/>
    <w:semiHidden/>
    <w:rsid w:val="00E02760"/>
    <w:rPr>
      <w:rFonts w:ascii="Arial" w:eastAsiaTheme="minorEastAsia" w:hAnsi="Arial"/>
      <w:szCs w:val="24"/>
    </w:rPr>
  </w:style>
  <w:style w:type="paragraph" w:styleId="BodyText3">
    <w:name w:val="Body Text 3"/>
    <w:basedOn w:val="Normal"/>
    <w:link w:val="BodyText3Char"/>
    <w:semiHidden/>
    <w:unhideWhenUsed/>
    <w:rsid w:val="00E02760"/>
    <w:pPr>
      <w:spacing w:after="120"/>
    </w:pPr>
    <w:rPr>
      <w:rFonts w:ascii="Arial" w:eastAsiaTheme="minorEastAsia" w:hAnsi="Arial"/>
      <w:sz w:val="16"/>
      <w:szCs w:val="16"/>
    </w:rPr>
  </w:style>
  <w:style w:type="character" w:customStyle="1" w:styleId="BodyText3Char">
    <w:name w:val="Body Text 3 Char"/>
    <w:basedOn w:val="DefaultParagraphFont"/>
    <w:link w:val="BodyText3"/>
    <w:semiHidden/>
    <w:rsid w:val="00E02760"/>
    <w:rPr>
      <w:rFonts w:ascii="Arial" w:eastAsiaTheme="minorEastAsia" w:hAnsi="Arial"/>
      <w:sz w:val="16"/>
      <w:szCs w:val="16"/>
    </w:rPr>
  </w:style>
  <w:style w:type="paragraph" w:styleId="BodyTextFirstIndent">
    <w:name w:val="Body Text First Indent"/>
    <w:basedOn w:val="BodyText"/>
    <w:link w:val="BodyTextFirstIndentChar"/>
    <w:semiHidden/>
    <w:unhideWhenUsed/>
    <w:rsid w:val="00E02760"/>
    <w:pPr>
      <w:spacing w:after="80"/>
      <w:ind w:firstLine="360"/>
    </w:pPr>
  </w:style>
  <w:style w:type="character" w:customStyle="1" w:styleId="BodyTextFirstIndentChar">
    <w:name w:val="Body Text First Indent Char"/>
    <w:basedOn w:val="BodyTextChar"/>
    <w:link w:val="BodyTextFirstIndent"/>
    <w:semiHidden/>
    <w:rsid w:val="00E02760"/>
    <w:rPr>
      <w:rFonts w:ascii="Arial" w:eastAsiaTheme="minorEastAsia" w:hAnsi="Arial"/>
      <w:szCs w:val="24"/>
    </w:rPr>
  </w:style>
  <w:style w:type="paragraph" w:styleId="BodyTextIndent">
    <w:name w:val="Body Text Indent"/>
    <w:basedOn w:val="Normal"/>
    <w:link w:val="BodyTextIndentChar"/>
    <w:semiHidden/>
    <w:unhideWhenUsed/>
    <w:rsid w:val="00E02760"/>
    <w:pPr>
      <w:spacing w:after="120"/>
      <w:ind w:left="283"/>
    </w:pPr>
    <w:rPr>
      <w:rFonts w:ascii="Arial" w:eastAsiaTheme="minorEastAsia" w:hAnsi="Arial"/>
    </w:rPr>
  </w:style>
  <w:style w:type="character" w:customStyle="1" w:styleId="BodyTextIndentChar">
    <w:name w:val="Body Text Indent Char"/>
    <w:basedOn w:val="DefaultParagraphFont"/>
    <w:link w:val="BodyTextIndent"/>
    <w:semiHidden/>
    <w:rsid w:val="00E02760"/>
    <w:rPr>
      <w:rFonts w:ascii="Arial" w:eastAsiaTheme="minorEastAsia" w:hAnsi="Arial"/>
      <w:szCs w:val="24"/>
    </w:rPr>
  </w:style>
  <w:style w:type="paragraph" w:styleId="BodyTextFirstIndent2">
    <w:name w:val="Body Text First Indent 2"/>
    <w:basedOn w:val="BodyTextIndent"/>
    <w:link w:val="BodyTextFirstIndent2Char"/>
    <w:semiHidden/>
    <w:unhideWhenUsed/>
    <w:rsid w:val="00E02760"/>
    <w:pPr>
      <w:spacing w:after="80"/>
      <w:ind w:left="360" w:firstLine="360"/>
    </w:pPr>
  </w:style>
  <w:style w:type="character" w:customStyle="1" w:styleId="BodyTextFirstIndent2Char">
    <w:name w:val="Body Text First Indent 2 Char"/>
    <w:basedOn w:val="BodyTextIndentChar"/>
    <w:link w:val="BodyTextFirstIndent2"/>
    <w:semiHidden/>
    <w:rsid w:val="00E02760"/>
    <w:rPr>
      <w:rFonts w:ascii="Arial" w:eastAsiaTheme="minorEastAsia" w:hAnsi="Arial"/>
      <w:szCs w:val="24"/>
    </w:rPr>
  </w:style>
  <w:style w:type="paragraph" w:styleId="BodyTextIndent2">
    <w:name w:val="Body Text Indent 2"/>
    <w:basedOn w:val="Normal"/>
    <w:link w:val="BodyTextIndent2Char"/>
    <w:semiHidden/>
    <w:unhideWhenUsed/>
    <w:rsid w:val="00E02760"/>
    <w:pPr>
      <w:spacing w:after="120" w:line="480" w:lineRule="auto"/>
      <w:ind w:left="283"/>
    </w:pPr>
    <w:rPr>
      <w:rFonts w:ascii="Arial" w:eastAsiaTheme="minorEastAsia" w:hAnsi="Arial"/>
    </w:rPr>
  </w:style>
  <w:style w:type="character" w:customStyle="1" w:styleId="BodyTextIndent2Char">
    <w:name w:val="Body Text Indent 2 Char"/>
    <w:basedOn w:val="DefaultParagraphFont"/>
    <w:link w:val="BodyTextIndent2"/>
    <w:semiHidden/>
    <w:rsid w:val="00E02760"/>
    <w:rPr>
      <w:rFonts w:ascii="Arial" w:eastAsiaTheme="minorEastAsia" w:hAnsi="Arial"/>
      <w:szCs w:val="24"/>
    </w:rPr>
  </w:style>
  <w:style w:type="paragraph" w:styleId="BodyTextIndent3">
    <w:name w:val="Body Text Indent 3"/>
    <w:basedOn w:val="Normal"/>
    <w:link w:val="BodyTextIndent3Char"/>
    <w:rsid w:val="00E02760"/>
    <w:pPr>
      <w:spacing w:after="120"/>
      <w:ind w:left="283"/>
    </w:pPr>
    <w:rPr>
      <w:rFonts w:ascii="Arial" w:eastAsiaTheme="minorEastAsia" w:hAnsi="Arial"/>
      <w:sz w:val="16"/>
      <w:szCs w:val="16"/>
    </w:rPr>
  </w:style>
  <w:style w:type="character" w:customStyle="1" w:styleId="BodyTextIndent3Char">
    <w:name w:val="Body Text Indent 3 Char"/>
    <w:basedOn w:val="DefaultParagraphFont"/>
    <w:link w:val="BodyTextIndent3"/>
    <w:rsid w:val="00E02760"/>
    <w:rPr>
      <w:rFonts w:ascii="Arial" w:eastAsiaTheme="minorEastAsia" w:hAnsi="Arial"/>
      <w:sz w:val="16"/>
      <w:szCs w:val="16"/>
    </w:rPr>
  </w:style>
  <w:style w:type="paragraph" w:styleId="Closing">
    <w:name w:val="Closing"/>
    <w:basedOn w:val="Normal"/>
    <w:link w:val="ClosingChar"/>
    <w:semiHidden/>
    <w:unhideWhenUsed/>
    <w:rsid w:val="00E02760"/>
    <w:pPr>
      <w:spacing w:before="0" w:after="0"/>
      <w:ind w:left="4252"/>
    </w:pPr>
    <w:rPr>
      <w:rFonts w:ascii="Arial" w:eastAsiaTheme="minorEastAsia" w:hAnsi="Arial"/>
    </w:rPr>
  </w:style>
  <w:style w:type="character" w:customStyle="1" w:styleId="ClosingChar">
    <w:name w:val="Closing Char"/>
    <w:basedOn w:val="DefaultParagraphFont"/>
    <w:link w:val="Closing"/>
    <w:semiHidden/>
    <w:rsid w:val="00E02760"/>
    <w:rPr>
      <w:rFonts w:ascii="Arial" w:eastAsiaTheme="minorEastAsia" w:hAnsi="Arial"/>
      <w:szCs w:val="24"/>
    </w:rPr>
  </w:style>
  <w:style w:type="paragraph" w:styleId="Date">
    <w:name w:val="Date"/>
    <w:basedOn w:val="Normal"/>
    <w:next w:val="Normal"/>
    <w:link w:val="DateChar"/>
    <w:unhideWhenUsed/>
    <w:qFormat/>
    <w:rsid w:val="00E02760"/>
    <w:rPr>
      <w:rFonts w:ascii="Arial" w:eastAsiaTheme="minorEastAsia" w:hAnsi="Arial"/>
    </w:rPr>
  </w:style>
  <w:style w:type="character" w:customStyle="1" w:styleId="DateChar">
    <w:name w:val="Date Char"/>
    <w:basedOn w:val="DefaultParagraphFont"/>
    <w:link w:val="Date"/>
    <w:rsid w:val="00E02760"/>
    <w:rPr>
      <w:rFonts w:ascii="Arial" w:eastAsiaTheme="minorEastAsia" w:hAnsi="Arial"/>
      <w:szCs w:val="24"/>
    </w:rPr>
  </w:style>
  <w:style w:type="paragraph" w:styleId="DocumentMap">
    <w:name w:val="Document Map"/>
    <w:basedOn w:val="Normal"/>
    <w:link w:val="DocumentMapChar"/>
    <w:semiHidden/>
    <w:unhideWhenUsed/>
    <w:rsid w:val="00E02760"/>
    <w:pPr>
      <w:spacing w:before="0" w:after="0"/>
    </w:pPr>
    <w:rPr>
      <w:rFonts w:ascii="Segoe UI" w:eastAsiaTheme="minorEastAsia" w:hAnsi="Segoe UI" w:cs="Segoe UI"/>
      <w:sz w:val="16"/>
      <w:szCs w:val="16"/>
    </w:rPr>
  </w:style>
  <w:style w:type="character" w:customStyle="1" w:styleId="DocumentMapChar">
    <w:name w:val="Document Map Char"/>
    <w:basedOn w:val="DefaultParagraphFont"/>
    <w:link w:val="DocumentMap"/>
    <w:semiHidden/>
    <w:rsid w:val="00E02760"/>
    <w:rPr>
      <w:rFonts w:ascii="Segoe UI" w:eastAsiaTheme="minorEastAsia" w:hAnsi="Segoe UI" w:cs="Segoe UI"/>
      <w:sz w:val="16"/>
      <w:szCs w:val="16"/>
    </w:rPr>
  </w:style>
  <w:style w:type="paragraph" w:styleId="E-mailSignature">
    <w:name w:val="E-mail Signature"/>
    <w:basedOn w:val="Normal"/>
    <w:link w:val="E-mailSignatureChar"/>
    <w:semiHidden/>
    <w:unhideWhenUsed/>
    <w:rsid w:val="00E02760"/>
    <w:pPr>
      <w:spacing w:before="0" w:after="0"/>
    </w:pPr>
    <w:rPr>
      <w:rFonts w:ascii="Arial" w:eastAsiaTheme="minorEastAsia" w:hAnsi="Arial"/>
    </w:rPr>
  </w:style>
  <w:style w:type="character" w:customStyle="1" w:styleId="E-mailSignatureChar">
    <w:name w:val="E-mail Signature Char"/>
    <w:basedOn w:val="DefaultParagraphFont"/>
    <w:link w:val="E-mailSignature"/>
    <w:semiHidden/>
    <w:rsid w:val="00E02760"/>
    <w:rPr>
      <w:rFonts w:ascii="Arial" w:eastAsiaTheme="minorEastAsia" w:hAnsi="Arial"/>
      <w:szCs w:val="24"/>
    </w:rPr>
  </w:style>
  <w:style w:type="paragraph" w:styleId="EndnoteText">
    <w:name w:val="endnote text"/>
    <w:basedOn w:val="Normal"/>
    <w:link w:val="EndnoteTextChar"/>
    <w:semiHidden/>
    <w:unhideWhenUsed/>
    <w:rsid w:val="00E02760"/>
    <w:pPr>
      <w:spacing w:before="0" w:after="0"/>
    </w:pPr>
    <w:rPr>
      <w:rFonts w:ascii="Arial" w:eastAsiaTheme="minorEastAsia" w:hAnsi="Arial"/>
      <w:szCs w:val="20"/>
    </w:rPr>
  </w:style>
  <w:style w:type="character" w:customStyle="1" w:styleId="EndnoteTextChar">
    <w:name w:val="Endnote Text Char"/>
    <w:basedOn w:val="DefaultParagraphFont"/>
    <w:link w:val="EndnoteText"/>
    <w:semiHidden/>
    <w:rsid w:val="00E02760"/>
    <w:rPr>
      <w:rFonts w:ascii="Arial" w:eastAsiaTheme="minorEastAsia" w:hAnsi="Arial"/>
    </w:rPr>
  </w:style>
  <w:style w:type="paragraph" w:styleId="EnvelopeAddress">
    <w:name w:val="envelope address"/>
    <w:basedOn w:val="Normal"/>
    <w:semiHidden/>
    <w:unhideWhenUsed/>
    <w:rsid w:val="00E02760"/>
    <w:pPr>
      <w:framePr w:w="4320" w:h="2160" w:hRule="exact" w:hSpace="141" w:wrap="auto" w:hAnchor="page" w:xAlign="center" w:yAlign="bottom"/>
      <w:spacing w:before="0" w:after="0"/>
      <w:ind w:left="1"/>
    </w:pPr>
    <w:rPr>
      <w:rFonts w:asciiTheme="majorHAnsi" w:eastAsiaTheme="majorEastAsia" w:hAnsiTheme="majorHAnsi" w:cstheme="majorBidi"/>
      <w:sz w:val="24"/>
    </w:rPr>
  </w:style>
  <w:style w:type="paragraph" w:styleId="EnvelopeReturn">
    <w:name w:val="envelope return"/>
    <w:basedOn w:val="Normal"/>
    <w:semiHidden/>
    <w:unhideWhenUsed/>
    <w:rsid w:val="00E02760"/>
    <w:pPr>
      <w:spacing w:before="0" w:after="0"/>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E02760"/>
    <w:pPr>
      <w:spacing w:before="0" w:after="0"/>
    </w:pPr>
    <w:rPr>
      <w:rFonts w:ascii="Arial" w:eastAsiaTheme="minorEastAsia" w:hAnsi="Arial"/>
      <w:i/>
      <w:iCs/>
    </w:rPr>
  </w:style>
  <w:style w:type="character" w:customStyle="1" w:styleId="HTMLAddressChar">
    <w:name w:val="HTML Address Char"/>
    <w:basedOn w:val="DefaultParagraphFont"/>
    <w:link w:val="HTMLAddress"/>
    <w:semiHidden/>
    <w:rsid w:val="00E02760"/>
    <w:rPr>
      <w:rFonts w:ascii="Arial" w:eastAsiaTheme="minorEastAsia" w:hAnsi="Arial"/>
      <w:i/>
      <w:iCs/>
      <w:szCs w:val="24"/>
    </w:rPr>
  </w:style>
  <w:style w:type="paragraph" w:styleId="Index1">
    <w:name w:val="index 1"/>
    <w:basedOn w:val="Normal"/>
    <w:next w:val="Normal"/>
    <w:autoRedefine/>
    <w:uiPriority w:val="99"/>
    <w:semiHidden/>
    <w:unhideWhenUsed/>
    <w:rsid w:val="00E02760"/>
    <w:pPr>
      <w:spacing w:before="0" w:after="0"/>
      <w:ind w:left="200" w:hanging="200"/>
    </w:pPr>
    <w:rPr>
      <w:rFonts w:ascii="Arial" w:eastAsiaTheme="minorEastAsia" w:hAnsi="Arial"/>
    </w:rPr>
  </w:style>
  <w:style w:type="paragraph" w:styleId="Index2">
    <w:name w:val="index 2"/>
    <w:basedOn w:val="Normal"/>
    <w:next w:val="Normal"/>
    <w:autoRedefine/>
    <w:unhideWhenUsed/>
    <w:rsid w:val="00E02760"/>
    <w:pPr>
      <w:spacing w:before="0" w:after="0"/>
      <w:ind w:left="400" w:hanging="200"/>
    </w:pPr>
    <w:rPr>
      <w:rFonts w:ascii="Arial" w:eastAsiaTheme="minorEastAsia" w:hAnsi="Arial"/>
    </w:rPr>
  </w:style>
  <w:style w:type="paragraph" w:styleId="Index3">
    <w:name w:val="index 3"/>
    <w:basedOn w:val="Normal"/>
    <w:next w:val="Normal"/>
    <w:autoRedefine/>
    <w:unhideWhenUsed/>
    <w:rsid w:val="00E02760"/>
    <w:pPr>
      <w:spacing w:before="0" w:after="0"/>
      <w:ind w:left="600" w:hanging="200"/>
    </w:pPr>
    <w:rPr>
      <w:rFonts w:ascii="Arial" w:eastAsiaTheme="minorEastAsia" w:hAnsi="Arial"/>
    </w:rPr>
  </w:style>
  <w:style w:type="paragraph" w:styleId="Index4">
    <w:name w:val="index 4"/>
    <w:basedOn w:val="Normal"/>
    <w:next w:val="Normal"/>
    <w:autoRedefine/>
    <w:unhideWhenUsed/>
    <w:rsid w:val="00E02760"/>
    <w:pPr>
      <w:spacing w:before="0" w:after="0"/>
      <w:ind w:left="800" w:hanging="200"/>
    </w:pPr>
    <w:rPr>
      <w:rFonts w:ascii="Arial" w:eastAsiaTheme="minorEastAsia" w:hAnsi="Arial"/>
    </w:rPr>
  </w:style>
  <w:style w:type="paragraph" w:styleId="Index5">
    <w:name w:val="index 5"/>
    <w:basedOn w:val="Normal"/>
    <w:next w:val="Normal"/>
    <w:autoRedefine/>
    <w:unhideWhenUsed/>
    <w:rsid w:val="00E02760"/>
    <w:pPr>
      <w:spacing w:before="0" w:after="0"/>
      <w:ind w:left="1000" w:hanging="200"/>
    </w:pPr>
    <w:rPr>
      <w:rFonts w:ascii="Arial" w:eastAsiaTheme="minorEastAsia" w:hAnsi="Arial"/>
    </w:rPr>
  </w:style>
  <w:style w:type="paragraph" w:styleId="Index6">
    <w:name w:val="index 6"/>
    <w:basedOn w:val="Normal"/>
    <w:next w:val="Normal"/>
    <w:autoRedefine/>
    <w:unhideWhenUsed/>
    <w:rsid w:val="00E02760"/>
    <w:pPr>
      <w:spacing w:before="0" w:after="0"/>
      <w:ind w:left="1200" w:hanging="200"/>
    </w:pPr>
    <w:rPr>
      <w:rFonts w:ascii="Arial" w:eastAsiaTheme="minorEastAsia" w:hAnsi="Arial"/>
    </w:rPr>
  </w:style>
  <w:style w:type="paragraph" w:styleId="Index7">
    <w:name w:val="index 7"/>
    <w:basedOn w:val="Normal"/>
    <w:next w:val="Normal"/>
    <w:autoRedefine/>
    <w:semiHidden/>
    <w:unhideWhenUsed/>
    <w:rsid w:val="00E02760"/>
    <w:pPr>
      <w:spacing w:before="0" w:after="0"/>
      <w:ind w:left="1400" w:hanging="200"/>
    </w:pPr>
    <w:rPr>
      <w:rFonts w:ascii="Arial" w:eastAsiaTheme="minorEastAsia" w:hAnsi="Arial"/>
    </w:rPr>
  </w:style>
  <w:style w:type="paragraph" w:styleId="Index8">
    <w:name w:val="index 8"/>
    <w:basedOn w:val="Normal"/>
    <w:next w:val="Normal"/>
    <w:autoRedefine/>
    <w:semiHidden/>
    <w:unhideWhenUsed/>
    <w:rsid w:val="00E02760"/>
    <w:pPr>
      <w:spacing w:before="0" w:after="0"/>
      <w:ind w:left="1600" w:hanging="200"/>
    </w:pPr>
    <w:rPr>
      <w:rFonts w:ascii="Arial" w:eastAsiaTheme="minorEastAsia" w:hAnsi="Arial"/>
    </w:rPr>
  </w:style>
  <w:style w:type="paragraph" w:styleId="Index9">
    <w:name w:val="index 9"/>
    <w:basedOn w:val="Normal"/>
    <w:next w:val="Normal"/>
    <w:autoRedefine/>
    <w:semiHidden/>
    <w:unhideWhenUsed/>
    <w:rsid w:val="00E02760"/>
    <w:pPr>
      <w:spacing w:before="0" w:after="0"/>
      <w:ind w:left="1800" w:hanging="200"/>
    </w:pPr>
    <w:rPr>
      <w:rFonts w:ascii="Arial" w:eastAsiaTheme="minorEastAsia" w:hAnsi="Arial"/>
    </w:rPr>
  </w:style>
  <w:style w:type="paragraph" w:styleId="IndexHeading">
    <w:name w:val="index heading"/>
    <w:basedOn w:val="Normal"/>
    <w:next w:val="Index1"/>
    <w:semiHidden/>
    <w:unhideWhenUsed/>
    <w:rsid w:val="00E027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2760"/>
    <w:pPr>
      <w:pBdr>
        <w:top w:val="single" w:sz="4" w:space="10" w:color="4F81BD" w:themeColor="accent1"/>
        <w:bottom w:val="single" w:sz="4" w:space="10" w:color="4F81BD" w:themeColor="accent1"/>
      </w:pBdr>
      <w:spacing w:before="360" w:after="360"/>
      <w:ind w:left="864" w:right="864"/>
      <w:jc w:val="center"/>
    </w:pPr>
    <w:rPr>
      <w:rFonts w:ascii="Arial" w:eastAsiaTheme="minorEastAsia" w:hAnsi="Arial"/>
      <w:i/>
      <w:iCs/>
      <w:color w:val="4F81BD" w:themeColor="accent1"/>
    </w:rPr>
  </w:style>
  <w:style w:type="character" w:customStyle="1" w:styleId="IntenseQuoteChar">
    <w:name w:val="Intense Quote Char"/>
    <w:basedOn w:val="DefaultParagraphFont"/>
    <w:link w:val="IntenseQuote"/>
    <w:uiPriority w:val="30"/>
    <w:rsid w:val="00E02760"/>
    <w:rPr>
      <w:rFonts w:ascii="Arial" w:eastAsiaTheme="minorEastAsia" w:hAnsi="Arial"/>
      <w:i/>
      <w:iCs/>
      <w:color w:val="4F81BD" w:themeColor="accent1"/>
      <w:szCs w:val="24"/>
    </w:rPr>
  </w:style>
  <w:style w:type="paragraph" w:styleId="List">
    <w:name w:val="List"/>
    <w:basedOn w:val="Normal"/>
    <w:semiHidden/>
    <w:unhideWhenUsed/>
    <w:rsid w:val="00E02760"/>
    <w:pPr>
      <w:ind w:left="283" w:hanging="283"/>
      <w:contextualSpacing/>
    </w:pPr>
    <w:rPr>
      <w:rFonts w:ascii="Arial" w:eastAsiaTheme="minorEastAsia" w:hAnsi="Arial"/>
    </w:rPr>
  </w:style>
  <w:style w:type="paragraph" w:styleId="List2">
    <w:name w:val="List 2"/>
    <w:basedOn w:val="Normal"/>
    <w:semiHidden/>
    <w:unhideWhenUsed/>
    <w:rsid w:val="00E02760"/>
    <w:pPr>
      <w:ind w:left="566" w:hanging="283"/>
      <w:contextualSpacing/>
    </w:pPr>
    <w:rPr>
      <w:rFonts w:ascii="Arial" w:eastAsiaTheme="minorEastAsia" w:hAnsi="Arial"/>
    </w:rPr>
  </w:style>
  <w:style w:type="paragraph" w:styleId="List3">
    <w:name w:val="List 3"/>
    <w:basedOn w:val="Normal"/>
    <w:unhideWhenUsed/>
    <w:rsid w:val="00E02760"/>
    <w:pPr>
      <w:ind w:left="849" w:hanging="283"/>
      <w:contextualSpacing/>
    </w:pPr>
    <w:rPr>
      <w:rFonts w:ascii="Arial" w:eastAsiaTheme="minorEastAsia" w:hAnsi="Arial"/>
    </w:rPr>
  </w:style>
  <w:style w:type="paragraph" w:styleId="List4">
    <w:name w:val="List 4"/>
    <w:basedOn w:val="Normal"/>
    <w:rsid w:val="00E02760"/>
    <w:pPr>
      <w:ind w:left="1132" w:hanging="283"/>
      <w:contextualSpacing/>
    </w:pPr>
    <w:rPr>
      <w:rFonts w:ascii="Arial" w:eastAsiaTheme="minorEastAsia" w:hAnsi="Arial"/>
    </w:rPr>
  </w:style>
  <w:style w:type="paragraph" w:styleId="List5">
    <w:name w:val="List 5"/>
    <w:basedOn w:val="Normal"/>
    <w:rsid w:val="00E02760"/>
    <w:pPr>
      <w:ind w:left="1415" w:hanging="283"/>
      <w:contextualSpacing/>
    </w:pPr>
    <w:rPr>
      <w:rFonts w:ascii="Arial" w:eastAsiaTheme="minorEastAsia" w:hAnsi="Arial"/>
    </w:rPr>
  </w:style>
  <w:style w:type="paragraph" w:styleId="ListBullet3">
    <w:name w:val="List Bullet 3"/>
    <w:basedOn w:val="Normal"/>
    <w:rsid w:val="00E02760"/>
    <w:pPr>
      <w:tabs>
        <w:tab w:val="num" w:pos="926"/>
      </w:tabs>
      <w:ind w:left="926" w:hanging="360"/>
      <w:contextualSpacing/>
    </w:pPr>
    <w:rPr>
      <w:rFonts w:ascii="Arial" w:eastAsiaTheme="minorEastAsia" w:hAnsi="Arial"/>
    </w:rPr>
  </w:style>
  <w:style w:type="paragraph" w:styleId="ListBullet4">
    <w:name w:val="List Bullet 4"/>
    <w:basedOn w:val="Normal"/>
    <w:rsid w:val="00E02760"/>
    <w:pPr>
      <w:tabs>
        <w:tab w:val="num" w:pos="1209"/>
      </w:tabs>
      <w:ind w:left="1209" w:hanging="360"/>
      <w:contextualSpacing/>
    </w:pPr>
    <w:rPr>
      <w:rFonts w:ascii="Arial" w:eastAsiaTheme="minorEastAsia" w:hAnsi="Arial"/>
    </w:rPr>
  </w:style>
  <w:style w:type="paragraph" w:styleId="ListBullet5">
    <w:name w:val="List Bullet 5"/>
    <w:basedOn w:val="Normal"/>
    <w:rsid w:val="00E02760"/>
    <w:pPr>
      <w:tabs>
        <w:tab w:val="num" w:pos="1492"/>
      </w:tabs>
      <w:ind w:left="1492" w:hanging="360"/>
      <w:contextualSpacing/>
    </w:pPr>
    <w:rPr>
      <w:rFonts w:ascii="Arial" w:eastAsiaTheme="minorEastAsia" w:hAnsi="Arial"/>
    </w:rPr>
  </w:style>
  <w:style w:type="paragraph" w:styleId="ListContinue">
    <w:name w:val="List Continue"/>
    <w:basedOn w:val="Normal"/>
    <w:semiHidden/>
    <w:unhideWhenUsed/>
    <w:rsid w:val="00E02760"/>
    <w:pPr>
      <w:spacing w:after="120"/>
      <w:ind w:left="283"/>
      <w:contextualSpacing/>
    </w:pPr>
    <w:rPr>
      <w:rFonts w:ascii="Arial" w:eastAsiaTheme="minorEastAsia" w:hAnsi="Arial"/>
    </w:rPr>
  </w:style>
  <w:style w:type="paragraph" w:styleId="ListContinue2">
    <w:name w:val="List Continue 2"/>
    <w:basedOn w:val="Normal"/>
    <w:semiHidden/>
    <w:unhideWhenUsed/>
    <w:rsid w:val="00E02760"/>
    <w:pPr>
      <w:spacing w:after="120"/>
      <w:ind w:left="566"/>
      <w:contextualSpacing/>
    </w:pPr>
    <w:rPr>
      <w:rFonts w:ascii="Arial" w:eastAsiaTheme="minorEastAsia" w:hAnsi="Arial"/>
    </w:rPr>
  </w:style>
  <w:style w:type="paragraph" w:styleId="ListContinue3">
    <w:name w:val="List Continue 3"/>
    <w:basedOn w:val="Normal"/>
    <w:semiHidden/>
    <w:unhideWhenUsed/>
    <w:rsid w:val="00E02760"/>
    <w:pPr>
      <w:spacing w:after="120"/>
      <w:ind w:left="849"/>
      <w:contextualSpacing/>
    </w:pPr>
    <w:rPr>
      <w:rFonts w:ascii="Arial" w:eastAsiaTheme="minorEastAsia" w:hAnsi="Arial"/>
    </w:rPr>
  </w:style>
  <w:style w:type="paragraph" w:styleId="ListContinue4">
    <w:name w:val="List Continue 4"/>
    <w:basedOn w:val="Normal"/>
    <w:semiHidden/>
    <w:unhideWhenUsed/>
    <w:rsid w:val="00E02760"/>
    <w:pPr>
      <w:spacing w:after="120"/>
      <w:ind w:left="1132"/>
      <w:contextualSpacing/>
    </w:pPr>
    <w:rPr>
      <w:rFonts w:ascii="Arial" w:eastAsiaTheme="minorEastAsia" w:hAnsi="Arial"/>
    </w:rPr>
  </w:style>
  <w:style w:type="paragraph" w:styleId="ListContinue5">
    <w:name w:val="List Continue 5"/>
    <w:basedOn w:val="Normal"/>
    <w:semiHidden/>
    <w:unhideWhenUsed/>
    <w:rsid w:val="00E02760"/>
    <w:pPr>
      <w:spacing w:after="120"/>
      <w:ind w:left="1415"/>
      <w:contextualSpacing/>
    </w:pPr>
    <w:rPr>
      <w:rFonts w:ascii="Arial" w:eastAsiaTheme="minorEastAsia" w:hAnsi="Arial"/>
    </w:rPr>
  </w:style>
  <w:style w:type="paragraph" w:styleId="ListNumber">
    <w:name w:val="List Number"/>
    <w:basedOn w:val="Normal"/>
    <w:rsid w:val="00E02760"/>
    <w:pPr>
      <w:tabs>
        <w:tab w:val="num" w:pos="360"/>
      </w:tabs>
      <w:ind w:left="360" w:hanging="360"/>
      <w:contextualSpacing/>
    </w:pPr>
    <w:rPr>
      <w:rFonts w:ascii="Arial" w:eastAsiaTheme="minorEastAsia" w:hAnsi="Arial"/>
    </w:rPr>
  </w:style>
  <w:style w:type="paragraph" w:styleId="ListNumber2">
    <w:name w:val="List Number 2"/>
    <w:basedOn w:val="Normal"/>
    <w:rsid w:val="00E02760"/>
    <w:pPr>
      <w:tabs>
        <w:tab w:val="num" w:pos="643"/>
      </w:tabs>
      <w:ind w:left="643" w:hanging="360"/>
      <w:contextualSpacing/>
    </w:pPr>
    <w:rPr>
      <w:rFonts w:ascii="Arial" w:eastAsiaTheme="minorEastAsia" w:hAnsi="Arial"/>
    </w:rPr>
  </w:style>
  <w:style w:type="paragraph" w:styleId="ListNumber3">
    <w:name w:val="List Number 3"/>
    <w:basedOn w:val="Normal"/>
    <w:rsid w:val="00E02760"/>
    <w:pPr>
      <w:tabs>
        <w:tab w:val="num" w:pos="926"/>
      </w:tabs>
      <w:ind w:left="926" w:hanging="360"/>
      <w:contextualSpacing/>
    </w:pPr>
    <w:rPr>
      <w:rFonts w:ascii="Arial" w:eastAsiaTheme="minorEastAsia" w:hAnsi="Arial"/>
    </w:rPr>
  </w:style>
  <w:style w:type="paragraph" w:styleId="ListNumber4">
    <w:name w:val="List Number 4"/>
    <w:basedOn w:val="Normal"/>
    <w:rsid w:val="00E02760"/>
    <w:pPr>
      <w:tabs>
        <w:tab w:val="num" w:pos="1209"/>
      </w:tabs>
      <w:ind w:left="1209" w:hanging="360"/>
      <w:contextualSpacing/>
    </w:pPr>
    <w:rPr>
      <w:rFonts w:ascii="Arial" w:eastAsiaTheme="minorEastAsia" w:hAnsi="Arial"/>
    </w:rPr>
  </w:style>
  <w:style w:type="paragraph" w:styleId="ListNumber5">
    <w:name w:val="List Number 5"/>
    <w:basedOn w:val="Normal"/>
    <w:rsid w:val="00E02760"/>
    <w:pPr>
      <w:tabs>
        <w:tab w:val="num" w:pos="1492"/>
      </w:tabs>
      <w:ind w:left="1492" w:hanging="360"/>
      <w:contextualSpacing/>
    </w:pPr>
    <w:rPr>
      <w:rFonts w:ascii="Arial" w:eastAsiaTheme="minorEastAsia" w:hAnsi="Arial"/>
    </w:rPr>
  </w:style>
  <w:style w:type="paragraph" w:styleId="MacroText">
    <w:name w:val="macro"/>
    <w:link w:val="MacroTextChar"/>
    <w:semiHidden/>
    <w:unhideWhenUsed/>
    <w:rsid w:val="00E02760"/>
    <w:pPr>
      <w:tabs>
        <w:tab w:val="left" w:pos="480"/>
        <w:tab w:val="left" w:pos="960"/>
        <w:tab w:val="left" w:pos="1440"/>
        <w:tab w:val="left" w:pos="1920"/>
        <w:tab w:val="left" w:pos="2400"/>
        <w:tab w:val="left" w:pos="2880"/>
        <w:tab w:val="left" w:pos="3360"/>
        <w:tab w:val="left" w:pos="3840"/>
        <w:tab w:val="left" w:pos="4320"/>
      </w:tabs>
      <w:spacing w:before="80"/>
    </w:pPr>
    <w:rPr>
      <w:rFonts w:ascii="Consolas" w:eastAsiaTheme="minorEastAsia" w:hAnsi="Consolas"/>
    </w:rPr>
  </w:style>
  <w:style w:type="character" w:customStyle="1" w:styleId="MacroTextChar">
    <w:name w:val="Macro Text Char"/>
    <w:basedOn w:val="DefaultParagraphFont"/>
    <w:link w:val="MacroText"/>
    <w:semiHidden/>
    <w:rsid w:val="00E02760"/>
    <w:rPr>
      <w:rFonts w:ascii="Consolas" w:eastAsiaTheme="minorEastAsia" w:hAnsi="Consolas"/>
    </w:rPr>
  </w:style>
  <w:style w:type="paragraph" w:styleId="MessageHeader">
    <w:name w:val="Message Header"/>
    <w:basedOn w:val="Normal"/>
    <w:link w:val="MessageHeaderChar"/>
    <w:unhideWhenUsed/>
    <w:rsid w:val="00E0276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E02760"/>
    <w:rPr>
      <w:rFonts w:asciiTheme="majorHAnsi" w:eastAsiaTheme="majorEastAsia" w:hAnsiTheme="majorHAnsi" w:cstheme="majorBidi"/>
      <w:sz w:val="24"/>
      <w:szCs w:val="24"/>
      <w:shd w:val="pct20" w:color="auto" w:fill="auto"/>
    </w:rPr>
  </w:style>
  <w:style w:type="paragraph" w:styleId="NoSpacing">
    <w:name w:val="No Spacing"/>
    <w:uiPriority w:val="1"/>
    <w:qFormat/>
    <w:rsid w:val="00E02760"/>
    <w:rPr>
      <w:rFonts w:ascii="Arial" w:eastAsiaTheme="minorEastAsia" w:hAnsi="Arial"/>
      <w:szCs w:val="24"/>
    </w:rPr>
  </w:style>
  <w:style w:type="paragraph" w:styleId="NormalIndent">
    <w:name w:val="Normal Indent"/>
    <w:basedOn w:val="Normal"/>
    <w:semiHidden/>
    <w:unhideWhenUsed/>
    <w:rsid w:val="00E02760"/>
    <w:pPr>
      <w:ind w:left="708"/>
    </w:pPr>
    <w:rPr>
      <w:rFonts w:ascii="Arial" w:eastAsiaTheme="minorEastAsia" w:hAnsi="Arial"/>
    </w:rPr>
  </w:style>
  <w:style w:type="paragraph" w:styleId="PlainText">
    <w:name w:val="Plain Text"/>
    <w:basedOn w:val="Normal"/>
    <w:link w:val="PlainTextChar"/>
    <w:semiHidden/>
    <w:unhideWhenUsed/>
    <w:rsid w:val="00E02760"/>
    <w:pPr>
      <w:spacing w:before="0" w:after="0"/>
    </w:pPr>
    <w:rPr>
      <w:rFonts w:ascii="Consolas" w:eastAsiaTheme="minorEastAsia" w:hAnsi="Consolas"/>
      <w:sz w:val="21"/>
      <w:szCs w:val="21"/>
    </w:rPr>
  </w:style>
  <w:style w:type="character" w:customStyle="1" w:styleId="PlainTextChar">
    <w:name w:val="Plain Text Char"/>
    <w:basedOn w:val="DefaultParagraphFont"/>
    <w:link w:val="PlainText"/>
    <w:semiHidden/>
    <w:rsid w:val="00E02760"/>
    <w:rPr>
      <w:rFonts w:ascii="Consolas" w:eastAsiaTheme="minorEastAsia" w:hAnsi="Consolas"/>
      <w:sz w:val="21"/>
      <w:szCs w:val="21"/>
    </w:rPr>
  </w:style>
  <w:style w:type="paragraph" w:styleId="Quote">
    <w:name w:val="Quote"/>
    <w:basedOn w:val="Normal"/>
    <w:next w:val="Normal"/>
    <w:link w:val="QuoteChar"/>
    <w:uiPriority w:val="29"/>
    <w:qFormat/>
    <w:rsid w:val="00E02760"/>
    <w:pPr>
      <w:spacing w:before="200" w:after="160"/>
      <w:ind w:left="864" w:right="864"/>
      <w:jc w:val="center"/>
    </w:pPr>
    <w:rPr>
      <w:rFonts w:ascii="Arial" w:eastAsiaTheme="minorEastAsia" w:hAnsi="Arial"/>
      <w:i/>
      <w:iCs/>
      <w:color w:val="404040" w:themeColor="text1" w:themeTint="BF"/>
    </w:rPr>
  </w:style>
  <w:style w:type="character" w:customStyle="1" w:styleId="QuoteChar">
    <w:name w:val="Quote Char"/>
    <w:basedOn w:val="DefaultParagraphFont"/>
    <w:link w:val="Quote"/>
    <w:uiPriority w:val="29"/>
    <w:rsid w:val="00E02760"/>
    <w:rPr>
      <w:rFonts w:ascii="Arial" w:eastAsiaTheme="minorEastAsia" w:hAnsi="Arial"/>
      <w:i/>
      <w:iCs/>
      <w:color w:val="404040" w:themeColor="text1" w:themeTint="BF"/>
      <w:szCs w:val="24"/>
    </w:rPr>
  </w:style>
  <w:style w:type="paragraph" w:styleId="Salutation">
    <w:name w:val="Salutation"/>
    <w:basedOn w:val="Normal"/>
    <w:next w:val="Normal"/>
    <w:link w:val="SalutationChar"/>
    <w:unhideWhenUsed/>
    <w:rsid w:val="00E02760"/>
    <w:rPr>
      <w:rFonts w:ascii="Arial" w:eastAsiaTheme="minorEastAsia" w:hAnsi="Arial"/>
    </w:rPr>
  </w:style>
  <w:style w:type="character" w:customStyle="1" w:styleId="SalutationChar">
    <w:name w:val="Salutation Char"/>
    <w:basedOn w:val="DefaultParagraphFont"/>
    <w:link w:val="Salutation"/>
    <w:rsid w:val="00E02760"/>
    <w:rPr>
      <w:rFonts w:ascii="Arial" w:eastAsiaTheme="minorEastAsia" w:hAnsi="Arial"/>
      <w:szCs w:val="24"/>
    </w:rPr>
  </w:style>
  <w:style w:type="paragraph" w:styleId="Signature">
    <w:name w:val="Signature"/>
    <w:basedOn w:val="Normal"/>
    <w:link w:val="SignatureChar"/>
    <w:semiHidden/>
    <w:unhideWhenUsed/>
    <w:rsid w:val="00E02760"/>
    <w:pPr>
      <w:spacing w:before="0" w:after="0"/>
      <w:ind w:left="4252"/>
    </w:pPr>
    <w:rPr>
      <w:rFonts w:ascii="Arial" w:eastAsiaTheme="minorEastAsia" w:hAnsi="Arial"/>
    </w:rPr>
  </w:style>
  <w:style w:type="character" w:customStyle="1" w:styleId="SignatureChar">
    <w:name w:val="Signature Char"/>
    <w:basedOn w:val="DefaultParagraphFont"/>
    <w:link w:val="Signature"/>
    <w:semiHidden/>
    <w:rsid w:val="00E02760"/>
    <w:rPr>
      <w:rFonts w:ascii="Arial" w:eastAsiaTheme="minorEastAsia" w:hAnsi="Arial"/>
      <w:szCs w:val="24"/>
    </w:rPr>
  </w:style>
  <w:style w:type="paragraph" w:styleId="TOCHeading">
    <w:name w:val="TOC Heading"/>
    <w:basedOn w:val="Heading1"/>
    <w:next w:val="Normal"/>
    <w:uiPriority w:val="39"/>
    <w:semiHidden/>
    <w:unhideWhenUsed/>
    <w:qFormat/>
    <w:rsid w:val="00E02760"/>
    <w:pPr>
      <w:keepLines/>
      <w:pageBreakBefore w:val="0"/>
      <w:numPr>
        <w:numId w:val="0"/>
      </w:numPr>
      <w:pBdr>
        <w:top w:val="none" w:sz="0" w:space="0" w:color="auto"/>
      </w:pBdr>
      <w:tabs>
        <w:tab w:val="left" w:pos="567"/>
      </w:tabs>
      <w:spacing w:before="240" w:after="0"/>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pple-converted-space">
    <w:name w:val="apple-converted-space"/>
    <w:basedOn w:val="DefaultParagraphFont"/>
    <w:rsid w:val="00E02760"/>
  </w:style>
  <w:style w:type="character" w:customStyle="1" w:styleId="Hyperlink1">
    <w:name w:val="Hyperlink1"/>
    <w:rsid w:val="00E02760"/>
    <w:rPr>
      <w:rFonts w:ascii="Arial" w:hAnsi="Arial"/>
      <w:color w:val="4F81BD"/>
      <w:szCs w:val="24"/>
    </w:rPr>
  </w:style>
  <w:style w:type="character" w:customStyle="1" w:styleId="sapuitv">
    <w:name w:val="sapuitv"/>
    <w:basedOn w:val="DefaultParagraphFont"/>
    <w:rsid w:val="00E02760"/>
  </w:style>
  <w:style w:type="table" w:customStyle="1" w:styleId="OASISTable">
    <w:name w:val="OASIS Table"/>
    <w:basedOn w:val="TableNormal"/>
    <w:rsid w:val="00E0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cPr>
    </w:tblStylePr>
  </w:style>
  <w:style w:type="paragraph" w:customStyle="1" w:styleId="Member">
    <w:name w:val="Member"/>
    <w:basedOn w:val="Normal"/>
    <w:qFormat/>
    <w:rsid w:val="00E02760"/>
    <w:pPr>
      <w:keepLines/>
      <w:pBdr>
        <w:left w:val="triple" w:sz="4" w:space="8" w:color="auto"/>
      </w:pBdr>
      <w:ind w:left="431" w:right="431"/>
    </w:pPr>
    <w:rPr>
      <w:rFonts w:ascii="Arial" w:hAnsi="Arial"/>
    </w:rPr>
  </w:style>
  <w:style w:type="paragraph" w:customStyle="1" w:styleId="MemberHeading">
    <w:name w:val="Member Heading"/>
    <w:basedOn w:val="Heading5"/>
    <w:next w:val="Member"/>
    <w:qFormat/>
    <w:rsid w:val="00E02760"/>
    <w:pPr>
      <w:numPr>
        <w:ilvl w:val="0"/>
        <w:numId w:val="0"/>
      </w:numPr>
      <w:pBdr>
        <w:left w:val="triple" w:sz="4" w:space="8" w:color="auto"/>
      </w:pBdr>
      <w:spacing w:before="200" w:after="80"/>
      <w:ind w:left="431"/>
      <w:outlineLvl w:val="9"/>
    </w:pPr>
    <w:rPr>
      <w:rFonts w:ascii="Arial" w:hAnsi="Arial"/>
      <w:color w:val="3B006F"/>
    </w:rPr>
  </w:style>
  <w:style w:type="paragraph" w:styleId="TableofFigures">
    <w:name w:val="table of figures"/>
    <w:basedOn w:val="Normal"/>
    <w:next w:val="Normal"/>
    <w:uiPriority w:val="99"/>
    <w:unhideWhenUsed/>
    <w:rsid w:val="00E02760"/>
    <w:pPr>
      <w:tabs>
        <w:tab w:val="right" w:leader="dot" w:pos="4536"/>
      </w:tabs>
      <w:spacing w:after="0"/>
    </w:pPr>
    <w:rPr>
      <w:rFonts w:ascii="Arial" w:hAnsi="Arial"/>
    </w:rPr>
  </w:style>
  <w:style w:type="paragraph" w:customStyle="1" w:styleId="MemberHeading-noTOC">
    <w:name w:val="Member Heading - no TOC"/>
    <w:basedOn w:val="MemberHeading"/>
    <w:qFormat/>
    <w:rsid w:val="00E02760"/>
  </w:style>
  <w:style w:type="paragraph" w:customStyle="1" w:styleId="ObjectHeading">
    <w:name w:val="Object Heading"/>
    <w:basedOn w:val="MemberHeading"/>
    <w:next w:val="Member"/>
    <w:qFormat/>
    <w:rsid w:val="00E02760"/>
  </w:style>
  <w:style w:type="paragraph" w:customStyle="1" w:styleId="TOC1B">
    <w:name w:val="TOC1B"/>
    <w:basedOn w:val="TOC1"/>
    <w:qFormat/>
    <w:rsid w:val="00E02760"/>
    <w:pPr>
      <w:numPr>
        <w:numId w:val="14"/>
      </w:numPr>
      <w:tabs>
        <w:tab w:val="clear" w:pos="480"/>
        <w:tab w:val="clear" w:pos="9350"/>
      </w:tabs>
    </w:pPr>
    <w:rPr>
      <w:rFonts w:ascii="Arial" w:hAnsi="Arial"/>
    </w:rPr>
  </w:style>
  <w:style w:type="paragraph" w:customStyle="1" w:styleId="TOC2B">
    <w:name w:val="TOC2B"/>
    <w:basedOn w:val="TOC2"/>
    <w:qFormat/>
    <w:rsid w:val="00E02760"/>
    <w:pPr>
      <w:ind w:left="720" w:hanging="360"/>
    </w:pPr>
    <w:rPr>
      <w:rFonts w:ascii="Arial" w:hAnsi="Arial"/>
    </w:rPr>
  </w:style>
  <w:style w:type="character" w:customStyle="1" w:styleId="Mention1">
    <w:name w:val="Mention1"/>
    <w:basedOn w:val="DefaultParagraphFont"/>
    <w:uiPriority w:val="99"/>
    <w:semiHidden/>
    <w:unhideWhenUsed/>
    <w:rsid w:val="00E02760"/>
    <w:rPr>
      <w:color w:val="2B579A"/>
      <w:shd w:val="clear" w:color="auto" w:fill="E6E6E6"/>
    </w:rPr>
  </w:style>
  <w:style w:type="paragraph" w:customStyle="1" w:styleId="relatedwork0">
    <w:name w:val="relatedwork"/>
    <w:basedOn w:val="Normal"/>
    <w:rsid w:val="00E02760"/>
    <w:pPr>
      <w:spacing w:before="100" w:beforeAutospacing="1" w:after="100" w:afterAutospacing="1"/>
    </w:pPr>
    <w:rPr>
      <w:rFonts w:ascii="Times New Roman" w:hAnsi="Times New Roman"/>
      <w:sz w:val="24"/>
    </w:rPr>
  </w:style>
  <w:style w:type="character" w:customStyle="1" w:styleId="Heading3Char">
    <w:name w:val="Heading 3 Char"/>
    <w:aliases w:val="H3 Char"/>
    <w:basedOn w:val="DefaultParagraphFont"/>
    <w:link w:val="Heading3"/>
    <w:rsid w:val="00E02760"/>
    <w:rPr>
      <w:rFonts w:ascii="Liberation Sans" w:hAnsi="Liberation Sans" w:cs="Arial"/>
      <w:b/>
      <w:bCs/>
      <w:iCs/>
      <w:color w:val="446CAA"/>
      <w:kern w:val="32"/>
      <w:sz w:val="26"/>
      <w:szCs w:val="26"/>
    </w:rPr>
  </w:style>
  <w:style w:type="character" w:customStyle="1" w:styleId="Heading8Char">
    <w:name w:val="Heading 8 Char"/>
    <w:basedOn w:val="DefaultParagraphFont"/>
    <w:link w:val="Heading8"/>
    <w:rsid w:val="00E02760"/>
    <w:rPr>
      <w:rFonts w:ascii="Liberation Sans" w:hAnsi="Liberation Sans" w:cs="Arial"/>
      <w:b/>
      <w:i/>
      <w:iCs/>
      <w:color w:val="446CAA"/>
      <w:kern w:val="32"/>
      <w:sz w:val="22"/>
      <w:szCs w:val="22"/>
    </w:rPr>
  </w:style>
  <w:style w:type="character" w:customStyle="1" w:styleId="Heading4Char">
    <w:name w:val="Heading 4 Char"/>
    <w:aliases w:val="H4 Char"/>
    <w:basedOn w:val="DefaultParagraphFont"/>
    <w:link w:val="Heading4"/>
    <w:rsid w:val="00E02760"/>
    <w:rPr>
      <w:rFonts w:ascii="Liberation Sans" w:hAnsi="Liberation Sans" w:cs="Arial"/>
      <w:b/>
      <w:iCs/>
      <w:color w:val="446CAA"/>
      <w:kern w:val="32"/>
      <w:sz w:val="24"/>
      <w:szCs w:val="28"/>
    </w:rPr>
  </w:style>
  <w:style w:type="paragraph" w:customStyle="1" w:styleId="pf0">
    <w:name w:val="pf0"/>
    <w:basedOn w:val="Normal"/>
    <w:rsid w:val="00E02760"/>
    <w:pPr>
      <w:spacing w:before="100" w:beforeAutospacing="1" w:after="100" w:afterAutospacing="1"/>
    </w:pPr>
    <w:rPr>
      <w:rFonts w:ascii="Times New Roman" w:hAnsi="Times New Roman"/>
      <w:sz w:val="24"/>
    </w:rPr>
  </w:style>
  <w:style w:type="character" w:customStyle="1" w:styleId="cf01">
    <w:name w:val="cf01"/>
    <w:basedOn w:val="DefaultParagraphFont"/>
    <w:rsid w:val="00E02760"/>
    <w:rPr>
      <w:rFonts w:ascii="Segoe UI" w:hAnsi="Segoe UI" w:cs="Segoe UI" w:hint="default"/>
      <w:sz w:val="18"/>
      <w:szCs w:val="18"/>
    </w:rPr>
  </w:style>
  <w:style w:type="character" w:customStyle="1" w:styleId="cf11">
    <w:name w:val="cf11"/>
    <w:basedOn w:val="DefaultParagraphFont"/>
    <w:rsid w:val="00E02760"/>
    <w:rPr>
      <w:rFonts w:ascii="Segoe UI" w:hAnsi="Segoe UI" w:cs="Segoe UI" w:hint="default"/>
      <w:i/>
      <w:iCs/>
      <w:sz w:val="18"/>
      <w:szCs w:val="18"/>
    </w:rPr>
  </w:style>
  <w:style w:type="character" w:customStyle="1" w:styleId="Typewriter">
    <w:name w:val="Typewriter"/>
    <w:basedOn w:val="DefaultParagraphFont"/>
    <w:uiPriority w:val="1"/>
    <w:qFormat/>
    <w:rsid w:val="000108DA"/>
    <w:rPr>
      <w:rFonts w:ascii="Consolas" w:hAnsi="Consola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701">
      <w:bodyDiv w:val="1"/>
      <w:marLeft w:val="0"/>
      <w:marRight w:val="0"/>
      <w:marTop w:val="0"/>
      <w:marBottom w:val="0"/>
      <w:divBdr>
        <w:top w:val="none" w:sz="0" w:space="0" w:color="auto"/>
        <w:left w:val="none" w:sz="0" w:space="0" w:color="auto"/>
        <w:bottom w:val="none" w:sz="0" w:space="0" w:color="auto"/>
        <w:right w:val="none" w:sz="0" w:space="0" w:color="auto"/>
      </w:divBdr>
      <w:divsChild>
        <w:div w:id="27805527">
          <w:marLeft w:val="0"/>
          <w:marRight w:val="0"/>
          <w:marTop w:val="0"/>
          <w:marBottom w:val="0"/>
          <w:divBdr>
            <w:top w:val="none" w:sz="0" w:space="0" w:color="auto"/>
            <w:left w:val="none" w:sz="0" w:space="0" w:color="auto"/>
            <w:bottom w:val="none" w:sz="0" w:space="0" w:color="auto"/>
            <w:right w:val="none" w:sz="0" w:space="0" w:color="auto"/>
          </w:divBdr>
          <w:divsChild>
            <w:div w:id="1129498">
              <w:marLeft w:val="0"/>
              <w:marRight w:val="0"/>
              <w:marTop w:val="0"/>
              <w:marBottom w:val="0"/>
              <w:divBdr>
                <w:top w:val="none" w:sz="0" w:space="0" w:color="auto"/>
                <w:left w:val="none" w:sz="0" w:space="0" w:color="auto"/>
                <w:bottom w:val="none" w:sz="0" w:space="0" w:color="auto"/>
                <w:right w:val="none" w:sz="0" w:space="0" w:color="auto"/>
              </w:divBdr>
            </w:div>
            <w:div w:id="37121738">
              <w:marLeft w:val="0"/>
              <w:marRight w:val="0"/>
              <w:marTop w:val="0"/>
              <w:marBottom w:val="0"/>
              <w:divBdr>
                <w:top w:val="none" w:sz="0" w:space="0" w:color="auto"/>
                <w:left w:val="none" w:sz="0" w:space="0" w:color="auto"/>
                <w:bottom w:val="none" w:sz="0" w:space="0" w:color="auto"/>
                <w:right w:val="none" w:sz="0" w:space="0" w:color="auto"/>
              </w:divBdr>
            </w:div>
            <w:div w:id="89742502">
              <w:marLeft w:val="0"/>
              <w:marRight w:val="0"/>
              <w:marTop w:val="0"/>
              <w:marBottom w:val="0"/>
              <w:divBdr>
                <w:top w:val="none" w:sz="0" w:space="0" w:color="auto"/>
                <w:left w:val="none" w:sz="0" w:space="0" w:color="auto"/>
                <w:bottom w:val="none" w:sz="0" w:space="0" w:color="auto"/>
                <w:right w:val="none" w:sz="0" w:space="0" w:color="auto"/>
              </w:divBdr>
            </w:div>
            <w:div w:id="200092665">
              <w:marLeft w:val="0"/>
              <w:marRight w:val="0"/>
              <w:marTop w:val="0"/>
              <w:marBottom w:val="0"/>
              <w:divBdr>
                <w:top w:val="none" w:sz="0" w:space="0" w:color="auto"/>
                <w:left w:val="none" w:sz="0" w:space="0" w:color="auto"/>
                <w:bottom w:val="none" w:sz="0" w:space="0" w:color="auto"/>
                <w:right w:val="none" w:sz="0" w:space="0" w:color="auto"/>
              </w:divBdr>
            </w:div>
            <w:div w:id="223494552">
              <w:marLeft w:val="0"/>
              <w:marRight w:val="0"/>
              <w:marTop w:val="0"/>
              <w:marBottom w:val="0"/>
              <w:divBdr>
                <w:top w:val="none" w:sz="0" w:space="0" w:color="auto"/>
                <w:left w:val="none" w:sz="0" w:space="0" w:color="auto"/>
                <w:bottom w:val="none" w:sz="0" w:space="0" w:color="auto"/>
                <w:right w:val="none" w:sz="0" w:space="0" w:color="auto"/>
              </w:divBdr>
            </w:div>
            <w:div w:id="304160725">
              <w:marLeft w:val="0"/>
              <w:marRight w:val="0"/>
              <w:marTop w:val="0"/>
              <w:marBottom w:val="0"/>
              <w:divBdr>
                <w:top w:val="none" w:sz="0" w:space="0" w:color="auto"/>
                <w:left w:val="none" w:sz="0" w:space="0" w:color="auto"/>
                <w:bottom w:val="none" w:sz="0" w:space="0" w:color="auto"/>
                <w:right w:val="none" w:sz="0" w:space="0" w:color="auto"/>
              </w:divBdr>
            </w:div>
            <w:div w:id="317616550">
              <w:marLeft w:val="0"/>
              <w:marRight w:val="0"/>
              <w:marTop w:val="0"/>
              <w:marBottom w:val="0"/>
              <w:divBdr>
                <w:top w:val="none" w:sz="0" w:space="0" w:color="auto"/>
                <w:left w:val="none" w:sz="0" w:space="0" w:color="auto"/>
                <w:bottom w:val="none" w:sz="0" w:space="0" w:color="auto"/>
                <w:right w:val="none" w:sz="0" w:space="0" w:color="auto"/>
              </w:divBdr>
            </w:div>
            <w:div w:id="344357780">
              <w:marLeft w:val="0"/>
              <w:marRight w:val="0"/>
              <w:marTop w:val="0"/>
              <w:marBottom w:val="0"/>
              <w:divBdr>
                <w:top w:val="none" w:sz="0" w:space="0" w:color="auto"/>
                <w:left w:val="none" w:sz="0" w:space="0" w:color="auto"/>
                <w:bottom w:val="none" w:sz="0" w:space="0" w:color="auto"/>
                <w:right w:val="none" w:sz="0" w:space="0" w:color="auto"/>
              </w:divBdr>
            </w:div>
            <w:div w:id="411633199">
              <w:marLeft w:val="0"/>
              <w:marRight w:val="0"/>
              <w:marTop w:val="0"/>
              <w:marBottom w:val="0"/>
              <w:divBdr>
                <w:top w:val="none" w:sz="0" w:space="0" w:color="auto"/>
                <w:left w:val="none" w:sz="0" w:space="0" w:color="auto"/>
                <w:bottom w:val="none" w:sz="0" w:space="0" w:color="auto"/>
                <w:right w:val="none" w:sz="0" w:space="0" w:color="auto"/>
              </w:divBdr>
            </w:div>
            <w:div w:id="423770137">
              <w:marLeft w:val="0"/>
              <w:marRight w:val="0"/>
              <w:marTop w:val="0"/>
              <w:marBottom w:val="0"/>
              <w:divBdr>
                <w:top w:val="none" w:sz="0" w:space="0" w:color="auto"/>
                <w:left w:val="none" w:sz="0" w:space="0" w:color="auto"/>
                <w:bottom w:val="none" w:sz="0" w:space="0" w:color="auto"/>
                <w:right w:val="none" w:sz="0" w:space="0" w:color="auto"/>
              </w:divBdr>
            </w:div>
            <w:div w:id="462889937">
              <w:marLeft w:val="0"/>
              <w:marRight w:val="0"/>
              <w:marTop w:val="0"/>
              <w:marBottom w:val="0"/>
              <w:divBdr>
                <w:top w:val="none" w:sz="0" w:space="0" w:color="auto"/>
                <w:left w:val="none" w:sz="0" w:space="0" w:color="auto"/>
                <w:bottom w:val="none" w:sz="0" w:space="0" w:color="auto"/>
                <w:right w:val="none" w:sz="0" w:space="0" w:color="auto"/>
              </w:divBdr>
            </w:div>
            <w:div w:id="473061615">
              <w:marLeft w:val="0"/>
              <w:marRight w:val="0"/>
              <w:marTop w:val="0"/>
              <w:marBottom w:val="0"/>
              <w:divBdr>
                <w:top w:val="none" w:sz="0" w:space="0" w:color="auto"/>
                <w:left w:val="none" w:sz="0" w:space="0" w:color="auto"/>
                <w:bottom w:val="none" w:sz="0" w:space="0" w:color="auto"/>
                <w:right w:val="none" w:sz="0" w:space="0" w:color="auto"/>
              </w:divBdr>
            </w:div>
            <w:div w:id="726801217">
              <w:marLeft w:val="0"/>
              <w:marRight w:val="0"/>
              <w:marTop w:val="0"/>
              <w:marBottom w:val="0"/>
              <w:divBdr>
                <w:top w:val="none" w:sz="0" w:space="0" w:color="auto"/>
                <w:left w:val="none" w:sz="0" w:space="0" w:color="auto"/>
                <w:bottom w:val="none" w:sz="0" w:space="0" w:color="auto"/>
                <w:right w:val="none" w:sz="0" w:space="0" w:color="auto"/>
              </w:divBdr>
            </w:div>
            <w:div w:id="894581033">
              <w:marLeft w:val="0"/>
              <w:marRight w:val="0"/>
              <w:marTop w:val="0"/>
              <w:marBottom w:val="0"/>
              <w:divBdr>
                <w:top w:val="none" w:sz="0" w:space="0" w:color="auto"/>
                <w:left w:val="none" w:sz="0" w:space="0" w:color="auto"/>
                <w:bottom w:val="none" w:sz="0" w:space="0" w:color="auto"/>
                <w:right w:val="none" w:sz="0" w:space="0" w:color="auto"/>
              </w:divBdr>
            </w:div>
            <w:div w:id="902370834">
              <w:marLeft w:val="0"/>
              <w:marRight w:val="0"/>
              <w:marTop w:val="0"/>
              <w:marBottom w:val="0"/>
              <w:divBdr>
                <w:top w:val="none" w:sz="0" w:space="0" w:color="auto"/>
                <w:left w:val="none" w:sz="0" w:space="0" w:color="auto"/>
                <w:bottom w:val="none" w:sz="0" w:space="0" w:color="auto"/>
                <w:right w:val="none" w:sz="0" w:space="0" w:color="auto"/>
              </w:divBdr>
            </w:div>
            <w:div w:id="997852290">
              <w:marLeft w:val="0"/>
              <w:marRight w:val="0"/>
              <w:marTop w:val="0"/>
              <w:marBottom w:val="0"/>
              <w:divBdr>
                <w:top w:val="none" w:sz="0" w:space="0" w:color="auto"/>
                <w:left w:val="none" w:sz="0" w:space="0" w:color="auto"/>
                <w:bottom w:val="none" w:sz="0" w:space="0" w:color="auto"/>
                <w:right w:val="none" w:sz="0" w:space="0" w:color="auto"/>
              </w:divBdr>
            </w:div>
            <w:div w:id="1141650766">
              <w:marLeft w:val="0"/>
              <w:marRight w:val="0"/>
              <w:marTop w:val="0"/>
              <w:marBottom w:val="0"/>
              <w:divBdr>
                <w:top w:val="none" w:sz="0" w:space="0" w:color="auto"/>
                <w:left w:val="none" w:sz="0" w:space="0" w:color="auto"/>
                <w:bottom w:val="none" w:sz="0" w:space="0" w:color="auto"/>
                <w:right w:val="none" w:sz="0" w:space="0" w:color="auto"/>
              </w:divBdr>
            </w:div>
            <w:div w:id="1157956115">
              <w:marLeft w:val="0"/>
              <w:marRight w:val="0"/>
              <w:marTop w:val="0"/>
              <w:marBottom w:val="0"/>
              <w:divBdr>
                <w:top w:val="none" w:sz="0" w:space="0" w:color="auto"/>
                <w:left w:val="none" w:sz="0" w:space="0" w:color="auto"/>
                <w:bottom w:val="none" w:sz="0" w:space="0" w:color="auto"/>
                <w:right w:val="none" w:sz="0" w:space="0" w:color="auto"/>
              </w:divBdr>
            </w:div>
            <w:div w:id="1174488873">
              <w:marLeft w:val="0"/>
              <w:marRight w:val="0"/>
              <w:marTop w:val="0"/>
              <w:marBottom w:val="0"/>
              <w:divBdr>
                <w:top w:val="none" w:sz="0" w:space="0" w:color="auto"/>
                <w:left w:val="none" w:sz="0" w:space="0" w:color="auto"/>
                <w:bottom w:val="none" w:sz="0" w:space="0" w:color="auto"/>
                <w:right w:val="none" w:sz="0" w:space="0" w:color="auto"/>
              </w:divBdr>
            </w:div>
            <w:div w:id="1196963946">
              <w:marLeft w:val="0"/>
              <w:marRight w:val="0"/>
              <w:marTop w:val="0"/>
              <w:marBottom w:val="0"/>
              <w:divBdr>
                <w:top w:val="none" w:sz="0" w:space="0" w:color="auto"/>
                <w:left w:val="none" w:sz="0" w:space="0" w:color="auto"/>
                <w:bottom w:val="none" w:sz="0" w:space="0" w:color="auto"/>
                <w:right w:val="none" w:sz="0" w:space="0" w:color="auto"/>
              </w:divBdr>
            </w:div>
            <w:div w:id="1287278101">
              <w:marLeft w:val="0"/>
              <w:marRight w:val="0"/>
              <w:marTop w:val="0"/>
              <w:marBottom w:val="0"/>
              <w:divBdr>
                <w:top w:val="none" w:sz="0" w:space="0" w:color="auto"/>
                <w:left w:val="none" w:sz="0" w:space="0" w:color="auto"/>
                <w:bottom w:val="none" w:sz="0" w:space="0" w:color="auto"/>
                <w:right w:val="none" w:sz="0" w:space="0" w:color="auto"/>
              </w:divBdr>
            </w:div>
            <w:div w:id="1339893141">
              <w:marLeft w:val="0"/>
              <w:marRight w:val="0"/>
              <w:marTop w:val="0"/>
              <w:marBottom w:val="0"/>
              <w:divBdr>
                <w:top w:val="none" w:sz="0" w:space="0" w:color="auto"/>
                <w:left w:val="none" w:sz="0" w:space="0" w:color="auto"/>
                <w:bottom w:val="none" w:sz="0" w:space="0" w:color="auto"/>
                <w:right w:val="none" w:sz="0" w:space="0" w:color="auto"/>
              </w:divBdr>
            </w:div>
            <w:div w:id="1358045953">
              <w:marLeft w:val="0"/>
              <w:marRight w:val="0"/>
              <w:marTop w:val="0"/>
              <w:marBottom w:val="0"/>
              <w:divBdr>
                <w:top w:val="none" w:sz="0" w:space="0" w:color="auto"/>
                <w:left w:val="none" w:sz="0" w:space="0" w:color="auto"/>
                <w:bottom w:val="none" w:sz="0" w:space="0" w:color="auto"/>
                <w:right w:val="none" w:sz="0" w:space="0" w:color="auto"/>
              </w:divBdr>
            </w:div>
            <w:div w:id="1384330792">
              <w:marLeft w:val="0"/>
              <w:marRight w:val="0"/>
              <w:marTop w:val="0"/>
              <w:marBottom w:val="0"/>
              <w:divBdr>
                <w:top w:val="none" w:sz="0" w:space="0" w:color="auto"/>
                <w:left w:val="none" w:sz="0" w:space="0" w:color="auto"/>
                <w:bottom w:val="none" w:sz="0" w:space="0" w:color="auto"/>
                <w:right w:val="none" w:sz="0" w:space="0" w:color="auto"/>
              </w:divBdr>
            </w:div>
            <w:div w:id="1384407529">
              <w:marLeft w:val="0"/>
              <w:marRight w:val="0"/>
              <w:marTop w:val="0"/>
              <w:marBottom w:val="0"/>
              <w:divBdr>
                <w:top w:val="none" w:sz="0" w:space="0" w:color="auto"/>
                <w:left w:val="none" w:sz="0" w:space="0" w:color="auto"/>
                <w:bottom w:val="none" w:sz="0" w:space="0" w:color="auto"/>
                <w:right w:val="none" w:sz="0" w:space="0" w:color="auto"/>
              </w:divBdr>
            </w:div>
            <w:div w:id="1393238348">
              <w:marLeft w:val="0"/>
              <w:marRight w:val="0"/>
              <w:marTop w:val="0"/>
              <w:marBottom w:val="0"/>
              <w:divBdr>
                <w:top w:val="none" w:sz="0" w:space="0" w:color="auto"/>
                <w:left w:val="none" w:sz="0" w:space="0" w:color="auto"/>
                <w:bottom w:val="none" w:sz="0" w:space="0" w:color="auto"/>
                <w:right w:val="none" w:sz="0" w:space="0" w:color="auto"/>
              </w:divBdr>
            </w:div>
            <w:div w:id="1584222209">
              <w:marLeft w:val="0"/>
              <w:marRight w:val="0"/>
              <w:marTop w:val="0"/>
              <w:marBottom w:val="0"/>
              <w:divBdr>
                <w:top w:val="none" w:sz="0" w:space="0" w:color="auto"/>
                <w:left w:val="none" w:sz="0" w:space="0" w:color="auto"/>
                <w:bottom w:val="none" w:sz="0" w:space="0" w:color="auto"/>
                <w:right w:val="none" w:sz="0" w:space="0" w:color="auto"/>
              </w:divBdr>
            </w:div>
            <w:div w:id="1591352659">
              <w:marLeft w:val="0"/>
              <w:marRight w:val="0"/>
              <w:marTop w:val="0"/>
              <w:marBottom w:val="0"/>
              <w:divBdr>
                <w:top w:val="none" w:sz="0" w:space="0" w:color="auto"/>
                <w:left w:val="none" w:sz="0" w:space="0" w:color="auto"/>
                <w:bottom w:val="none" w:sz="0" w:space="0" w:color="auto"/>
                <w:right w:val="none" w:sz="0" w:space="0" w:color="auto"/>
              </w:divBdr>
            </w:div>
            <w:div w:id="1628006716">
              <w:marLeft w:val="0"/>
              <w:marRight w:val="0"/>
              <w:marTop w:val="0"/>
              <w:marBottom w:val="0"/>
              <w:divBdr>
                <w:top w:val="none" w:sz="0" w:space="0" w:color="auto"/>
                <w:left w:val="none" w:sz="0" w:space="0" w:color="auto"/>
                <w:bottom w:val="none" w:sz="0" w:space="0" w:color="auto"/>
                <w:right w:val="none" w:sz="0" w:space="0" w:color="auto"/>
              </w:divBdr>
            </w:div>
            <w:div w:id="1655571799">
              <w:marLeft w:val="0"/>
              <w:marRight w:val="0"/>
              <w:marTop w:val="0"/>
              <w:marBottom w:val="0"/>
              <w:divBdr>
                <w:top w:val="none" w:sz="0" w:space="0" w:color="auto"/>
                <w:left w:val="none" w:sz="0" w:space="0" w:color="auto"/>
                <w:bottom w:val="none" w:sz="0" w:space="0" w:color="auto"/>
                <w:right w:val="none" w:sz="0" w:space="0" w:color="auto"/>
              </w:divBdr>
            </w:div>
            <w:div w:id="1670787134">
              <w:marLeft w:val="0"/>
              <w:marRight w:val="0"/>
              <w:marTop w:val="0"/>
              <w:marBottom w:val="0"/>
              <w:divBdr>
                <w:top w:val="none" w:sz="0" w:space="0" w:color="auto"/>
                <w:left w:val="none" w:sz="0" w:space="0" w:color="auto"/>
                <w:bottom w:val="none" w:sz="0" w:space="0" w:color="auto"/>
                <w:right w:val="none" w:sz="0" w:space="0" w:color="auto"/>
              </w:divBdr>
            </w:div>
            <w:div w:id="1735161581">
              <w:marLeft w:val="0"/>
              <w:marRight w:val="0"/>
              <w:marTop w:val="0"/>
              <w:marBottom w:val="0"/>
              <w:divBdr>
                <w:top w:val="none" w:sz="0" w:space="0" w:color="auto"/>
                <w:left w:val="none" w:sz="0" w:space="0" w:color="auto"/>
                <w:bottom w:val="none" w:sz="0" w:space="0" w:color="auto"/>
                <w:right w:val="none" w:sz="0" w:space="0" w:color="auto"/>
              </w:divBdr>
            </w:div>
            <w:div w:id="1902712512">
              <w:marLeft w:val="0"/>
              <w:marRight w:val="0"/>
              <w:marTop w:val="0"/>
              <w:marBottom w:val="0"/>
              <w:divBdr>
                <w:top w:val="none" w:sz="0" w:space="0" w:color="auto"/>
                <w:left w:val="none" w:sz="0" w:space="0" w:color="auto"/>
                <w:bottom w:val="none" w:sz="0" w:space="0" w:color="auto"/>
                <w:right w:val="none" w:sz="0" w:space="0" w:color="auto"/>
              </w:divBdr>
            </w:div>
            <w:div w:id="2023699121">
              <w:marLeft w:val="0"/>
              <w:marRight w:val="0"/>
              <w:marTop w:val="0"/>
              <w:marBottom w:val="0"/>
              <w:divBdr>
                <w:top w:val="none" w:sz="0" w:space="0" w:color="auto"/>
                <w:left w:val="none" w:sz="0" w:space="0" w:color="auto"/>
                <w:bottom w:val="none" w:sz="0" w:space="0" w:color="auto"/>
                <w:right w:val="none" w:sz="0" w:space="0" w:color="auto"/>
              </w:divBdr>
            </w:div>
            <w:div w:id="20324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619">
      <w:bodyDiv w:val="1"/>
      <w:marLeft w:val="0"/>
      <w:marRight w:val="0"/>
      <w:marTop w:val="0"/>
      <w:marBottom w:val="0"/>
      <w:divBdr>
        <w:top w:val="none" w:sz="0" w:space="0" w:color="auto"/>
        <w:left w:val="none" w:sz="0" w:space="0" w:color="auto"/>
        <w:bottom w:val="none" w:sz="0" w:space="0" w:color="auto"/>
        <w:right w:val="none" w:sz="0" w:space="0" w:color="auto"/>
      </w:divBdr>
    </w:div>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13685527">
      <w:bodyDiv w:val="1"/>
      <w:marLeft w:val="0"/>
      <w:marRight w:val="0"/>
      <w:marTop w:val="0"/>
      <w:marBottom w:val="0"/>
      <w:divBdr>
        <w:top w:val="none" w:sz="0" w:space="0" w:color="auto"/>
        <w:left w:val="none" w:sz="0" w:space="0" w:color="auto"/>
        <w:bottom w:val="none" w:sz="0" w:space="0" w:color="auto"/>
        <w:right w:val="none" w:sz="0" w:space="0" w:color="auto"/>
      </w:divBdr>
    </w:div>
    <w:div w:id="514466466">
      <w:bodyDiv w:val="1"/>
      <w:marLeft w:val="0"/>
      <w:marRight w:val="0"/>
      <w:marTop w:val="0"/>
      <w:marBottom w:val="0"/>
      <w:divBdr>
        <w:top w:val="none" w:sz="0" w:space="0" w:color="auto"/>
        <w:left w:val="none" w:sz="0" w:space="0" w:color="auto"/>
        <w:bottom w:val="none" w:sz="0" w:space="0" w:color="auto"/>
        <w:right w:val="none" w:sz="0" w:space="0" w:color="auto"/>
      </w:divBdr>
      <w:divsChild>
        <w:div w:id="380054321">
          <w:marLeft w:val="0"/>
          <w:marRight w:val="0"/>
          <w:marTop w:val="0"/>
          <w:marBottom w:val="0"/>
          <w:divBdr>
            <w:top w:val="none" w:sz="0" w:space="0" w:color="auto"/>
            <w:left w:val="none" w:sz="0" w:space="0" w:color="auto"/>
            <w:bottom w:val="none" w:sz="0" w:space="0" w:color="auto"/>
            <w:right w:val="none" w:sz="0" w:space="0" w:color="auto"/>
          </w:divBdr>
          <w:divsChild>
            <w:div w:id="35471673">
              <w:marLeft w:val="0"/>
              <w:marRight w:val="0"/>
              <w:marTop w:val="0"/>
              <w:marBottom w:val="0"/>
              <w:divBdr>
                <w:top w:val="none" w:sz="0" w:space="0" w:color="auto"/>
                <w:left w:val="none" w:sz="0" w:space="0" w:color="auto"/>
                <w:bottom w:val="none" w:sz="0" w:space="0" w:color="auto"/>
                <w:right w:val="none" w:sz="0" w:space="0" w:color="auto"/>
              </w:divBdr>
            </w:div>
            <w:div w:id="198011281">
              <w:marLeft w:val="0"/>
              <w:marRight w:val="0"/>
              <w:marTop w:val="0"/>
              <w:marBottom w:val="0"/>
              <w:divBdr>
                <w:top w:val="none" w:sz="0" w:space="0" w:color="auto"/>
                <w:left w:val="none" w:sz="0" w:space="0" w:color="auto"/>
                <w:bottom w:val="none" w:sz="0" w:space="0" w:color="auto"/>
                <w:right w:val="none" w:sz="0" w:space="0" w:color="auto"/>
              </w:divBdr>
            </w:div>
            <w:div w:id="233512663">
              <w:marLeft w:val="0"/>
              <w:marRight w:val="0"/>
              <w:marTop w:val="0"/>
              <w:marBottom w:val="0"/>
              <w:divBdr>
                <w:top w:val="none" w:sz="0" w:space="0" w:color="auto"/>
                <w:left w:val="none" w:sz="0" w:space="0" w:color="auto"/>
                <w:bottom w:val="none" w:sz="0" w:space="0" w:color="auto"/>
                <w:right w:val="none" w:sz="0" w:space="0" w:color="auto"/>
              </w:divBdr>
            </w:div>
            <w:div w:id="266232112">
              <w:marLeft w:val="0"/>
              <w:marRight w:val="0"/>
              <w:marTop w:val="0"/>
              <w:marBottom w:val="0"/>
              <w:divBdr>
                <w:top w:val="none" w:sz="0" w:space="0" w:color="auto"/>
                <w:left w:val="none" w:sz="0" w:space="0" w:color="auto"/>
                <w:bottom w:val="none" w:sz="0" w:space="0" w:color="auto"/>
                <w:right w:val="none" w:sz="0" w:space="0" w:color="auto"/>
              </w:divBdr>
            </w:div>
            <w:div w:id="300430872">
              <w:marLeft w:val="0"/>
              <w:marRight w:val="0"/>
              <w:marTop w:val="0"/>
              <w:marBottom w:val="0"/>
              <w:divBdr>
                <w:top w:val="none" w:sz="0" w:space="0" w:color="auto"/>
                <w:left w:val="none" w:sz="0" w:space="0" w:color="auto"/>
                <w:bottom w:val="none" w:sz="0" w:space="0" w:color="auto"/>
                <w:right w:val="none" w:sz="0" w:space="0" w:color="auto"/>
              </w:divBdr>
            </w:div>
            <w:div w:id="363943031">
              <w:marLeft w:val="0"/>
              <w:marRight w:val="0"/>
              <w:marTop w:val="0"/>
              <w:marBottom w:val="0"/>
              <w:divBdr>
                <w:top w:val="none" w:sz="0" w:space="0" w:color="auto"/>
                <w:left w:val="none" w:sz="0" w:space="0" w:color="auto"/>
                <w:bottom w:val="none" w:sz="0" w:space="0" w:color="auto"/>
                <w:right w:val="none" w:sz="0" w:space="0" w:color="auto"/>
              </w:divBdr>
            </w:div>
            <w:div w:id="479345350">
              <w:marLeft w:val="0"/>
              <w:marRight w:val="0"/>
              <w:marTop w:val="0"/>
              <w:marBottom w:val="0"/>
              <w:divBdr>
                <w:top w:val="none" w:sz="0" w:space="0" w:color="auto"/>
                <w:left w:val="none" w:sz="0" w:space="0" w:color="auto"/>
                <w:bottom w:val="none" w:sz="0" w:space="0" w:color="auto"/>
                <w:right w:val="none" w:sz="0" w:space="0" w:color="auto"/>
              </w:divBdr>
            </w:div>
            <w:div w:id="500660912">
              <w:marLeft w:val="0"/>
              <w:marRight w:val="0"/>
              <w:marTop w:val="0"/>
              <w:marBottom w:val="0"/>
              <w:divBdr>
                <w:top w:val="none" w:sz="0" w:space="0" w:color="auto"/>
                <w:left w:val="none" w:sz="0" w:space="0" w:color="auto"/>
                <w:bottom w:val="none" w:sz="0" w:space="0" w:color="auto"/>
                <w:right w:val="none" w:sz="0" w:space="0" w:color="auto"/>
              </w:divBdr>
            </w:div>
            <w:div w:id="610430577">
              <w:marLeft w:val="0"/>
              <w:marRight w:val="0"/>
              <w:marTop w:val="0"/>
              <w:marBottom w:val="0"/>
              <w:divBdr>
                <w:top w:val="none" w:sz="0" w:space="0" w:color="auto"/>
                <w:left w:val="none" w:sz="0" w:space="0" w:color="auto"/>
                <w:bottom w:val="none" w:sz="0" w:space="0" w:color="auto"/>
                <w:right w:val="none" w:sz="0" w:space="0" w:color="auto"/>
              </w:divBdr>
            </w:div>
            <w:div w:id="616788950">
              <w:marLeft w:val="0"/>
              <w:marRight w:val="0"/>
              <w:marTop w:val="0"/>
              <w:marBottom w:val="0"/>
              <w:divBdr>
                <w:top w:val="none" w:sz="0" w:space="0" w:color="auto"/>
                <w:left w:val="none" w:sz="0" w:space="0" w:color="auto"/>
                <w:bottom w:val="none" w:sz="0" w:space="0" w:color="auto"/>
                <w:right w:val="none" w:sz="0" w:space="0" w:color="auto"/>
              </w:divBdr>
            </w:div>
            <w:div w:id="736248463">
              <w:marLeft w:val="0"/>
              <w:marRight w:val="0"/>
              <w:marTop w:val="0"/>
              <w:marBottom w:val="0"/>
              <w:divBdr>
                <w:top w:val="none" w:sz="0" w:space="0" w:color="auto"/>
                <w:left w:val="none" w:sz="0" w:space="0" w:color="auto"/>
                <w:bottom w:val="none" w:sz="0" w:space="0" w:color="auto"/>
                <w:right w:val="none" w:sz="0" w:space="0" w:color="auto"/>
              </w:divBdr>
            </w:div>
            <w:div w:id="741215119">
              <w:marLeft w:val="0"/>
              <w:marRight w:val="0"/>
              <w:marTop w:val="0"/>
              <w:marBottom w:val="0"/>
              <w:divBdr>
                <w:top w:val="none" w:sz="0" w:space="0" w:color="auto"/>
                <w:left w:val="none" w:sz="0" w:space="0" w:color="auto"/>
                <w:bottom w:val="none" w:sz="0" w:space="0" w:color="auto"/>
                <w:right w:val="none" w:sz="0" w:space="0" w:color="auto"/>
              </w:divBdr>
            </w:div>
            <w:div w:id="744883146">
              <w:marLeft w:val="0"/>
              <w:marRight w:val="0"/>
              <w:marTop w:val="0"/>
              <w:marBottom w:val="0"/>
              <w:divBdr>
                <w:top w:val="none" w:sz="0" w:space="0" w:color="auto"/>
                <w:left w:val="none" w:sz="0" w:space="0" w:color="auto"/>
                <w:bottom w:val="none" w:sz="0" w:space="0" w:color="auto"/>
                <w:right w:val="none" w:sz="0" w:space="0" w:color="auto"/>
              </w:divBdr>
            </w:div>
            <w:div w:id="746196990">
              <w:marLeft w:val="0"/>
              <w:marRight w:val="0"/>
              <w:marTop w:val="0"/>
              <w:marBottom w:val="0"/>
              <w:divBdr>
                <w:top w:val="none" w:sz="0" w:space="0" w:color="auto"/>
                <w:left w:val="none" w:sz="0" w:space="0" w:color="auto"/>
                <w:bottom w:val="none" w:sz="0" w:space="0" w:color="auto"/>
                <w:right w:val="none" w:sz="0" w:space="0" w:color="auto"/>
              </w:divBdr>
            </w:div>
            <w:div w:id="786041600">
              <w:marLeft w:val="0"/>
              <w:marRight w:val="0"/>
              <w:marTop w:val="0"/>
              <w:marBottom w:val="0"/>
              <w:divBdr>
                <w:top w:val="none" w:sz="0" w:space="0" w:color="auto"/>
                <w:left w:val="none" w:sz="0" w:space="0" w:color="auto"/>
                <w:bottom w:val="none" w:sz="0" w:space="0" w:color="auto"/>
                <w:right w:val="none" w:sz="0" w:space="0" w:color="auto"/>
              </w:divBdr>
            </w:div>
            <w:div w:id="809325708">
              <w:marLeft w:val="0"/>
              <w:marRight w:val="0"/>
              <w:marTop w:val="0"/>
              <w:marBottom w:val="0"/>
              <w:divBdr>
                <w:top w:val="none" w:sz="0" w:space="0" w:color="auto"/>
                <w:left w:val="none" w:sz="0" w:space="0" w:color="auto"/>
                <w:bottom w:val="none" w:sz="0" w:space="0" w:color="auto"/>
                <w:right w:val="none" w:sz="0" w:space="0" w:color="auto"/>
              </w:divBdr>
            </w:div>
            <w:div w:id="927691765">
              <w:marLeft w:val="0"/>
              <w:marRight w:val="0"/>
              <w:marTop w:val="0"/>
              <w:marBottom w:val="0"/>
              <w:divBdr>
                <w:top w:val="none" w:sz="0" w:space="0" w:color="auto"/>
                <w:left w:val="none" w:sz="0" w:space="0" w:color="auto"/>
                <w:bottom w:val="none" w:sz="0" w:space="0" w:color="auto"/>
                <w:right w:val="none" w:sz="0" w:space="0" w:color="auto"/>
              </w:divBdr>
            </w:div>
            <w:div w:id="1031492107">
              <w:marLeft w:val="0"/>
              <w:marRight w:val="0"/>
              <w:marTop w:val="0"/>
              <w:marBottom w:val="0"/>
              <w:divBdr>
                <w:top w:val="none" w:sz="0" w:space="0" w:color="auto"/>
                <w:left w:val="none" w:sz="0" w:space="0" w:color="auto"/>
                <w:bottom w:val="none" w:sz="0" w:space="0" w:color="auto"/>
                <w:right w:val="none" w:sz="0" w:space="0" w:color="auto"/>
              </w:divBdr>
            </w:div>
            <w:div w:id="1044256063">
              <w:marLeft w:val="0"/>
              <w:marRight w:val="0"/>
              <w:marTop w:val="0"/>
              <w:marBottom w:val="0"/>
              <w:divBdr>
                <w:top w:val="none" w:sz="0" w:space="0" w:color="auto"/>
                <w:left w:val="none" w:sz="0" w:space="0" w:color="auto"/>
                <w:bottom w:val="none" w:sz="0" w:space="0" w:color="auto"/>
                <w:right w:val="none" w:sz="0" w:space="0" w:color="auto"/>
              </w:divBdr>
            </w:div>
            <w:div w:id="1076364736">
              <w:marLeft w:val="0"/>
              <w:marRight w:val="0"/>
              <w:marTop w:val="0"/>
              <w:marBottom w:val="0"/>
              <w:divBdr>
                <w:top w:val="none" w:sz="0" w:space="0" w:color="auto"/>
                <w:left w:val="none" w:sz="0" w:space="0" w:color="auto"/>
                <w:bottom w:val="none" w:sz="0" w:space="0" w:color="auto"/>
                <w:right w:val="none" w:sz="0" w:space="0" w:color="auto"/>
              </w:divBdr>
            </w:div>
            <w:div w:id="1299729539">
              <w:marLeft w:val="0"/>
              <w:marRight w:val="0"/>
              <w:marTop w:val="0"/>
              <w:marBottom w:val="0"/>
              <w:divBdr>
                <w:top w:val="none" w:sz="0" w:space="0" w:color="auto"/>
                <w:left w:val="none" w:sz="0" w:space="0" w:color="auto"/>
                <w:bottom w:val="none" w:sz="0" w:space="0" w:color="auto"/>
                <w:right w:val="none" w:sz="0" w:space="0" w:color="auto"/>
              </w:divBdr>
            </w:div>
            <w:div w:id="1386180803">
              <w:marLeft w:val="0"/>
              <w:marRight w:val="0"/>
              <w:marTop w:val="0"/>
              <w:marBottom w:val="0"/>
              <w:divBdr>
                <w:top w:val="none" w:sz="0" w:space="0" w:color="auto"/>
                <w:left w:val="none" w:sz="0" w:space="0" w:color="auto"/>
                <w:bottom w:val="none" w:sz="0" w:space="0" w:color="auto"/>
                <w:right w:val="none" w:sz="0" w:space="0" w:color="auto"/>
              </w:divBdr>
            </w:div>
            <w:div w:id="1457483801">
              <w:marLeft w:val="0"/>
              <w:marRight w:val="0"/>
              <w:marTop w:val="0"/>
              <w:marBottom w:val="0"/>
              <w:divBdr>
                <w:top w:val="none" w:sz="0" w:space="0" w:color="auto"/>
                <w:left w:val="none" w:sz="0" w:space="0" w:color="auto"/>
                <w:bottom w:val="none" w:sz="0" w:space="0" w:color="auto"/>
                <w:right w:val="none" w:sz="0" w:space="0" w:color="auto"/>
              </w:divBdr>
            </w:div>
            <w:div w:id="1536845093">
              <w:marLeft w:val="0"/>
              <w:marRight w:val="0"/>
              <w:marTop w:val="0"/>
              <w:marBottom w:val="0"/>
              <w:divBdr>
                <w:top w:val="none" w:sz="0" w:space="0" w:color="auto"/>
                <w:left w:val="none" w:sz="0" w:space="0" w:color="auto"/>
                <w:bottom w:val="none" w:sz="0" w:space="0" w:color="auto"/>
                <w:right w:val="none" w:sz="0" w:space="0" w:color="auto"/>
              </w:divBdr>
            </w:div>
            <w:div w:id="1569874248">
              <w:marLeft w:val="0"/>
              <w:marRight w:val="0"/>
              <w:marTop w:val="0"/>
              <w:marBottom w:val="0"/>
              <w:divBdr>
                <w:top w:val="none" w:sz="0" w:space="0" w:color="auto"/>
                <w:left w:val="none" w:sz="0" w:space="0" w:color="auto"/>
                <w:bottom w:val="none" w:sz="0" w:space="0" w:color="auto"/>
                <w:right w:val="none" w:sz="0" w:space="0" w:color="auto"/>
              </w:divBdr>
            </w:div>
            <w:div w:id="1578589996">
              <w:marLeft w:val="0"/>
              <w:marRight w:val="0"/>
              <w:marTop w:val="0"/>
              <w:marBottom w:val="0"/>
              <w:divBdr>
                <w:top w:val="none" w:sz="0" w:space="0" w:color="auto"/>
                <w:left w:val="none" w:sz="0" w:space="0" w:color="auto"/>
                <w:bottom w:val="none" w:sz="0" w:space="0" w:color="auto"/>
                <w:right w:val="none" w:sz="0" w:space="0" w:color="auto"/>
              </w:divBdr>
            </w:div>
            <w:div w:id="1589845266">
              <w:marLeft w:val="0"/>
              <w:marRight w:val="0"/>
              <w:marTop w:val="0"/>
              <w:marBottom w:val="0"/>
              <w:divBdr>
                <w:top w:val="none" w:sz="0" w:space="0" w:color="auto"/>
                <w:left w:val="none" w:sz="0" w:space="0" w:color="auto"/>
                <w:bottom w:val="none" w:sz="0" w:space="0" w:color="auto"/>
                <w:right w:val="none" w:sz="0" w:space="0" w:color="auto"/>
              </w:divBdr>
            </w:div>
            <w:div w:id="1706295706">
              <w:marLeft w:val="0"/>
              <w:marRight w:val="0"/>
              <w:marTop w:val="0"/>
              <w:marBottom w:val="0"/>
              <w:divBdr>
                <w:top w:val="none" w:sz="0" w:space="0" w:color="auto"/>
                <w:left w:val="none" w:sz="0" w:space="0" w:color="auto"/>
                <w:bottom w:val="none" w:sz="0" w:space="0" w:color="auto"/>
                <w:right w:val="none" w:sz="0" w:space="0" w:color="auto"/>
              </w:divBdr>
            </w:div>
            <w:div w:id="1708528018">
              <w:marLeft w:val="0"/>
              <w:marRight w:val="0"/>
              <w:marTop w:val="0"/>
              <w:marBottom w:val="0"/>
              <w:divBdr>
                <w:top w:val="none" w:sz="0" w:space="0" w:color="auto"/>
                <w:left w:val="none" w:sz="0" w:space="0" w:color="auto"/>
                <w:bottom w:val="none" w:sz="0" w:space="0" w:color="auto"/>
                <w:right w:val="none" w:sz="0" w:space="0" w:color="auto"/>
              </w:divBdr>
            </w:div>
            <w:div w:id="1967009046">
              <w:marLeft w:val="0"/>
              <w:marRight w:val="0"/>
              <w:marTop w:val="0"/>
              <w:marBottom w:val="0"/>
              <w:divBdr>
                <w:top w:val="none" w:sz="0" w:space="0" w:color="auto"/>
                <w:left w:val="none" w:sz="0" w:space="0" w:color="auto"/>
                <w:bottom w:val="none" w:sz="0" w:space="0" w:color="auto"/>
                <w:right w:val="none" w:sz="0" w:space="0" w:color="auto"/>
              </w:divBdr>
            </w:div>
            <w:div w:id="1975669801">
              <w:marLeft w:val="0"/>
              <w:marRight w:val="0"/>
              <w:marTop w:val="0"/>
              <w:marBottom w:val="0"/>
              <w:divBdr>
                <w:top w:val="none" w:sz="0" w:space="0" w:color="auto"/>
                <w:left w:val="none" w:sz="0" w:space="0" w:color="auto"/>
                <w:bottom w:val="none" w:sz="0" w:space="0" w:color="auto"/>
                <w:right w:val="none" w:sz="0" w:space="0" w:color="auto"/>
              </w:divBdr>
            </w:div>
            <w:div w:id="1994096573">
              <w:marLeft w:val="0"/>
              <w:marRight w:val="0"/>
              <w:marTop w:val="0"/>
              <w:marBottom w:val="0"/>
              <w:divBdr>
                <w:top w:val="none" w:sz="0" w:space="0" w:color="auto"/>
                <w:left w:val="none" w:sz="0" w:space="0" w:color="auto"/>
                <w:bottom w:val="none" w:sz="0" w:space="0" w:color="auto"/>
                <w:right w:val="none" w:sz="0" w:space="0" w:color="auto"/>
              </w:divBdr>
            </w:div>
            <w:div w:id="2007131043">
              <w:marLeft w:val="0"/>
              <w:marRight w:val="0"/>
              <w:marTop w:val="0"/>
              <w:marBottom w:val="0"/>
              <w:divBdr>
                <w:top w:val="none" w:sz="0" w:space="0" w:color="auto"/>
                <w:left w:val="none" w:sz="0" w:space="0" w:color="auto"/>
                <w:bottom w:val="none" w:sz="0" w:space="0" w:color="auto"/>
                <w:right w:val="none" w:sz="0" w:space="0" w:color="auto"/>
              </w:divBdr>
            </w:div>
            <w:div w:id="2029791209">
              <w:marLeft w:val="0"/>
              <w:marRight w:val="0"/>
              <w:marTop w:val="0"/>
              <w:marBottom w:val="0"/>
              <w:divBdr>
                <w:top w:val="none" w:sz="0" w:space="0" w:color="auto"/>
                <w:left w:val="none" w:sz="0" w:space="0" w:color="auto"/>
                <w:bottom w:val="none" w:sz="0" w:space="0" w:color="auto"/>
                <w:right w:val="none" w:sz="0" w:space="0" w:color="auto"/>
              </w:divBdr>
            </w:div>
            <w:div w:id="20564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658073256">
      <w:bodyDiv w:val="1"/>
      <w:marLeft w:val="0"/>
      <w:marRight w:val="0"/>
      <w:marTop w:val="0"/>
      <w:marBottom w:val="0"/>
      <w:divBdr>
        <w:top w:val="none" w:sz="0" w:space="0" w:color="auto"/>
        <w:left w:val="none" w:sz="0" w:space="0" w:color="auto"/>
        <w:bottom w:val="none" w:sz="0" w:space="0" w:color="auto"/>
        <w:right w:val="none" w:sz="0" w:space="0" w:color="auto"/>
      </w:divBdr>
      <w:divsChild>
        <w:div w:id="480121218">
          <w:marLeft w:val="0"/>
          <w:marRight w:val="0"/>
          <w:marTop w:val="0"/>
          <w:marBottom w:val="0"/>
          <w:divBdr>
            <w:top w:val="none" w:sz="0" w:space="0" w:color="auto"/>
            <w:left w:val="none" w:sz="0" w:space="0" w:color="auto"/>
            <w:bottom w:val="none" w:sz="0" w:space="0" w:color="auto"/>
            <w:right w:val="none" w:sz="0" w:space="0" w:color="auto"/>
          </w:divBdr>
          <w:divsChild>
            <w:div w:id="154301968">
              <w:marLeft w:val="0"/>
              <w:marRight w:val="0"/>
              <w:marTop w:val="0"/>
              <w:marBottom w:val="0"/>
              <w:divBdr>
                <w:top w:val="none" w:sz="0" w:space="0" w:color="auto"/>
                <w:left w:val="none" w:sz="0" w:space="0" w:color="auto"/>
                <w:bottom w:val="none" w:sz="0" w:space="0" w:color="auto"/>
                <w:right w:val="none" w:sz="0" w:space="0" w:color="auto"/>
              </w:divBdr>
            </w:div>
            <w:div w:id="179517327">
              <w:marLeft w:val="0"/>
              <w:marRight w:val="0"/>
              <w:marTop w:val="0"/>
              <w:marBottom w:val="0"/>
              <w:divBdr>
                <w:top w:val="none" w:sz="0" w:space="0" w:color="auto"/>
                <w:left w:val="none" w:sz="0" w:space="0" w:color="auto"/>
                <w:bottom w:val="none" w:sz="0" w:space="0" w:color="auto"/>
                <w:right w:val="none" w:sz="0" w:space="0" w:color="auto"/>
              </w:divBdr>
            </w:div>
            <w:div w:id="303777740">
              <w:marLeft w:val="0"/>
              <w:marRight w:val="0"/>
              <w:marTop w:val="0"/>
              <w:marBottom w:val="0"/>
              <w:divBdr>
                <w:top w:val="none" w:sz="0" w:space="0" w:color="auto"/>
                <w:left w:val="none" w:sz="0" w:space="0" w:color="auto"/>
                <w:bottom w:val="none" w:sz="0" w:space="0" w:color="auto"/>
                <w:right w:val="none" w:sz="0" w:space="0" w:color="auto"/>
              </w:divBdr>
            </w:div>
            <w:div w:id="307785241">
              <w:marLeft w:val="0"/>
              <w:marRight w:val="0"/>
              <w:marTop w:val="0"/>
              <w:marBottom w:val="0"/>
              <w:divBdr>
                <w:top w:val="none" w:sz="0" w:space="0" w:color="auto"/>
                <w:left w:val="none" w:sz="0" w:space="0" w:color="auto"/>
                <w:bottom w:val="none" w:sz="0" w:space="0" w:color="auto"/>
                <w:right w:val="none" w:sz="0" w:space="0" w:color="auto"/>
              </w:divBdr>
            </w:div>
            <w:div w:id="571085720">
              <w:marLeft w:val="0"/>
              <w:marRight w:val="0"/>
              <w:marTop w:val="0"/>
              <w:marBottom w:val="0"/>
              <w:divBdr>
                <w:top w:val="none" w:sz="0" w:space="0" w:color="auto"/>
                <w:left w:val="none" w:sz="0" w:space="0" w:color="auto"/>
                <w:bottom w:val="none" w:sz="0" w:space="0" w:color="auto"/>
                <w:right w:val="none" w:sz="0" w:space="0" w:color="auto"/>
              </w:divBdr>
            </w:div>
            <w:div w:id="623385510">
              <w:marLeft w:val="0"/>
              <w:marRight w:val="0"/>
              <w:marTop w:val="0"/>
              <w:marBottom w:val="0"/>
              <w:divBdr>
                <w:top w:val="none" w:sz="0" w:space="0" w:color="auto"/>
                <w:left w:val="none" w:sz="0" w:space="0" w:color="auto"/>
                <w:bottom w:val="none" w:sz="0" w:space="0" w:color="auto"/>
                <w:right w:val="none" w:sz="0" w:space="0" w:color="auto"/>
              </w:divBdr>
            </w:div>
            <w:div w:id="693700317">
              <w:marLeft w:val="0"/>
              <w:marRight w:val="0"/>
              <w:marTop w:val="0"/>
              <w:marBottom w:val="0"/>
              <w:divBdr>
                <w:top w:val="none" w:sz="0" w:space="0" w:color="auto"/>
                <w:left w:val="none" w:sz="0" w:space="0" w:color="auto"/>
                <w:bottom w:val="none" w:sz="0" w:space="0" w:color="auto"/>
                <w:right w:val="none" w:sz="0" w:space="0" w:color="auto"/>
              </w:divBdr>
            </w:div>
            <w:div w:id="715738737">
              <w:marLeft w:val="0"/>
              <w:marRight w:val="0"/>
              <w:marTop w:val="0"/>
              <w:marBottom w:val="0"/>
              <w:divBdr>
                <w:top w:val="none" w:sz="0" w:space="0" w:color="auto"/>
                <w:left w:val="none" w:sz="0" w:space="0" w:color="auto"/>
                <w:bottom w:val="none" w:sz="0" w:space="0" w:color="auto"/>
                <w:right w:val="none" w:sz="0" w:space="0" w:color="auto"/>
              </w:divBdr>
            </w:div>
            <w:div w:id="796721979">
              <w:marLeft w:val="0"/>
              <w:marRight w:val="0"/>
              <w:marTop w:val="0"/>
              <w:marBottom w:val="0"/>
              <w:divBdr>
                <w:top w:val="none" w:sz="0" w:space="0" w:color="auto"/>
                <w:left w:val="none" w:sz="0" w:space="0" w:color="auto"/>
                <w:bottom w:val="none" w:sz="0" w:space="0" w:color="auto"/>
                <w:right w:val="none" w:sz="0" w:space="0" w:color="auto"/>
              </w:divBdr>
            </w:div>
            <w:div w:id="841044099">
              <w:marLeft w:val="0"/>
              <w:marRight w:val="0"/>
              <w:marTop w:val="0"/>
              <w:marBottom w:val="0"/>
              <w:divBdr>
                <w:top w:val="none" w:sz="0" w:space="0" w:color="auto"/>
                <w:left w:val="none" w:sz="0" w:space="0" w:color="auto"/>
                <w:bottom w:val="none" w:sz="0" w:space="0" w:color="auto"/>
                <w:right w:val="none" w:sz="0" w:space="0" w:color="auto"/>
              </w:divBdr>
            </w:div>
            <w:div w:id="880632655">
              <w:marLeft w:val="0"/>
              <w:marRight w:val="0"/>
              <w:marTop w:val="0"/>
              <w:marBottom w:val="0"/>
              <w:divBdr>
                <w:top w:val="none" w:sz="0" w:space="0" w:color="auto"/>
                <w:left w:val="none" w:sz="0" w:space="0" w:color="auto"/>
                <w:bottom w:val="none" w:sz="0" w:space="0" w:color="auto"/>
                <w:right w:val="none" w:sz="0" w:space="0" w:color="auto"/>
              </w:divBdr>
            </w:div>
            <w:div w:id="974288205">
              <w:marLeft w:val="0"/>
              <w:marRight w:val="0"/>
              <w:marTop w:val="0"/>
              <w:marBottom w:val="0"/>
              <w:divBdr>
                <w:top w:val="none" w:sz="0" w:space="0" w:color="auto"/>
                <w:left w:val="none" w:sz="0" w:space="0" w:color="auto"/>
                <w:bottom w:val="none" w:sz="0" w:space="0" w:color="auto"/>
                <w:right w:val="none" w:sz="0" w:space="0" w:color="auto"/>
              </w:divBdr>
            </w:div>
            <w:div w:id="1093206143">
              <w:marLeft w:val="0"/>
              <w:marRight w:val="0"/>
              <w:marTop w:val="0"/>
              <w:marBottom w:val="0"/>
              <w:divBdr>
                <w:top w:val="none" w:sz="0" w:space="0" w:color="auto"/>
                <w:left w:val="none" w:sz="0" w:space="0" w:color="auto"/>
                <w:bottom w:val="none" w:sz="0" w:space="0" w:color="auto"/>
                <w:right w:val="none" w:sz="0" w:space="0" w:color="auto"/>
              </w:divBdr>
            </w:div>
            <w:div w:id="1120030583">
              <w:marLeft w:val="0"/>
              <w:marRight w:val="0"/>
              <w:marTop w:val="0"/>
              <w:marBottom w:val="0"/>
              <w:divBdr>
                <w:top w:val="none" w:sz="0" w:space="0" w:color="auto"/>
                <w:left w:val="none" w:sz="0" w:space="0" w:color="auto"/>
                <w:bottom w:val="none" w:sz="0" w:space="0" w:color="auto"/>
                <w:right w:val="none" w:sz="0" w:space="0" w:color="auto"/>
              </w:divBdr>
            </w:div>
            <w:div w:id="1145468711">
              <w:marLeft w:val="0"/>
              <w:marRight w:val="0"/>
              <w:marTop w:val="0"/>
              <w:marBottom w:val="0"/>
              <w:divBdr>
                <w:top w:val="none" w:sz="0" w:space="0" w:color="auto"/>
                <w:left w:val="none" w:sz="0" w:space="0" w:color="auto"/>
                <w:bottom w:val="none" w:sz="0" w:space="0" w:color="auto"/>
                <w:right w:val="none" w:sz="0" w:space="0" w:color="auto"/>
              </w:divBdr>
            </w:div>
            <w:div w:id="1182741665">
              <w:marLeft w:val="0"/>
              <w:marRight w:val="0"/>
              <w:marTop w:val="0"/>
              <w:marBottom w:val="0"/>
              <w:divBdr>
                <w:top w:val="none" w:sz="0" w:space="0" w:color="auto"/>
                <w:left w:val="none" w:sz="0" w:space="0" w:color="auto"/>
                <w:bottom w:val="none" w:sz="0" w:space="0" w:color="auto"/>
                <w:right w:val="none" w:sz="0" w:space="0" w:color="auto"/>
              </w:divBdr>
            </w:div>
            <w:div w:id="1252349871">
              <w:marLeft w:val="0"/>
              <w:marRight w:val="0"/>
              <w:marTop w:val="0"/>
              <w:marBottom w:val="0"/>
              <w:divBdr>
                <w:top w:val="none" w:sz="0" w:space="0" w:color="auto"/>
                <w:left w:val="none" w:sz="0" w:space="0" w:color="auto"/>
                <w:bottom w:val="none" w:sz="0" w:space="0" w:color="auto"/>
                <w:right w:val="none" w:sz="0" w:space="0" w:color="auto"/>
              </w:divBdr>
            </w:div>
            <w:div w:id="1257906774">
              <w:marLeft w:val="0"/>
              <w:marRight w:val="0"/>
              <w:marTop w:val="0"/>
              <w:marBottom w:val="0"/>
              <w:divBdr>
                <w:top w:val="none" w:sz="0" w:space="0" w:color="auto"/>
                <w:left w:val="none" w:sz="0" w:space="0" w:color="auto"/>
                <w:bottom w:val="none" w:sz="0" w:space="0" w:color="auto"/>
                <w:right w:val="none" w:sz="0" w:space="0" w:color="auto"/>
              </w:divBdr>
            </w:div>
            <w:div w:id="1323119793">
              <w:marLeft w:val="0"/>
              <w:marRight w:val="0"/>
              <w:marTop w:val="0"/>
              <w:marBottom w:val="0"/>
              <w:divBdr>
                <w:top w:val="none" w:sz="0" w:space="0" w:color="auto"/>
                <w:left w:val="none" w:sz="0" w:space="0" w:color="auto"/>
                <w:bottom w:val="none" w:sz="0" w:space="0" w:color="auto"/>
                <w:right w:val="none" w:sz="0" w:space="0" w:color="auto"/>
              </w:divBdr>
            </w:div>
            <w:div w:id="1333921046">
              <w:marLeft w:val="0"/>
              <w:marRight w:val="0"/>
              <w:marTop w:val="0"/>
              <w:marBottom w:val="0"/>
              <w:divBdr>
                <w:top w:val="none" w:sz="0" w:space="0" w:color="auto"/>
                <w:left w:val="none" w:sz="0" w:space="0" w:color="auto"/>
                <w:bottom w:val="none" w:sz="0" w:space="0" w:color="auto"/>
                <w:right w:val="none" w:sz="0" w:space="0" w:color="auto"/>
              </w:divBdr>
            </w:div>
            <w:div w:id="1350988305">
              <w:marLeft w:val="0"/>
              <w:marRight w:val="0"/>
              <w:marTop w:val="0"/>
              <w:marBottom w:val="0"/>
              <w:divBdr>
                <w:top w:val="none" w:sz="0" w:space="0" w:color="auto"/>
                <w:left w:val="none" w:sz="0" w:space="0" w:color="auto"/>
                <w:bottom w:val="none" w:sz="0" w:space="0" w:color="auto"/>
                <w:right w:val="none" w:sz="0" w:space="0" w:color="auto"/>
              </w:divBdr>
            </w:div>
            <w:div w:id="1452936295">
              <w:marLeft w:val="0"/>
              <w:marRight w:val="0"/>
              <w:marTop w:val="0"/>
              <w:marBottom w:val="0"/>
              <w:divBdr>
                <w:top w:val="none" w:sz="0" w:space="0" w:color="auto"/>
                <w:left w:val="none" w:sz="0" w:space="0" w:color="auto"/>
                <w:bottom w:val="none" w:sz="0" w:space="0" w:color="auto"/>
                <w:right w:val="none" w:sz="0" w:space="0" w:color="auto"/>
              </w:divBdr>
            </w:div>
            <w:div w:id="1481729800">
              <w:marLeft w:val="0"/>
              <w:marRight w:val="0"/>
              <w:marTop w:val="0"/>
              <w:marBottom w:val="0"/>
              <w:divBdr>
                <w:top w:val="none" w:sz="0" w:space="0" w:color="auto"/>
                <w:left w:val="none" w:sz="0" w:space="0" w:color="auto"/>
                <w:bottom w:val="none" w:sz="0" w:space="0" w:color="auto"/>
                <w:right w:val="none" w:sz="0" w:space="0" w:color="auto"/>
              </w:divBdr>
            </w:div>
            <w:div w:id="1487014023">
              <w:marLeft w:val="0"/>
              <w:marRight w:val="0"/>
              <w:marTop w:val="0"/>
              <w:marBottom w:val="0"/>
              <w:divBdr>
                <w:top w:val="none" w:sz="0" w:space="0" w:color="auto"/>
                <w:left w:val="none" w:sz="0" w:space="0" w:color="auto"/>
                <w:bottom w:val="none" w:sz="0" w:space="0" w:color="auto"/>
                <w:right w:val="none" w:sz="0" w:space="0" w:color="auto"/>
              </w:divBdr>
            </w:div>
            <w:div w:id="1524590664">
              <w:marLeft w:val="0"/>
              <w:marRight w:val="0"/>
              <w:marTop w:val="0"/>
              <w:marBottom w:val="0"/>
              <w:divBdr>
                <w:top w:val="none" w:sz="0" w:space="0" w:color="auto"/>
                <w:left w:val="none" w:sz="0" w:space="0" w:color="auto"/>
                <w:bottom w:val="none" w:sz="0" w:space="0" w:color="auto"/>
                <w:right w:val="none" w:sz="0" w:space="0" w:color="auto"/>
              </w:divBdr>
            </w:div>
            <w:div w:id="1605966318">
              <w:marLeft w:val="0"/>
              <w:marRight w:val="0"/>
              <w:marTop w:val="0"/>
              <w:marBottom w:val="0"/>
              <w:divBdr>
                <w:top w:val="none" w:sz="0" w:space="0" w:color="auto"/>
                <w:left w:val="none" w:sz="0" w:space="0" w:color="auto"/>
                <w:bottom w:val="none" w:sz="0" w:space="0" w:color="auto"/>
                <w:right w:val="none" w:sz="0" w:space="0" w:color="auto"/>
              </w:divBdr>
            </w:div>
            <w:div w:id="1619094989">
              <w:marLeft w:val="0"/>
              <w:marRight w:val="0"/>
              <w:marTop w:val="0"/>
              <w:marBottom w:val="0"/>
              <w:divBdr>
                <w:top w:val="none" w:sz="0" w:space="0" w:color="auto"/>
                <w:left w:val="none" w:sz="0" w:space="0" w:color="auto"/>
                <w:bottom w:val="none" w:sz="0" w:space="0" w:color="auto"/>
                <w:right w:val="none" w:sz="0" w:space="0" w:color="auto"/>
              </w:divBdr>
            </w:div>
            <w:div w:id="1679649203">
              <w:marLeft w:val="0"/>
              <w:marRight w:val="0"/>
              <w:marTop w:val="0"/>
              <w:marBottom w:val="0"/>
              <w:divBdr>
                <w:top w:val="none" w:sz="0" w:space="0" w:color="auto"/>
                <w:left w:val="none" w:sz="0" w:space="0" w:color="auto"/>
                <w:bottom w:val="none" w:sz="0" w:space="0" w:color="auto"/>
                <w:right w:val="none" w:sz="0" w:space="0" w:color="auto"/>
              </w:divBdr>
            </w:div>
            <w:div w:id="1694771456">
              <w:marLeft w:val="0"/>
              <w:marRight w:val="0"/>
              <w:marTop w:val="0"/>
              <w:marBottom w:val="0"/>
              <w:divBdr>
                <w:top w:val="none" w:sz="0" w:space="0" w:color="auto"/>
                <w:left w:val="none" w:sz="0" w:space="0" w:color="auto"/>
                <w:bottom w:val="none" w:sz="0" w:space="0" w:color="auto"/>
                <w:right w:val="none" w:sz="0" w:space="0" w:color="auto"/>
              </w:divBdr>
            </w:div>
            <w:div w:id="1818909741">
              <w:marLeft w:val="0"/>
              <w:marRight w:val="0"/>
              <w:marTop w:val="0"/>
              <w:marBottom w:val="0"/>
              <w:divBdr>
                <w:top w:val="none" w:sz="0" w:space="0" w:color="auto"/>
                <w:left w:val="none" w:sz="0" w:space="0" w:color="auto"/>
                <w:bottom w:val="none" w:sz="0" w:space="0" w:color="auto"/>
                <w:right w:val="none" w:sz="0" w:space="0" w:color="auto"/>
              </w:divBdr>
            </w:div>
            <w:div w:id="1836258063">
              <w:marLeft w:val="0"/>
              <w:marRight w:val="0"/>
              <w:marTop w:val="0"/>
              <w:marBottom w:val="0"/>
              <w:divBdr>
                <w:top w:val="none" w:sz="0" w:space="0" w:color="auto"/>
                <w:left w:val="none" w:sz="0" w:space="0" w:color="auto"/>
                <w:bottom w:val="none" w:sz="0" w:space="0" w:color="auto"/>
                <w:right w:val="none" w:sz="0" w:space="0" w:color="auto"/>
              </w:divBdr>
            </w:div>
            <w:div w:id="1860702431">
              <w:marLeft w:val="0"/>
              <w:marRight w:val="0"/>
              <w:marTop w:val="0"/>
              <w:marBottom w:val="0"/>
              <w:divBdr>
                <w:top w:val="none" w:sz="0" w:space="0" w:color="auto"/>
                <w:left w:val="none" w:sz="0" w:space="0" w:color="auto"/>
                <w:bottom w:val="none" w:sz="0" w:space="0" w:color="auto"/>
                <w:right w:val="none" w:sz="0" w:space="0" w:color="auto"/>
              </w:divBdr>
            </w:div>
            <w:div w:id="1885680806">
              <w:marLeft w:val="0"/>
              <w:marRight w:val="0"/>
              <w:marTop w:val="0"/>
              <w:marBottom w:val="0"/>
              <w:divBdr>
                <w:top w:val="none" w:sz="0" w:space="0" w:color="auto"/>
                <w:left w:val="none" w:sz="0" w:space="0" w:color="auto"/>
                <w:bottom w:val="none" w:sz="0" w:space="0" w:color="auto"/>
                <w:right w:val="none" w:sz="0" w:space="0" w:color="auto"/>
              </w:divBdr>
            </w:div>
            <w:div w:id="1996296239">
              <w:marLeft w:val="0"/>
              <w:marRight w:val="0"/>
              <w:marTop w:val="0"/>
              <w:marBottom w:val="0"/>
              <w:divBdr>
                <w:top w:val="none" w:sz="0" w:space="0" w:color="auto"/>
                <w:left w:val="none" w:sz="0" w:space="0" w:color="auto"/>
                <w:bottom w:val="none" w:sz="0" w:space="0" w:color="auto"/>
                <w:right w:val="none" w:sz="0" w:space="0" w:color="auto"/>
              </w:divBdr>
            </w:div>
            <w:div w:id="20735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8178">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885682348">
      <w:bodyDiv w:val="1"/>
      <w:marLeft w:val="0"/>
      <w:marRight w:val="0"/>
      <w:marTop w:val="0"/>
      <w:marBottom w:val="0"/>
      <w:divBdr>
        <w:top w:val="none" w:sz="0" w:space="0" w:color="auto"/>
        <w:left w:val="none" w:sz="0" w:space="0" w:color="auto"/>
        <w:bottom w:val="none" w:sz="0" w:space="0" w:color="auto"/>
        <w:right w:val="none" w:sz="0" w:space="0" w:color="auto"/>
      </w:divBdr>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915093541">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260605514">
      <w:bodyDiv w:val="1"/>
      <w:marLeft w:val="0"/>
      <w:marRight w:val="0"/>
      <w:marTop w:val="0"/>
      <w:marBottom w:val="0"/>
      <w:divBdr>
        <w:top w:val="none" w:sz="0" w:space="0" w:color="auto"/>
        <w:left w:val="none" w:sz="0" w:space="0" w:color="auto"/>
        <w:bottom w:val="none" w:sz="0" w:space="0" w:color="auto"/>
        <w:right w:val="none" w:sz="0" w:space="0" w:color="auto"/>
      </w:divBdr>
    </w:div>
    <w:div w:id="1336809629">
      <w:bodyDiv w:val="1"/>
      <w:marLeft w:val="0"/>
      <w:marRight w:val="0"/>
      <w:marTop w:val="0"/>
      <w:marBottom w:val="0"/>
      <w:divBdr>
        <w:top w:val="none" w:sz="0" w:space="0" w:color="auto"/>
        <w:left w:val="none" w:sz="0" w:space="0" w:color="auto"/>
        <w:bottom w:val="none" w:sz="0" w:space="0" w:color="auto"/>
        <w:right w:val="none" w:sz="0" w:space="0" w:color="auto"/>
      </w:divBdr>
    </w:div>
    <w:div w:id="1531801088">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40577350">
      <w:bodyDiv w:val="1"/>
      <w:marLeft w:val="0"/>
      <w:marRight w:val="0"/>
      <w:marTop w:val="0"/>
      <w:marBottom w:val="0"/>
      <w:divBdr>
        <w:top w:val="none" w:sz="0" w:space="0" w:color="auto"/>
        <w:left w:val="none" w:sz="0" w:space="0" w:color="auto"/>
        <w:bottom w:val="none" w:sz="0" w:space="0" w:color="auto"/>
        <w:right w:val="none" w:sz="0" w:space="0" w:color="auto"/>
      </w:divBdr>
      <w:divsChild>
        <w:div w:id="1854762748">
          <w:marLeft w:val="0"/>
          <w:marRight w:val="0"/>
          <w:marTop w:val="0"/>
          <w:marBottom w:val="0"/>
          <w:divBdr>
            <w:top w:val="none" w:sz="0" w:space="0" w:color="auto"/>
            <w:left w:val="none" w:sz="0" w:space="0" w:color="auto"/>
            <w:bottom w:val="none" w:sz="0" w:space="0" w:color="auto"/>
            <w:right w:val="none" w:sz="0" w:space="0" w:color="auto"/>
          </w:divBdr>
          <w:divsChild>
            <w:div w:id="50081610">
              <w:marLeft w:val="0"/>
              <w:marRight w:val="0"/>
              <w:marTop w:val="0"/>
              <w:marBottom w:val="0"/>
              <w:divBdr>
                <w:top w:val="none" w:sz="0" w:space="0" w:color="auto"/>
                <w:left w:val="none" w:sz="0" w:space="0" w:color="auto"/>
                <w:bottom w:val="none" w:sz="0" w:space="0" w:color="auto"/>
                <w:right w:val="none" w:sz="0" w:space="0" w:color="auto"/>
              </w:divBdr>
            </w:div>
            <w:div w:id="57939847">
              <w:marLeft w:val="0"/>
              <w:marRight w:val="0"/>
              <w:marTop w:val="0"/>
              <w:marBottom w:val="0"/>
              <w:divBdr>
                <w:top w:val="none" w:sz="0" w:space="0" w:color="auto"/>
                <w:left w:val="none" w:sz="0" w:space="0" w:color="auto"/>
                <w:bottom w:val="none" w:sz="0" w:space="0" w:color="auto"/>
                <w:right w:val="none" w:sz="0" w:space="0" w:color="auto"/>
              </w:divBdr>
            </w:div>
            <w:div w:id="92479605">
              <w:marLeft w:val="0"/>
              <w:marRight w:val="0"/>
              <w:marTop w:val="0"/>
              <w:marBottom w:val="0"/>
              <w:divBdr>
                <w:top w:val="none" w:sz="0" w:space="0" w:color="auto"/>
                <w:left w:val="none" w:sz="0" w:space="0" w:color="auto"/>
                <w:bottom w:val="none" w:sz="0" w:space="0" w:color="auto"/>
                <w:right w:val="none" w:sz="0" w:space="0" w:color="auto"/>
              </w:divBdr>
            </w:div>
            <w:div w:id="97408403">
              <w:marLeft w:val="0"/>
              <w:marRight w:val="0"/>
              <w:marTop w:val="0"/>
              <w:marBottom w:val="0"/>
              <w:divBdr>
                <w:top w:val="none" w:sz="0" w:space="0" w:color="auto"/>
                <w:left w:val="none" w:sz="0" w:space="0" w:color="auto"/>
                <w:bottom w:val="none" w:sz="0" w:space="0" w:color="auto"/>
                <w:right w:val="none" w:sz="0" w:space="0" w:color="auto"/>
              </w:divBdr>
            </w:div>
            <w:div w:id="147291174">
              <w:marLeft w:val="0"/>
              <w:marRight w:val="0"/>
              <w:marTop w:val="0"/>
              <w:marBottom w:val="0"/>
              <w:divBdr>
                <w:top w:val="none" w:sz="0" w:space="0" w:color="auto"/>
                <w:left w:val="none" w:sz="0" w:space="0" w:color="auto"/>
                <w:bottom w:val="none" w:sz="0" w:space="0" w:color="auto"/>
                <w:right w:val="none" w:sz="0" w:space="0" w:color="auto"/>
              </w:divBdr>
            </w:div>
            <w:div w:id="167602719">
              <w:marLeft w:val="0"/>
              <w:marRight w:val="0"/>
              <w:marTop w:val="0"/>
              <w:marBottom w:val="0"/>
              <w:divBdr>
                <w:top w:val="none" w:sz="0" w:space="0" w:color="auto"/>
                <w:left w:val="none" w:sz="0" w:space="0" w:color="auto"/>
                <w:bottom w:val="none" w:sz="0" w:space="0" w:color="auto"/>
                <w:right w:val="none" w:sz="0" w:space="0" w:color="auto"/>
              </w:divBdr>
            </w:div>
            <w:div w:id="210531934">
              <w:marLeft w:val="0"/>
              <w:marRight w:val="0"/>
              <w:marTop w:val="0"/>
              <w:marBottom w:val="0"/>
              <w:divBdr>
                <w:top w:val="none" w:sz="0" w:space="0" w:color="auto"/>
                <w:left w:val="none" w:sz="0" w:space="0" w:color="auto"/>
                <w:bottom w:val="none" w:sz="0" w:space="0" w:color="auto"/>
                <w:right w:val="none" w:sz="0" w:space="0" w:color="auto"/>
              </w:divBdr>
            </w:div>
            <w:div w:id="334579096">
              <w:marLeft w:val="0"/>
              <w:marRight w:val="0"/>
              <w:marTop w:val="0"/>
              <w:marBottom w:val="0"/>
              <w:divBdr>
                <w:top w:val="none" w:sz="0" w:space="0" w:color="auto"/>
                <w:left w:val="none" w:sz="0" w:space="0" w:color="auto"/>
                <w:bottom w:val="none" w:sz="0" w:space="0" w:color="auto"/>
                <w:right w:val="none" w:sz="0" w:space="0" w:color="auto"/>
              </w:divBdr>
            </w:div>
            <w:div w:id="362093986">
              <w:marLeft w:val="0"/>
              <w:marRight w:val="0"/>
              <w:marTop w:val="0"/>
              <w:marBottom w:val="0"/>
              <w:divBdr>
                <w:top w:val="none" w:sz="0" w:space="0" w:color="auto"/>
                <w:left w:val="none" w:sz="0" w:space="0" w:color="auto"/>
                <w:bottom w:val="none" w:sz="0" w:space="0" w:color="auto"/>
                <w:right w:val="none" w:sz="0" w:space="0" w:color="auto"/>
              </w:divBdr>
            </w:div>
            <w:div w:id="376589758">
              <w:marLeft w:val="0"/>
              <w:marRight w:val="0"/>
              <w:marTop w:val="0"/>
              <w:marBottom w:val="0"/>
              <w:divBdr>
                <w:top w:val="none" w:sz="0" w:space="0" w:color="auto"/>
                <w:left w:val="none" w:sz="0" w:space="0" w:color="auto"/>
                <w:bottom w:val="none" w:sz="0" w:space="0" w:color="auto"/>
                <w:right w:val="none" w:sz="0" w:space="0" w:color="auto"/>
              </w:divBdr>
            </w:div>
            <w:div w:id="465009246">
              <w:marLeft w:val="0"/>
              <w:marRight w:val="0"/>
              <w:marTop w:val="0"/>
              <w:marBottom w:val="0"/>
              <w:divBdr>
                <w:top w:val="none" w:sz="0" w:space="0" w:color="auto"/>
                <w:left w:val="none" w:sz="0" w:space="0" w:color="auto"/>
                <w:bottom w:val="none" w:sz="0" w:space="0" w:color="auto"/>
                <w:right w:val="none" w:sz="0" w:space="0" w:color="auto"/>
              </w:divBdr>
            </w:div>
            <w:div w:id="548885552">
              <w:marLeft w:val="0"/>
              <w:marRight w:val="0"/>
              <w:marTop w:val="0"/>
              <w:marBottom w:val="0"/>
              <w:divBdr>
                <w:top w:val="none" w:sz="0" w:space="0" w:color="auto"/>
                <w:left w:val="none" w:sz="0" w:space="0" w:color="auto"/>
                <w:bottom w:val="none" w:sz="0" w:space="0" w:color="auto"/>
                <w:right w:val="none" w:sz="0" w:space="0" w:color="auto"/>
              </w:divBdr>
            </w:div>
            <w:div w:id="635767855">
              <w:marLeft w:val="0"/>
              <w:marRight w:val="0"/>
              <w:marTop w:val="0"/>
              <w:marBottom w:val="0"/>
              <w:divBdr>
                <w:top w:val="none" w:sz="0" w:space="0" w:color="auto"/>
                <w:left w:val="none" w:sz="0" w:space="0" w:color="auto"/>
                <w:bottom w:val="none" w:sz="0" w:space="0" w:color="auto"/>
                <w:right w:val="none" w:sz="0" w:space="0" w:color="auto"/>
              </w:divBdr>
            </w:div>
            <w:div w:id="743068651">
              <w:marLeft w:val="0"/>
              <w:marRight w:val="0"/>
              <w:marTop w:val="0"/>
              <w:marBottom w:val="0"/>
              <w:divBdr>
                <w:top w:val="none" w:sz="0" w:space="0" w:color="auto"/>
                <w:left w:val="none" w:sz="0" w:space="0" w:color="auto"/>
                <w:bottom w:val="none" w:sz="0" w:space="0" w:color="auto"/>
                <w:right w:val="none" w:sz="0" w:space="0" w:color="auto"/>
              </w:divBdr>
            </w:div>
            <w:div w:id="768240925">
              <w:marLeft w:val="0"/>
              <w:marRight w:val="0"/>
              <w:marTop w:val="0"/>
              <w:marBottom w:val="0"/>
              <w:divBdr>
                <w:top w:val="none" w:sz="0" w:space="0" w:color="auto"/>
                <w:left w:val="none" w:sz="0" w:space="0" w:color="auto"/>
                <w:bottom w:val="none" w:sz="0" w:space="0" w:color="auto"/>
                <w:right w:val="none" w:sz="0" w:space="0" w:color="auto"/>
              </w:divBdr>
            </w:div>
            <w:div w:id="770248035">
              <w:marLeft w:val="0"/>
              <w:marRight w:val="0"/>
              <w:marTop w:val="0"/>
              <w:marBottom w:val="0"/>
              <w:divBdr>
                <w:top w:val="none" w:sz="0" w:space="0" w:color="auto"/>
                <w:left w:val="none" w:sz="0" w:space="0" w:color="auto"/>
                <w:bottom w:val="none" w:sz="0" w:space="0" w:color="auto"/>
                <w:right w:val="none" w:sz="0" w:space="0" w:color="auto"/>
              </w:divBdr>
            </w:div>
            <w:div w:id="801995535">
              <w:marLeft w:val="0"/>
              <w:marRight w:val="0"/>
              <w:marTop w:val="0"/>
              <w:marBottom w:val="0"/>
              <w:divBdr>
                <w:top w:val="none" w:sz="0" w:space="0" w:color="auto"/>
                <w:left w:val="none" w:sz="0" w:space="0" w:color="auto"/>
                <w:bottom w:val="none" w:sz="0" w:space="0" w:color="auto"/>
                <w:right w:val="none" w:sz="0" w:space="0" w:color="auto"/>
              </w:divBdr>
            </w:div>
            <w:div w:id="849372507">
              <w:marLeft w:val="0"/>
              <w:marRight w:val="0"/>
              <w:marTop w:val="0"/>
              <w:marBottom w:val="0"/>
              <w:divBdr>
                <w:top w:val="none" w:sz="0" w:space="0" w:color="auto"/>
                <w:left w:val="none" w:sz="0" w:space="0" w:color="auto"/>
                <w:bottom w:val="none" w:sz="0" w:space="0" w:color="auto"/>
                <w:right w:val="none" w:sz="0" w:space="0" w:color="auto"/>
              </w:divBdr>
            </w:div>
            <w:div w:id="858158097">
              <w:marLeft w:val="0"/>
              <w:marRight w:val="0"/>
              <w:marTop w:val="0"/>
              <w:marBottom w:val="0"/>
              <w:divBdr>
                <w:top w:val="none" w:sz="0" w:space="0" w:color="auto"/>
                <w:left w:val="none" w:sz="0" w:space="0" w:color="auto"/>
                <w:bottom w:val="none" w:sz="0" w:space="0" w:color="auto"/>
                <w:right w:val="none" w:sz="0" w:space="0" w:color="auto"/>
              </w:divBdr>
            </w:div>
            <w:div w:id="937369866">
              <w:marLeft w:val="0"/>
              <w:marRight w:val="0"/>
              <w:marTop w:val="0"/>
              <w:marBottom w:val="0"/>
              <w:divBdr>
                <w:top w:val="none" w:sz="0" w:space="0" w:color="auto"/>
                <w:left w:val="none" w:sz="0" w:space="0" w:color="auto"/>
                <w:bottom w:val="none" w:sz="0" w:space="0" w:color="auto"/>
                <w:right w:val="none" w:sz="0" w:space="0" w:color="auto"/>
              </w:divBdr>
            </w:div>
            <w:div w:id="1223173974">
              <w:marLeft w:val="0"/>
              <w:marRight w:val="0"/>
              <w:marTop w:val="0"/>
              <w:marBottom w:val="0"/>
              <w:divBdr>
                <w:top w:val="none" w:sz="0" w:space="0" w:color="auto"/>
                <w:left w:val="none" w:sz="0" w:space="0" w:color="auto"/>
                <w:bottom w:val="none" w:sz="0" w:space="0" w:color="auto"/>
                <w:right w:val="none" w:sz="0" w:space="0" w:color="auto"/>
              </w:divBdr>
            </w:div>
            <w:div w:id="1310595314">
              <w:marLeft w:val="0"/>
              <w:marRight w:val="0"/>
              <w:marTop w:val="0"/>
              <w:marBottom w:val="0"/>
              <w:divBdr>
                <w:top w:val="none" w:sz="0" w:space="0" w:color="auto"/>
                <w:left w:val="none" w:sz="0" w:space="0" w:color="auto"/>
                <w:bottom w:val="none" w:sz="0" w:space="0" w:color="auto"/>
                <w:right w:val="none" w:sz="0" w:space="0" w:color="auto"/>
              </w:divBdr>
            </w:div>
            <w:div w:id="1329286006">
              <w:marLeft w:val="0"/>
              <w:marRight w:val="0"/>
              <w:marTop w:val="0"/>
              <w:marBottom w:val="0"/>
              <w:divBdr>
                <w:top w:val="none" w:sz="0" w:space="0" w:color="auto"/>
                <w:left w:val="none" w:sz="0" w:space="0" w:color="auto"/>
                <w:bottom w:val="none" w:sz="0" w:space="0" w:color="auto"/>
                <w:right w:val="none" w:sz="0" w:space="0" w:color="auto"/>
              </w:divBdr>
            </w:div>
            <w:div w:id="1354376693">
              <w:marLeft w:val="0"/>
              <w:marRight w:val="0"/>
              <w:marTop w:val="0"/>
              <w:marBottom w:val="0"/>
              <w:divBdr>
                <w:top w:val="none" w:sz="0" w:space="0" w:color="auto"/>
                <w:left w:val="none" w:sz="0" w:space="0" w:color="auto"/>
                <w:bottom w:val="none" w:sz="0" w:space="0" w:color="auto"/>
                <w:right w:val="none" w:sz="0" w:space="0" w:color="auto"/>
              </w:divBdr>
            </w:div>
            <w:div w:id="1382630798">
              <w:marLeft w:val="0"/>
              <w:marRight w:val="0"/>
              <w:marTop w:val="0"/>
              <w:marBottom w:val="0"/>
              <w:divBdr>
                <w:top w:val="none" w:sz="0" w:space="0" w:color="auto"/>
                <w:left w:val="none" w:sz="0" w:space="0" w:color="auto"/>
                <w:bottom w:val="none" w:sz="0" w:space="0" w:color="auto"/>
                <w:right w:val="none" w:sz="0" w:space="0" w:color="auto"/>
              </w:divBdr>
            </w:div>
            <w:div w:id="1500802662">
              <w:marLeft w:val="0"/>
              <w:marRight w:val="0"/>
              <w:marTop w:val="0"/>
              <w:marBottom w:val="0"/>
              <w:divBdr>
                <w:top w:val="none" w:sz="0" w:space="0" w:color="auto"/>
                <w:left w:val="none" w:sz="0" w:space="0" w:color="auto"/>
                <w:bottom w:val="none" w:sz="0" w:space="0" w:color="auto"/>
                <w:right w:val="none" w:sz="0" w:space="0" w:color="auto"/>
              </w:divBdr>
            </w:div>
            <w:div w:id="1541547202">
              <w:marLeft w:val="0"/>
              <w:marRight w:val="0"/>
              <w:marTop w:val="0"/>
              <w:marBottom w:val="0"/>
              <w:divBdr>
                <w:top w:val="none" w:sz="0" w:space="0" w:color="auto"/>
                <w:left w:val="none" w:sz="0" w:space="0" w:color="auto"/>
                <w:bottom w:val="none" w:sz="0" w:space="0" w:color="auto"/>
                <w:right w:val="none" w:sz="0" w:space="0" w:color="auto"/>
              </w:divBdr>
            </w:div>
            <w:div w:id="1557624272">
              <w:marLeft w:val="0"/>
              <w:marRight w:val="0"/>
              <w:marTop w:val="0"/>
              <w:marBottom w:val="0"/>
              <w:divBdr>
                <w:top w:val="none" w:sz="0" w:space="0" w:color="auto"/>
                <w:left w:val="none" w:sz="0" w:space="0" w:color="auto"/>
                <w:bottom w:val="none" w:sz="0" w:space="0" w:color="auto"/>
                <w:right w:val="none" w:sz="0" w:space="0" w:color="auto"/>
              </w:divBdr>
            </w:div>
            <w:div w:id="1707482654">
              <w:marLeft w:val="0"/>
              <w:marRight w:val="0"/>
              <w:marTop w:val="0"/>
              <w:marBottom w:val="0"/>
              <w:divBdr>
                <w:top w:val="none" w:sz="0" w:space="0" w:color="auto"/>
                <w:left w:val="none" w:sz="0" w:space="0" w:color="auto"/>
                <w:bottom w:val="none" w:sz="0" w:space="0" w:color="auto"/>
                <w:right w:val="none" w:sz="0" w:space="0" w:color="auto"/>
              </w:divBdr>
            </w:div>
            <w:div w:id="1732382606">
              <w:marLeft w:val="0"/>
              <w:marRight w:val="0"/>
              <w:marTop w:val="0"/>
              <w:marBottom w:val="0"/>
              <w:divBdr>
                <w:top w:val="none" w:sz="0" w:space="0" w:color="auto"/>
                <w:left w:val="none" w:sz="0" w:space="0" w:color="auto"/>
                <w:bottom w:val="none" w:sz="0" w:space="0" w:color="auto"/>
                <w:right w:val="none" w:sz="0" w:space="0" w:color="auto"/>
              </w:divBdr>
            </w:div>
            <w:div w:id="1785659836">
              <w:marLeft w:val="0"/>
              <w:marRight w:val="0"/>
              <w:marTop w:val="0"/>
              <w:marBottom w:val="0"/>
              <w:divBdr>
                <w:top w:val="none" w:sz="0" w:space="0" w:color="auto"/>
                <w:left w:val="none" w:sz="0" w:space="0" w:color="auto"/>
                <w:bottom w:val="none" w:sz="0" w:space="0" w:color="auto"/>
                <w:right w:val="none" w:sz="0" w:space="0" w:color="auto"/>
              </w:divBdr>
            </w:div>
            <w:div w:id="1810628963">
              <w:marLeft w:val="0"/>
              <w:marRight w:val="0"/>
              <w:marTop w:val="0"/>
              <w:marBottom w:val="0"/>
              <w:divBdr>
                <w:top w:val="none" w:sz="0" w:space="0" w:color="auto"/>
                <w:left w:val="none" w:sz="0" w:space="0" w:color="auto"/>
                <w:bottom w:val="none" w:sz="0" w:space="0" w:color="auto"/>
                <w:right w:val="none" w:sz="0" w:space="0" w:color="auto"/>
              </w:divBdr>
            </w:div>
            <w:div w:id="1911848150">
              <w:marLeft w:val="0"/>
              <w:marRight w:val="0"/>
              <w:marTop w:val="0"/>
              <w:marBottom w:val="0"/>
              <w:divBdr>
                <w:top w:val="none" w:sz="0" w:space="0" w:color="auto"/>
                <w:left w:val="none" w:sz="0" w:space="0" w:color="auto"/>
                <w:bottom w:val="none" w:sz="0" w:space="0" w:color="auto"/>
                <w:right w:val="none" w:sz="0" w:space="0" w:color="auto"/>
              </w:divBdr>
            </w:div>
            <w:div w:id="1925265089">
              <w:marLeft w:val="0"/>
              <w:marRight w:val="0"/>
              <w:marTop w:val="0"/>
              <w:marBottom w:val="0"/>
              <w:divBdr>
                <w:top w:val="none" w:sz="0" w:space="0" w:color="auto"/>
                <w:left w:val="none" w:sz="0" w:space="0" w:color="auto"/>
                <w:bottom w:val="none" w:sz="0" w:space="0" w:color="auto"/>
                <w:right w:val="none" w:sz="0" w:space="0" w:color="auto"/>
              </w:divBdr>
            </w:div>
            <w:div w:id="20858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0594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ibm.com/" TargetMode="External"/><Relationship Id="rId21" Type="http://schemas.openxmlformats.org/officeDocument/2006/relationships/hyperlink" Target="mailto:mikep@microsoft.com" TargetMode="External"/><Relationship Id="rId42" Type="http://schemas.openxmlformats.org/officeDocument/2006/relationships/hyperlink" Target="https://docs.oasis-open.org/odata/odata-json-format/v4.01/odata-json-format-v4.01.html"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s://docs.oasis-open.org/odata/odata/v4.01/odata-v4.01-part1-protocol.html" TargetMode="External"/><Relationship Id="rId68" Type="http://schemas.openxmlformats.org/officeDocument/2006/relationships/hyperlink" Target="https://www.oasis-open.org/policies-guidelines/tradema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odata/odata-temporal-ext/v4.0/odata-temporal-ext-v4.0.html" TargetMode="External"/><Relationship Id="rId29" Type="http://schemas.openxmlformats.org/officeDocument/2006/relationships/hyperlink" Target="http://www.microsoft.com/" TargetMode="External"/><Relationship Id="rId11" Type="http://schemas.openxmlformats.org/officeDocument/2006/relationships/hyperlink" Target="https://docs.oasis-open.org/odata/odata-temporal-ext/v4.0/cs01/odata-temporal-ext-v4.0-cs01.pdf" TargetMode="External"/><Relationship Id="rId24" Type="http://schemas.openxmlformats.org/officeDocument/2006/relationships/hyperlink" Target="http://www.sap.com/" TargetMode="External"/><Relationship Id="rId32" Type="http://schemas.openxmlformats.org/officeDocument/2006/relationships/hyperlink" Target="http://www.sap.com/" TargetMode="External"/><Relationship Id="rId37" Type="http://schemas.openxmlformats.org/officeDocument/2006/relationships/hyperlink" Target="https://docs.oasis-open.org/odata/odata/v4.01/odata-v4.01-part2-url-conventions.html" TargetMode="External"/><Relationship Id="rId40" Type="http://schemas.openxmlformats.org/officeDocument/2006/relationships/hyperlink" Target="https://docs.oasis-open.org/odata/odata-csdl-json/v4.01/odata-csdl-json-v4.01.html" TargetMode="External"/><Relationship Id="rId45" Type="http://schemas.openxmlformats.org/officeDocument/2006/relationships/hyperlink" Target="https://www.oasis-open.org/committees/comments/index.php?wg_abbrev=odata" TargetMode="External"/><Relationship Id="rId53" Type="http://schemas.openxmlformats.org/officeDocument/2006/relationships/footer" Target="footer1.xml"/><Relationship Id="rId58" Type="http://schemas.openxmlformats.org/officeDocument/2006/relationships/hyperlink" Target="http://www2.cs.arizona.edu/people/rts/pp30-31.pdf" TargetMode="External"/><Relationship Id="rId66" Type="http://schemas.openxmlformats.org/officeDocument/2006/relationships/hyperlink" Target="https://www.oasis-open.org/policies-guidelines/ipr/" TargetMode="External"/><Relationship Id="rId5" Type="http://schemas.openxmlformats.org/officeDocument/2006/relationships/webSettings" Target="webSettings.xml"/><Relationship Id="rId61" Type="http://schemas.openxmlformats.org/officeDocument/2006/relationships/image" Target="media/image4.png"/><Relationship Id="rId19" Type="http://schemas.openxmlformats.org/officeDocument/2006/relationships/hyperlink" Target="mailto:ralf.handl@sap.com" TargetMode="External"/><Relationship Id="rId14" Type="http://schemas.openxmlformats.org/officeDocument/2006/relationships/hyperlink" Target="https://docs.oasis-open.org/odata/odata-temporal-ext/v4.0/csd03/odata-temporal-ext-v4.0-csd03.pdf" TargetMode="External"/><Relationship Id="rId22" Type="http://schemas.openxmlformats.org/officeDocument/2006/relationships/hyperlink" Target="http://www.microsoft.com/" TargetMode="External"/><Relationship Id="rId27" Type="http://schemas.openxmlformats.org/officeDocument/2006/relationships/hyperlink" Target="mailto:gerald.krause@sap.com)" TargetMode="External"/><Relationship Id="rId30" Type="http://schemas.openxmlformats.org/officeDocument/2006/relationships/hyperlink" Target="mailto:heiko.theissen@sap.com" TargetMode="External"/><Relationship Id="rId35" Type="http://schemas.openxmlformats.org/officeDocument/2006/relationships/hyperlink" Target="https://docs.oasis-open.org/odata/odata-temporal-ext/v4.0/cs01/vocabularies/Org.OData.Temporal.V1.xml" TargetMode="External"/><Relationship Id="rId43" Type="http://schemas.openxmlformats.org/officeDocument/2006/relationships/hyperlink" Target="https://docs.oasis-open.org/odata/odata-data-aggregation-ext/v4.0/odata-data-aggregation-ext-v4.0.html" TargetMode="External"/><Relationship Id="rId48" Type="http://schemas.openxmlformats.org/officeDocument/2006/relationships/hyperlink" Target="https://www.oasis-open.org/committees/odata/ipr.php" TargetMode="External"/><Relationship Id="rId56" Type="http://schemas.openxmlformats.org/officeDocument/2006/relationships/hyperlink" Target="https://dbs.uni-leipzig.de/file/Temporal%20features%20in%20SQL2011.pdf" TargetMode="External"/><Relationship Id="rId64" Type="http://schemas.openxmlformats.org/officeDocument/2006/relationships/hyperlink" Target="https://github.com/oasis-tcs/odata-vocabularies/blob/master/vocabularies/Org.OData.Capabilities.V1.md"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cs.oasis-open.org/odata/odata-temporal-ext/v4.0/odata-temporal-ext-v4.0.html" TargetMode="External"/><Relationship Id="rId3" Type="http://schemas.openxmlformats.org/officeDocument/2006/relationships/styles" Target="styles.xml"/><Relationship Id="rId12" Type="http://schemas.openxmlformats.org/officeDocument/2006/relationships/hyperlink" Target="https://docs.oasis-open.org/odata/odata-temporal-ext/v4.0/csd03/odata-temporal-ext-v4.0-csd03.docx" TargetMode="External"/><Relationship Id="rId17" Type="http://schemas.openxmlformats.org/officeDocument/2006/relationships/hyperlink" Target="https://docs.oasis-open.org/odata/odata-temporal-ext/v4.0/odata-temporal-ext-v4.0.pdf" TargetMode="External"/><Relationship Id="rId25" Type="http://schemas.openxmlformats.org/officeDocument/2006/relationships/hyperlink" Target="mailto:hubert.heijkers@nl.ibm.com" TargetMode="External"/><Relationship Id="rId33" Type="http://schemas.openxmlformats.org/officeDocument/2006/relationships/hyperlink" Target="https://docs.oasis-open.org/odata/odata-temporal-ext/v4.0/cs01/abnf/odata-temporal-abnf.txt" TargetMode="External"/><Relationship Id="rId38" Type="http://schemas.openxmlformats.org/officeDocument/2006/relationships/hyperlink" Target="https://docs.oasis-open.org/odata/odata/v4.01/os/abnf/" TargetMode="External"/><Relationship Id="rId46" Type="http://schemas.openxmlformats.org/officeDocument/2006/relationships/hyperlink" Target="https://www.oasis-open.org/committees/odata/" TargetMode="External"/><Relationship Id="rId59" Type="http://schemas.openxmlformats.org/officeDocument/2006/relationships/image" Target="media/image2.emf"/><Relationship Id="rId67" Type="http://schemas.openxmlformats.org/officeDocument/2006/relationships/hyperlink" Target="https://www.oasis-open.org/" TargetMode="External"/><Relationship Id="rId20" Type="http://schemas.openxmlformats.org/officeDocument/2006/relationships/hyperlink" Target="http://www.sap.com/" TargetMode="External"/><Relationship Id="rId41" Type="http://schemas.openxmlformats.org/officeDocument/2006/relationships/hyperlink" Target="https://docs.oasis-open.org/odata/odata-csdl-xml/v4.01/odata-csdl-xml-v4.01.html" TargetMode="External"/><Relationship Id="rId54" Type="http://schemas.openxmlformats.org/officeDocument/2006/relationships/hyperlink" Target="http://www.ietf.org/rfc/rfc2119.txt" TargetMode="External"/><Relationship Id="rId62" Type="http://schemas.openxmlformats.org/officeDocument/2006/relationships/hyperlink" Target="http://docs.oasis-open.org/odata/odata-data-aggregation-ext/v4.0/odata-data-aggregation-ext-v4.0.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odata/odata-temporal-ext/v4.0/odata-temporal-ext-v4.0.docx" TargetMode="External"/><Relationship Id="rId23" Type="http://schemas.openxmlformats.org/officeDocument/2006/relationships/hyperlink" Target="mailto:ralf.handl@sap.com" TargetMode="External"/><Relationship Id="rId28" Type="http://schemas.openxmlformats.org/officeDocument/2006/relationships/hyperlink" Target="http://www.sap.com/" TargetMode="External"/><Relationship Id="rId36" Type="http://schemas.openxmlformats.org/officeDocument/2006/relationships/hyperlink" Target="https://docs.oasis-open.org/odata/odata/v4.01/odata-v4.01-part1-protocol.html" TargetMode="External"/><Relationship Id="rId49" Type="http://schemas.openxmlformats.org/officeDocument/2006/relationships/hyperlink" Target="https://www.oasis-open.org/policies-guidelines/tc-process" TargetMode="External"/><Relationship Id="rId57" Type="http://schemas.openxmlformats.org/officeDocument/2006/relationships/hyperlink" Target="http://www2.cs.arizona.edu/people/rts/tdbbook.pdf" TargetMode="External"/><Relationship Id="rId10" Type="http://schemas.openxmlformats.org/officeDocument/2006/relationships/hyperlink" Target="https://docs.oasis-open.org/odata/odata-temporal-ext/v4.0/cs01/odata-temporal-ext-v4.0-cs01.html" TargetMode="External"/><Relationship Id="rId31" Type="http://schemas.openxmlformats.org/officeDocument/2006/relationships/hyperlink" Target="http://www.sap.com/" TargetMode="External"/><Relationship Id="rId44" Type="http://schemas.openxmlformats.org/officeDocument/2006/relationships/hyperlink" Target="https://www.oasis-open.org/committees/tc_home.php?wg_abbrev=odata" TargetMode="External"/><Relationship Id="rId52" Type="http://schemas.openxmlformats.org/officeDocument/2006/relationships/hyperlink" Target="https://www.oasis-open.org/policies-guidelines/ipr/" TargetMode="External"/><Relationship Id="rId60" Type="http://schemas.openxmlformats.org/officeDocument/2006/relationships/image" Target="media/image3.emf"/><Relationship Id="rId65"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odata/odata-temporal-ext/v4.0/cs01/odata-temporal-ext-v4.0-cs01.docx" TargetMode="External"/><Relationship Id="rId13" Type="http://schemas.openxmlformats.org/officeDocument/2006/relationships/hyperlink" Target="https://docs.oasis-open.org/odata/odata-temporal-ext/v4.0/csd03/odata-temporal-ext-v4.0-csd03.html" TargetMode="External"/><Relationship Id="rId18" Type="http://schemas.openxmlformats.org/officeDocument/2006/relationships/hyperlink" Target="https://www.oasis-open.org/committees/odata/" TargetMode="External"/><Relationship Id="rId39" Type="http://schemas.openxmlformats.org/officeDocument/2006/relationships/hyperlink" Target="https://docs.oasis-open.org/odata/odata-vocabularies/v4.0/odata-vocabularies-v4.0.html" TargetMode="External"/><Relationship Id="rId34" Type="http://schemas.openxmlformats.org/officeDocument/2006/relationships/hyperlink" Target="https://docs.oasis-open.org/odata/odata-temporal-ext/v4.0/cs01/abnf/odata-temporal-testcases.yaml" TargetMode="External"/><Relationship Id="rId50" Type="http://schemas.openxmlformats.org/officeDocument/2006/relationships/hyperlink" Target="https://docs.oasis-open.org/odata/odata-temporal-ext/v4.0/cs01/odata-temporal-ext-v4.0-cs01.html" TargetMode="External"/><Relationship Id="rId55" Type="http://schemas.openxmlformats.org/officeDocument/2006/relationships/hyperlink" Target="http://martinfowler.com/eaaDev/timeNarrativ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2269</TotalTime>
  <Pages>29</Pages>
  <Words>10752</Words>
  <Characters>61290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OData Extension for Temporal Data Version 4.0</vt:lpstr>
    </vt:vector>
  </TitlesOfParts>
  <Company/>
  <LinksUpToDate>false</LinksUpToDate>
  <CharactersWithSpaces>71899</CharactersWithSpaces>
  <SharedDoc>false</SharedDoc>
  <HLinks>
    <vt:vector size="1242" baseType="variant">
      <vt:variant>
        <vt:i4>5636107</vt:i4>
      </vt:variant>
      <vt:variant>
        <vt:i4>810</vt:i4>
      </vt:variant>
      <vt:variant>
        <vt:i4>0</vt:i4>
      </vt:variant>
      <vt:variant>
        <vt:i4>5</vt:i4>
      </vt:variant>
      <vt:variant>
        <vt:lpwstr>https://www.oasis-open.org/policies-guidelines/trademark</vt:lpwstr>
      </vt:variant>
      <vt:variant>
        <vt:lpwstr/>
      </vt:variant>
      <vt:variant>
        <vt:i4>8061049</vt:i4>
      </vt:variant>
      <vt:variant>
        <vt:i4>807</vt:i4>
      </vt:variant>
      <vt:variant>
        <vt:i4>0</vt:i4>
      </vt:variant>
      <vt:variant>
        <vt:i4>5</vt:i4>
      </vt:variant>
      <vt:variant>
        <vt:lpwstr>https://www.oasis-open.org/</vt:lpwstr>
      </vt:variant>
      <vt:variant>
        <vt:lpwstr/>
      </vt:variant>
      <vt:variant>
        <vt:i4>3604594</vt:i4>
      </vt:variant>
      <vt:variant>
        <vt:i4>804</vt:i4>
      </vt:variant>
      <vt:variant>
        <vt:i4>0</vt:i4>
      </vt:variant>
      <vt:variant>
        <vt:i4>5</vt:i4>
      </vt:variant>
      <vt:variant>
        <vt:lpwstr>https://www.oasis-open.org/policies-guidelines/ipr</vt:lpwstr>
      </vt:variant>
      <vt:variant>
        <vt:lpwstr/>
      </vt:variant>
      <vt:variant>
        <vt:i4>3604594</vt:i4>
      </vt:variant>
      <vt:variant>
        <vt:i4>801</vt:i4>
      </vt:variant>
      <vt:variant>
        <vt:i4>0</vt:i4>
      </vt:variant>
      <vt:variant>
        <vt:i4>5</vt:i4>
      </vt:variant>
      <vt:variant>
        <vt:lpwstr>https://www.oasis-open.org/policies-guidelines/ipr</vt:lpwstr>
      </vt:variant>
      <vt:variant>
        <vt:lpwstr/>
      </vt:variant>
      <vt:variant>
        <vt:i4>5832809</vt:i4>
      </vt:variant>
      <vt:variant>
        <vt:i4>798</vt:i4>
      </vt:variant>
      <vt:variant>
        <vt:i4>0</vt:i4>
      </vt:variant>
      <vt:variant>
        <vt:i4>5</vt:i4>
      </vt:variant>
      <vt:variant>
        <vt:lpwstr/>
      </vt:variant>
      <vt:variant>
        <vt:lpwstr>sec_Notices</vt:lpwstr>
      </vt:variant>
      <vt:variant>
        <vt:i4>6160508</vt:i4>
      </vt:variant>
      <vt:variant>
        <vt:i4>795</vt:i4>
      </vt:variant>
      <vt:variant>
        <vt:i4>0</vt:i4>
      </vt:variant>
      <vt:variant>
        <vt:i4>5</vt:i4>
      </vt:variant>
      <vt:variant>
        <vt:lpwstr/>
      </vt:variant>
      <vt:variant>
        <vt:lpwstr>sec_RevisionHistory</vt:lpwstr>
      </vt:variant>
      <vt:variant>
        <vt:i4>1048590</vt:i4>
      </vt:variant>
      <vt:variant>
        <vt:i4>792</vt:i4>
      </vt:variant>
      <vt:variant>
        <vt:i4>0</vt:i4>
      </vt:variant>
      <vt:variant>
        <vt:i4>5</vt:i4>
      </vt:variant>
      <vt:variant>
        <vt:lpwstr/>
      </vt:variant>
      <vt:variant>
        <vt:lpwstr>odata</vt:lpwstr>
      </vt:variant>
      <vt:variant>
        <vt:i4>5439614</vt:i4>
      </vt:variant>
      <vt:variant>
        <vt:i4>789</vt:i4>
      </vt:variant>
      <vt:variant>
        <vt:i4>0</vt:i4>
      </vt:variant>
      <vt:variant>
        <vt:i4>5</vt:i4>
      </vt:variant>
      <vt:variant>
        <vt:lpwstr/>
      </vt:variant>
      <vt:variant>
        <vt:lpwstr>sec_Acknowledgments</vt:lpwstr>
      </vt:variant>
      <vt:variant>
        <vt:i4>4391025</vt:i4>
      </vt:variant>
      <vt:variant>
        <vt:i4>786</vt:i4>
      </vt:variant>
      <vt:variant>
        <vt:i4>0</vt:i4>
      </vt:variant>
      <vt:variant>
        <vt:i4>5</vt:i4>
      </vt:variant>
      <vt:variant>
        <vt:lpwstr/>
      </vt:variant>
      <vt:variant>
        <vt:lpwstr>sec_Conformance</vt:lpwstr>
      </vt:variant>
      <vt:variant>
        <vt:i4>3997721</vt:i4>
      </vt:variant>
      <vt:variant>
        <vt:i4>783</vt:i4>
      </vt:variant>
      <vt:variant>
        <vt:i4>0</vt:i4>
      </vt:variant>
      <vt:variant>
        <vt:i4>5</vt:i4>
      </vt:variant>
      <vt:variant>
        <vt:lpwstr/>
      </vt:variant>
      <vt:variant>
        <vt:lpwstr>sec_ReadEditNavigationandAssociationURLs</vt:lpwstr>
      </vt:variant>
      <vt:variant>
        <vt:i4>2686996</vt:i4>
      </vt:variant>
      <vt:variant>
        <vt:i4>780</vt:i4>
      </vt:variant>
      <vt:variant>
        <vt:i4>0</vt:i4>
      </vt:variant>
      <vt:variant>
        <vt:i4>5</vt:i4>
      </vt:variant>
      <vt:variant>
        <vt:lpwstr/>
      </vt:variant>
      <vt:variant>
        <vt:lpwstr>sec_ETags</vt:lpwstr>
      </vt:variant>
      <vt:variant>
        <vt:i4>1048590</vt:i4>
      </vt:variant>
      <vt:variant>
        <vt:i4>777</vt:i4>
      </vt:variant>
      <vt:variant>
        <vt:i4>0</vt:i4>
      </vt:variant>
      <vt:variant>
        <vt:i4>5</vt:i4>
      </vt:variant>
      <vt:variant>
        <vt:lpwstr/>
      </vt:variant>
      <vt:variant>
        <vt:lpwstr>odata</vt:lpwstr>
      </vt:variant>
      <vt:variant>
        <vt:i4>3211271</vt:i4>
      </vt:variant>
      <vt:variant>
        <vt:i4>774</vt:i4>
      </vt:variant>
      <vt:variant>
        <vt:i4>0</vt:i4>
      </vt:variant>
      <vt:variant>
        <vt:i4>5</vt:i4>
      </vt:variant>
      <vt:variant>
        <vt:lpwstr/>
      </vt:variant>
      <vt:variant>
        <vt:lpwstr>sec_VocabularyforTemporalData</vt:lpwstr>
      </vt:variant>
      <vt:variant>
        <vt:i4>4784249</vt:i4>
      </vt:variant>
      <vt:variant>
        <vt:i4>771</vt:i4>
      </vt:variant>
      <vt:variant>
        <vt:i4>0</vt:i4>
      </vt:variant>
      <vt:variant>
        <vt:i4>5</vt:i4>
      </vt:variant>
      <vt:variant>
        <vt:lpwstr/>
      </vt:variant>
      <vt:variant>
        <vt:lpwstr>sec_DeleteduringaPeriod</vt:lpwstr>
      </vt:variant>
      <vt:variant>
        <vt:i4>6160489</vt:i4>
      </vt:variant>
      <vt:variant>
        <vt:i4>765</vt:i4>
      </vt:variant>
      <vt:variant>
        <vt:i4>0</vt:i4>
      </vt:variant>
      <vt:variant>
        <vt:i4>5</vt:i4>
      </vt:variant>
      <vt:variant>
        <vt:lpwstr/>
      </vt:variant>
      <vt:variant>
        <vt:lpwstr>example_costcenters</vt:lpwstr>
      </vt:variant>
      <vt:variant>
        <vt:i4>1048590</vt:i4>
      </vt:variant>
      <vt:variant>
        <vt:i4>759</vt:i4>
      </vt:variant>
      <vt:variant>
        <vt:i4>0</vt:i4>
      </vt:variant>
      <vt:variant>
        <vt:i4>5</vt:i4>
      </vt:variant>
      <vt:variant>
        <vt:lpwstr/>
      </vt:variant>
      <vt:variant>
        <vt:lpwstr>odata</vt:lpwstr>
      </vt:variant>
      <vt:variant>
        <vt:i4>1048590</vt:i4>
      </vt:variant>
      <vt:variant>
        <vt:i4>756</vt:i4>
      </vt:variant>
      <vt:variant>
        <vt:i4>0</vt:i4>
      </vt:variant>
      <vt:variant>
        <vt:i4>5</vt:i4>
      </vt:variant>
      <vt:variant>
        <vt:lpwstr/>
      </vt:variant>
      <vt:variant>
        <vt:lpwstr>odata</vt:lpwstr>
      </vt:variant>
      <vt:variant>
        <vt:i4>5767264</vt:i4>
      </vt:variant>
      <vt:variant>
        <vt:i4>753</vt:i4>
      </vt:variant>
      <vt:variant>
        <vt:i4>0</vt:i4>
      </vt:variant>
      <vt:variant>
        <vt:i4>5</vt:i4>
      </vt:variant>
      <vt:variant>
        <vt:lpwstr/>
      </vt:variant>
      <vt:variant>
        <vt:lpwstr>sec_UpdateduringaPeriod</vt:lpwstr>
      </vt:variant>
      <vt:variant>
        <vt:i4>5767264</vt:i4>
      </vt:variant>
      <vt:variant>
        <vt:i4>750</vt:i4>
      </vt:variant>
      <vt:variant>
        <vt:i4>0</vt:i4>
      </vt:variant>
      <vt:variant>
        <vt:i4>5</vt:i4>
      </vt:variant>
      <vt:variant>
        <vt:lpwstr/>
      </vt:variant>
      <vt:variant>
        <vt:lpwstr>sec_UpdateduringaPeriod</vt:lpwstr>
      </vt:variant>
      <vt:variant>
        <vt:i4>5046385</vt:i4>
      </vt:variant>
      <vt:variant>
        <vt:i4>747</vt:i4>
      </vt:variant>
      <vt:variant>
        <vt:i4>0</vt:i4>
      </vt:variant>
      <vt:variant>
        <vt:i4>5</vt:i4>
      </vt:variant>
      <vt:variant>
        <vt:lpwstr/>
      </vt:variant>
      <vt:variant>
        <vt:lpwstr>sec_UpsertduringaPeriod</vt:lpwstr>
      </vt:variant>
      <vt:variant>
        <vt:i4>5439584</vt:i4>
      </vt:variant>
      <vt:variant>
        <vt:i4>744</vt:i4>
      </vt:variant>
      <vt:variant>
        <vt:i4>0</vt:i4>
      </vt:variant>
      <vt:variant>
        <vt:i4>5</vt:i4>
      </vt:variant>
      <vt:variant>
        <vt:lpwstr/>
      </vt:variant>
      <vt:variant>
        <vt:lpwstr>sec_ExampleData</vt:lpwstr>
      </vt:variant>
      <vt:variant>
        <vt:i4>589849</vt:i4>
      </vt:variant>
      <vt:variant>
        <vt:i4>741</vt:i4>
      </vt:variant>
      <vt:variant>
        <vt:i4>0</vt:i4>
      </vt:variant>
      <vt:variant>
        <vt:i4>5</vt:i4>
      </vt:variant>
      <vt:variant>
        <vt:lpwstr/>
      </vt:variant>
      <vt:variant>
        <vt:lpwstr>example_api_1</vt:lpwstr>
      </vt:variant>
      <vt:variant>
        <vt:i4>589849</vt:i4>
      </vt:variant>
      <vt:variant>
        <vt:i4>738</vt:i4>
      </vt:variant>
      <vt:variant>
        <vt:i4>0</vt:i4>
      </vt:variant>
      <vt:variant>
        <vt:i4>5</vt:i4>
      </vt:variant>
      <vt:variant>
        <vt:lpwstr/>
      </vt:variant>
      <vt:variant>
        <vt:lpwstr>example_api_1</vt:lpwstr>
      </vt:variant>
      <vt:variant>
        <vt:i4>5439584</vt:i4>
      </vt:variant>
      <vt:variant>
        <vt:i4>732</vt:i4>
      </vt:variant>
      <vt:variant>
        <vt:i4>0</vt:i4>
      </vt:variant>
      <vt:variant>
        <vt:i4>5</vt:i4>
      </vt:variant>
      <vt:variant>
        <vt:lpwstr/>
      </vt:variant>
      <vt:variant>
        <vt:lpwstr>sec_ExampleData</vt:lpwstr>
      </vt:variant>
      <vt:variant>
        <vt:i4>589849</vt:i4>
      </vt:variant>
      <vt:variant>
        <vt:i4>729</vt:i4>
      </vt:variant>
      <vt:variant>
        <vt:i4>0</vt:i4>
      </vt:variant>
      <vt:variant>
        <vt:i4>5</vt:i4>
      </vt:variant>
      <vt:variant>
        <vt:lpwstr/>
      </vt:variant>
      <vt:variant>
        <vt:lpwstr>example_api_2</vt:lpwstr>
      </vt:variant>
      <vt:variant>
        <vt:i4>1048590</vt:i4>
      </vt:variant>
      <vt:variant>
        <vt:i4>723</vt:i4>
      </vt:variant>
      <vt:variant>
        <vt:i4>0</vt:i4>
      </vt:variant>
      <vt:variant>
        <vt:i4>5</vt:i4>
      </vt:variant>
      <vt:variant>
        <vt:lpwstr/>
      </vt:variant>
      <vt:variant>
        <vt:lpwstr>odata</vt:lpwstr>
      </vt:variant>
      <vt:variant>
        <vt:i4>3211271</vt:i4>
      </vt:variant>
      <vt:variant>
        <vt:i4>720</vt:i4>
      </vt:variant>
      <vt:variant>
        <vt:i4>0</vt:i4>
      </vt:variant>
      <vt:variant>
        <vt:i4>5</vt:i4>
      </vt:variant>
      <vt:variant>
        <vt:lpwstr/>
      </vt:variant>
      <vt:variant>
        <vt:lpwstr>sec_VocabularyforTemporalData</vt:lpwstr>
      </vt:variant>
      <vt:variant>
        <vt:i4>5767264</vt:i4>
      </vt:variant>
      <vt:variant>
        <vt:i4>717</vt:i4>
      </vt:variant>
      <vt:variant>
        <vt:i4>0</vt:i4>
      </vt:variant>
      <vt:variant>
        <vt:i4>5</vt:i4>
      </vt:variant>
      <vt:variant>
        <vt:lpwstr/>
      </vt:variant>
      <vt:variant>
        <vt:lpwstr>sec_UpdateduringaPeriod</vt:lpwstr>
      </vt:variant>
      <vt:variant>
        <vt:i4>3211271</vt:i4>
      </vt:variant>
      <vt:variant>
        <vt:i4>714</vt:i4>
      </vt:variant>
      <vt:variant>
        <vt:i4>0</vt:i4>
      </vt:variant>
      <vt:variant>
        <vt:i4>5</vt:i4>
      </vt:variant>
      <vt:variant>
        <vt:lpwstr/>
      </vt:variant>
      <vt:variant>
        <vt:lpwstr>sec_VocabularyforTemporalData</vt:lpwstr>
      </vt:variant>
      <vt:variant>
        <vt:i4>1048590</vt:i4>
      </vt:variant>
      <vt:variant>
        <vt:i4>711</vt:i4>
      </vt:variant>
      <vt:variant>
        <vt:i4>0</vt:i4>
      </vt:variant>
      <vt:variant>
        <vt:i4>5</vt:i4>
      </vt:variant>
      <vt:variant>
        <vt:lpwstr/>
      </vt:variant>
      <vt:variant>
        <vt:lpwstr>odata</vt:lpwstr>
      </vt:variant>
      <vt:variant>
        <vt:i4>7864434</vt:i4>
      </vt:variant>
      <vt:variant>
        <vt:i4>708</vt:i4>
      </vt:variant>
      <vt:variant>
        <vt:i4>0</vt:i4>
      </vt:variant>
      <vt:variant>
        <vt:i4>5</vt:i4>
      </vt:variant>
      <vt:variant>
        <vt:lpwstr/>
      </vt:variant>
      <vt:variant>
        <vt:lpwstr>VocTemporal</vt:lpwstr>
      </vt:variant>
      <vt:variant>
        <vt:i4>4587618</vt:i4>
      </vt:variant>
      <vt:variant>
        <vt:i4>705</vt:i4>
      </vt:variant>
      <vt:variant>
        <vt:i4>0</vt:i4>
      </vt:variant>
      <vt:variant>
        <vt:i4>5</vt:i4>
      </vt:variant>
      <vt:variant>
        <vt:lpwstr/>
      </vt:variant>
      <vt:variant>
        <vt:lpwstr>sec_OperationsonTemporalObjects</vt:lpwstr>
      </vt:variant>
      <vt:variant>
        <vt:i4>2293786</vt:i4>
      </vt:variant>
      <vt:variant>
        <vt:i4>702</vt:i4>
      </vt:variant>
      <vt:variant>
        <vt:i4>0</vt:i4>
      </vt:variant>
      <vt:variant>
        <vt:i4>5</vt:i4>
      </vt:variant>
      <vt:variant>
        <vt:lpwstr/>
      </vt:variant>
      <vt:variant>
        <vt:lpwstr>sec_QueryOptionsfromtoandtoInclusive</vt:lpwstr>
      </vt:variant>
      <vt:variant>
        <vt:i4>2621450</vt:i4>
      </vt:variant>
      <vt:variant>
        <vt:i4>699</vt:i4>
      </vt:variant>
      <vt:variant>
        <vt:i4>0</vt:i4>
      </vt:variant>
      <vt:variant>
        <vt:i4>5</vt:i4>
      </vt:variant>
      <vt:variant>
        <vt:lpwstr/>
      </vt:variant>
      <vt:variant>
        <vt:lpwstr>sec_QueryOptionat</vt:lpwstr>
      </vt:variant>
      <vt:variant>
        <vt:i4>6094971</vt:i4>
      </vt:variant>
      <vt:variant>
        <vt:i4>696</vt:i4>
      </vt:variant>
      <vt:variant>
        <vt:i4>0</vt:i4>
      </vt:variant>
      <vt:variant>
        <vt:i4>5</vt:i4>
      </vt:variant>
      <vt:variant>
        <vt:lpwstr/>
      </vt:variant>
      <vt:variant>
        <vt:lpwstr>sec_DirectModificationofTimeSlices</vt:lpwstr>
      </vt:variant>
      <vt:variant>
        <vt:i4>2883611</vt:i4>
      </vt:variant>
      <vt:variant>
        <vt:i4>693</vt:i4>
      </vt:variant>
      <vt:variant>
        <vt:i4>0</vt:i4>
      </vt:variant>
      <vt:variant>
        <vt:i4>5</vt:i4>
      </vt:variant>
      <vt:variant>
        <vt:lpwstr/>
      </vt:variant>
      <vt:variant>
        <vt:lpwstr>sec_ModifyingTemporalData</vt:lpwstr>
      </vt:variant>
      <vt:variant>
        <vt:i4>2621450</vt:i4>
      </vt:variant>
      <vt:variant>
        <vt:i4>690</vt:i4>
      </vt:variant>
      <vt:variant>
        <vt:i4>0</vt:i4>
      </vt:variant>
      <vt:variant>
        <vt:i4>5</vt:i4>
      </vt:variant>
      <vt:variant>
        <vt:lpwstr/>
      </vt:variant>
      <vt:variant>
        <vt:lpwstr>sec_QueryOptionat</vt:lpwstr>
      </vt:variant>
      <vt:variant>
        <vt:i4>2621450</vt:i4>
      </vt:variant>
      <vt:variant>
        <vt:i4>687</vt:i4>
      </vt:variant>
      <vt:variant>
        <vt:i4>0</vt:i4>
      </vt:variant>
      <vt:variant>
        <vt:i4>5</vt:i4>
      </vt:variant>
      <vt:variant>
        <vt:lpwstr/>
      </vt:variant>
      <vt:variant>
        <vt:lpwstr>sec_QueryOptionat</vt:lpwstr>
      </vt:variant>
      <vt:variant>
        <vt:i4>2293786</vt:i4>
      </vt:variant>
      <vt:variant>
        <vt:i4>684</vt:i4>
      </vt:variant>
      <vt:variant>
        <vt:i4>0</vt:i4>
      </vt:variant>
      <vt:variant>
        <vt:i4>5</vt:i4>
      </vt:variant>
      <vt:variant>
        <vt:lpwstr/>
      </vt:variant>
      <vt:variant>
        <vt:lpwstr>sec_QueryOptionsfromtoandtoInclusive</vt:lpwstr>
      </vt:variant>
      <vt:variant>
        <vt:i4>2621450</vt:i4>
      </vt:variant>
      <vt:variant>
        <vt:i4>681</vt:i4>
      </vt:variant>
      <vt:variant>
        <vt:i4>0</vt:i4>
      </vt:variant>
      <vt:variant>
        <vt:i4>5</vt:i4>
      </vt:variant>
      <vt:variant>
        <vt:lpwstr/>
      </vt:variant>
      <vt:variant>
        <vt:lpwstr>sec_QueryOptionat</vt:lpwstr>
      </vt:variant>
      <vt:variant>
        <vt:i4>6488188</vt:i4>
      </vt:variant>
      <vt:variant>
        <vt:i4>678</vt:i4>
      </vt:variant>
      <vt:variant>
        <vt:i4>0</vt:i4>
      </vt:variant>
      <vt:variant>
        <vt:i4>5</vt:i4>
      </vt:variant>
      <vt:variant>
        <vt:lpwstr/>
      </vt:variant>
      <vt:variant>
        <vt:lpwstr>VocCapabilities</vt:lpwstr>
      </vt:variant>
      <vt:variant>
        <vt:i4>8060971</vt:i4>
      </vt:variant>
      <vt:variant>
        <vt:i4>675</vt:i4>
      </vt:variant>
      <vt:variant>
        <vt:i4>0</vt:i4>
      </vt:variant>
      <vt:variant>
        <vt:i4>5</vt:i4>
      </vt:variant>
      <vt:variant>
        <vt:lpwstr>https://github.com/oasis-tcs/odata-vocabularies/blob/master/vocabularies/Org.OData.Capabilities.V1.md</vt:lpwstr>
      </vt:variant>
      <vt:variant>
        <vt:lpwstr>ChangeTrackingType</vt:lpwstr>
      </vt:variant>
      <vt:variant>
        <vt:i4>4653183</vt:i4>
      </vt:variant>
      <vt:variant>
        <vt:i4>672</vt:i4>
      </vt:variant>
      <vt:variant>
        <vt:i4>0</vt:i4>
      </vt:variant>
      <vt:variant>
        <vt:i4>5</vt:i4>
      </vt:variant>
      <vt:variant>
        <vt:lpwstr/>
      </vt:variant>
      <vt:variant>
        <vt:lpwstr>sec_RequestingChangestoTemporalData</vt:lpwstr>
      </vt:variant>
      <vt:variant>
        <vt:i4>4849708</vt:i4>
      </vt:variant>
      <vt:variant>
        <vt:i4>660</vt:i4>
      </vt:variant>
      <vt:variant>
        <vt:i4>0</vt:i4>
      </vt:variant>
      <vt:variant>
        <vt:i4>5</vt:i4>
      </vt:variant>
      <vt:variant>
        <vt:lpwstr>https://docs.oasis-open.org/odata/odata/v4.01/odata-v4.01-part1-protocol.html</vt:lpwstr>
      </vt:variant>
      <vt:variant>
        <vt:lpwstr>sec_SystemQueryOptions</vt:lpwstr>
      </vt:variant>
      <vt:variant>
        <vt:i4>2490390</vt:i4>
      </vt:variant>
      <vt:variant>
        <vt:i4>657</vt:i4>
      </vt:variant>
      <vt:variant>
        <vt:i4>0</vt:i4>
      </vt:variant>
      <vt:variant>
        <vt:i4>5</vt:i4>
      </vt:variant>
      <vt:variant>
        <vt:lpwstr/>
      </vt:variant>
      <vt:variant>
        <vt:lpwstr>sec_PropagationofTemporalQueryOptions</vt:lpwstr>
      </vt:variant>
      <vt:variant>
        <vt:i4>5832777</vt:i4>
      </vt:variant>
      <vt:variant>
        <vt:i4>654</vt:i4>
      </vt:variant>
      <vt:variant>
        <vt:i4>0</vt:i4>
      </vt:variant>
      <vt:variant>
        <vt:i4>5</vt:i4>
      </vt:variant>
      <vt:variant>
        <vt:lpwstr>http://docs.oasis-open.org/odata/odata-data-aggregation-ext/v4.0/odata-data-aggregation-ext-v4.0.html</vt:lpwstr>
      </vt:variant>
      <vt:variant>
        <vt:lpwstr/>
      </vt:variant>
      <vt:variant>
        <vt:i4>2490390</vt:i4>
      </vt:variant>
      <vt:variant>
        <vt:i4>651</vt:i4>
      </vt:variant>
      <vt:variant>
        <vt:i4>0</vt:i4>
      </vt:variant>
      <vt:variant>
        <vt:i4>5</vt:i4>
      </vt:variant>
      <vt:variant>
        <vt:lpwstr/>
      </vt:variant>
      <vt:variant>
        <vt:lpwstr>sec_PropagationofTemporalQueryOptions</vt:lpwstr>
      </vt:variant>
      <vt:variant>
        <vt:i4>2293768</vt:i4>
      </vt:variant>
      <vt:variant>
        <vt:i4>648</vt:i4>
      </vt:variant>
      <vt:variant>
        <vt:i4>0</vt:i4>
      </vt:variant>
      <vt:variant>
        <vt:i4>5</vt:i4>
      </vt:variant>
      <vt:variant>
        <vt:lpwstr/>
      </vt:variant>
      <vt:variant>
        <vt:lpwstr>sec_SnapshotEntitySet</vt:lpwstr>
      </vt:variant>
      <vt:variant>
        <vt:i4>3407885</vt:i4>
      </vt:variant>
      <vt:variant>
        <vt:i4>645</vt:i4>
      </vt:variant>
      <vt:variant>
        <vt:i4>0</vt:i4>
      </vt:variant>
      <vt:variant>
        <vt:i4>5</vt:i4>
      </vt:variant>
      <vt:variant>
        <vt:lpwstr/>
      </vt:variant>
      <vt:variant>
        <vt:lpwstr>sec_InteractionwithStandardSystemQueryOp</vt:lpwstr>
      </vt:variant>
      <vt:variant>
        <vt:i4>2621450</vt:i4>
      </vt:variant>
      <vt:variant>
        <vt:i4>636</vt:i4>
      </vt:variant>
      <vt:variant>
        <vt:i4>0</vt:i4>
      </vt:variant>
      <vt:variant>
        <vt:i4>5</vt:i4>
      </vt:variant>
      <vt:variant>
        <vt:lpwstr/>
      </vt:variant>
      <vt:variant>
        <vt:lpwstr>sec_QueryOptionat</vt:lpwstr>
      </vt:variant>
      <vt:variant>
        <vt:i4>2293786</vt:i4>
      </vt:variant>
      <vt:variant>
        <vt:i4>633</vt:i4>
      </vt:variant>
      <vt:variant>
        <vt:i4>0</vt:i4>
      </vt:variant>
      <vt:variant>
        <vt:i4>5</vt:i4>
      </vt:variant>
      <vt:variant>
        <vt:lpwstr/>
      </vt:variant>
      <vt:variant>
        <vt:lpwstr>sec_QueryOptionsfromtoandtoInclusive</vt:lpwstr>
      </vt:variant>
      <vt:variant>
        <vt:i4>2293786</vt:i4>
      </vt:variant>
      <vt:variant>
        <vt:i4>615</vt:i4>
      </vt:variant>
      <vt:variant>
        <vt:i4>0</vt:i4>
      </vt:variant>
      <vt:variant>
        <vt:i4>5</vt:i4>
      </vt:variant>
      <vt:variant>
        <vt:lpwstr/>
      </vt:variant>
      <vt:variant>
        <vt:lpwstr>sec_QueryOptionsfromtoandtoInclusive</vt:lpwstr>
      </vt:variant>
      <vt:variant>
        <vt:i4>2293786</vt:i4>
      </vt:variant>
      <vt:variant>
        <vt:i4>612</vt:i4>
      </vt:variant>
      <vt:variant>
        <vt:i4>0</vt:i4>
      </vt:variant>
      <vt:variant>
        <vt:i4>5</vt:i4>
      </vt:variant>
      <vt:variant>
        <vt:lpwstr/>
      </vt:variant>
      <vt:variant>
        <vt:lpwstr>sec_QueryOptionsfromtoandtoInclusive</vt:lpwstr>
      </vt:variant>
      <vt:variant>
        <vt:i4>2621450</vt:i4>
      </vt:variant>
      <vt:variant>
        <vt:i4>609</vt:i4>
      </vt:variant>
      <vt:variant>
        <vt:i4>0</vt:i4>
      </vt:variant>
      <vt:variant>
        <vt:i4>5</vt:i4>
      </vt:variant>
      <vt:variant>
        <vt:lpwstr/>
      </vt:variant>
      <vt:variant>
        <vt:lpwstr>sec_QueryOptionat</vt:lpwstr>
      </vt:variant>
      <vt:variant>
        <vt:i4>2162717</vt:i4>
      </vt:variant>
      <vt:variant>
        <vt:i4>606</vt:i4>
      </vt:variant>
      <vt:variant>
        <vt:i4>0</vt:i4>
      </vt:variant>
      <vt:variant>
        <vt:i4>5</vt:i4>
      </vt:variant>
      <vt:variant>
        <vt:lpwstr/>
      </vt:variant>
      <vt:variant>
        <vt:lpwstr>sec_TimelineEntitySet</vt:lpwstr>
      </vt:variant>
      <vt:variant>
        <vt:i4>2621450</vt:i4>
      </vt:variant>
      <vt:variant>
        <vt:i4>603</vt:i4>
      </vt:variant>
      <vt:variant>
        <vt:i4>0</vt:i4>
      </vt:variant>
      <vt:variant>
        <vt:i4>5</vt:i4>
      </vt:variant>
      <vt:variant>
        <vt:lpwstr/>
      </vt:variant>
      <vt:variant>
        <vt:lpwstr>sec_QueryOptionat</vt:lpwstr>
      </vt:variant>
      <vt:variant>
        <vt:i4>2621450</vt:i4>
      </vt:variant>
      <vt:variant>
        <vt:i4>597</vt:i4>
      </vt:variant>
      <vt:variant>
        <vt:i4>0</vt:i4>
      </vt:variant>
      <vt:variant>
        <vt:i4>5</vt:i4>
      </vt:variant>
      <vt:variant>
        <vt:lpwstr/>
      </vt:variant>
      <vt:variant>
        <vt:lpwstr>sec_QueryOptionat</vt:lpwstr>
      </vt:variant>
      <vt:variant>
        <vt:i4>2621450</vt:i4>
      </vt:variant>
      <vt:variant>
        <vt:i4>594</vt:i4>
      </vt:variant>
      <vt:variant>
        <vt:i4>0</vt:i4>
      </vt:variant>
      <vt:variant>
        <vt:i4>5</vt:i4>
      </vt:variant>
      <vt:variant>
        <vt:lpwstr/>
      </vt:variant>
      <vt:variant>
        <vt:lpwstr>sec_QueryOptionat</vt:lpwstr>
      </vt:variant>
      <vt:variant>
        <vt:i4>2621450</vt:i4>
      </vt:variant>
      <vt:variant>
        <vt:i4>591</vt:i4>
      </vt:variant>
      <vt:variant>
        <vt:i4>0</vt:i4>
      </vt:variant>
      <vt:variant>
        <vt:i4>5</vt:i4>
      </vt:variant>
      <vt:variant>
        <vt:lpwstr/>
      </vt:variant>
      <vt:variant>
        <vt:lpwstr>sec_QueryOptionat</vt:lpwstr>
      </vt:variant>
      <vt:variant>
        <vt:i4>2293768</vt:i4>
      </vt:variant>
      <vt:variant>
        <vt:i4>588</vt:i4>
      </vt:variant>
      <vt:variant>
        <vt:i4>0</vt:i4>
      </vt:variant>
      <vt:variant>
        <vt:i4>5</vt:i4>
      </vt:variant>
      <vt:variant>
        <vt:lpwstr/>
      </vt:variant>
      <vt:variant>
        <vt:lpwstr>sec_SnapshotEntitySet</vt:lpwstr>
      </vt:variant>
      <vt:variant>
        <vt:i4>2490390</vt:i4>
      </vt:variant>
      <vt:variant>
        <vt:i4>585</vt:i4>
      </vt:variant>
      <vt:variant>
        <vt:i4>0</vt:i4>
      </vt:variant>
      <vt:variant>
        <vt:i4>5</vt:i4>
      </vt:variant>
      <vt:variant>
        <vt:lpwstr/>
      </vt:variant>
      <vt:variant>
        <vt:lpwstr>sec_PropagationofTemporalQueryOptions</vt:lpwstr>
      </vt:variant>
      <vt:variant>
        <vt:i4>3670036</vt:i4>
      </vt:variant>
      <vt:variant>
        <vt:i4>582</vt:i4>
      </vt:variant>
      <vt:variant>
        <vt:i4>0</vt:i4>
      </vt:variant>
      <vt:variant>
        <vt:i4>5</vt:i4>
      </vt:variant>
      <vt:variant>
        <vt:lpwstr/>
      </vt:variant>
      <vt:variant>
        <vt:lpwstr>sec_QueryingTemporalData</vt:lpwstr>
      </vt:variant>
      <vt:variant>
        <vt:i4>262159</vt:i4>
      </vt:variant>
      <vt:variant>
        <vt:i4>579</vt:i4>
      </vt:variant>
      <vt:variant>
        <vt:i4>0</vt:i4>
      </vt:variant>
      <vt:variant>
        <vt:i4>5</vt:i4>
      </vt:variant>
      <vt:variant>
        <vt:lpwstr/>
      </vt:variant>
      <vt:variant>
        <vt:lpwstr>ABNF</vt:lpwstr>
      </vt:variant>
      <vt:variant>
        <vt:i4>262159</vt:i4>
      </vt:variant>
      <vt:variant>
        <vt:i4>576</vt:i4>
      </vt:variant>
      <vt:variant>
        <vt:i4>0</vt:i4>
      </vt:variant>
      <vt:variant>
        <vt:i4>5</vt:i4>
      </vt:variant>
      <vt:variant>
        <vt:lpwstr/>
      </vt:variant>
      <vt:variant>
        <vt:lpwstr>ABNF</vt:lpwstr>
      </vt:variant>
      <vt:variant>
        <vt:i4>5177451</vt:i4>
      </vt:variant>
      <vt:variant>
        <vt:i4>573</vt:i4>
      </vt:variant>
      <vt:variant>
        <vt:i4>0</vt:i4>
      </vt:variant>
      <vt:variant>
        <vt:i4>5</vt:i4>
      </vt:variant>
      <vt:variant>
        <vt:lpwstr/>
      </vt:variant>
      <vt:variant>
        <vt:lpwstr>sec_TemporalExpressions</vt:lpwstr>
      </vt:variant>
      <vt:variant>
        <vt:i4>2162709</vt:i4>
      </vt:variant>
      <vt:variant>
        <vt:i4>570</vt:i4>
      </vt:variant>
      <vt:variant>
        <vt:i4>0</vt:i4>
      </vt:variant>
      <vt:variant>
        <vt:i4>5</vt:i4>
      </vt:variant>
      <vt:variant>
        <vt:lpwstr/>
      </vt:variant>
      <vt:variant>
        <vt:lpwstr>sec_TemporalRequests</vt:lpwstr>
      </vt:variant>
      <vt:variant>
        <vt:i4>589849</vt:i4>
      </vt:variant>
      <vt:variant>
        <vt:i4>564</vt:i4>
      </vt:variant>
      <vt:variant>
        <vt:i4>0</vt:i4>
      </vt:variant>
      <vt:variant>
        <vt:i4>5</vt:i4>
      </vt:variant>
      <vt:variant>
        <vt:lpwstr/>
      </vt:variant>
      <vt:variant>
        <vt:lpwstr>example_api_2</vt:lpwstr>
      </vt:variant>
      <vt:variant>
        <vt:i4>589849</vt:i4>
      </vt:variant>
      <vt:variant>
        <vt:i4>558</vt:i4>
      </vt:variant>
      <vt:variant>
        <vt:i4>0</vt:i4>
      </vt:variant>
      <vt:variant>
        <vt:i4>5</vt:i4>
      </vt:variant>
      <vt:variant>
        <vt:lpwstr/>
      </vt:variant>
      <vt:variant>
        <vt:lpwstr>example_api_1</vt:lpwstr>
      </vt:variant>
      <vt:variant>
        <vt:i4>2883611</vt:i4>
      </vt:variant>
      <vt:variant>
        <vt:i4>552</vt:i4>
      </vt:variant>
      <vt:variant>
        <vt:i4>0</vt:i4>
      </vt:variant>
      <vt:variant>
        <vt:i4>5</vt:i4>
      </vt:variant>
      <vt:variant>
        <vt:lpwstr/>
      </vt:variant>
      <vt:variant>
        <vt:lpwstr>sec_ModifyingTemporalData</vt:lpwstr>
      </vt:variant>
      <vt:variant>
        <vt:i4>7864434</vt:i4>
      </vt:variant>
      <vt:variant>
        <vt:i4>549</vt:i4>
      </vt:variant>
      <vt:variant>
        <vt:i4>0</vt:i4>
      </vt:variant>
      <vt:variant>
        <vt:i4>5</vt:i4>
      </vt:variant>
      <vt:variant>
        <vt:lpwstr/>
      </vt:variant>
      <vt:variant>
        <vt:lpwstr>VocTemporal</vt:lpwstr>
      </vt:variant>
      <vt:variant>
        <vt:i4>3211271</vt:i4>
      </vt:variant>
      <vt:variant>
        <vt:i4>546</vt:i4>
      </vt:variant>
      <vt:variant>
        <vt:i4>0</vt:i4>
      </vt:variant>
      <vt:variant>
        <vt:i4>5</vt:i4>
      </vt:variant>
      <vt:variant>
        <vt:lpwstr/>
      </vt:variant>
      <vt:variant>
        <vt:lpwstr>sec_VocabularyforTemporalData</vt:lpwstr>
      </vt:variant>
      <vt:variant>
        <vt:i4>5701730</vt:i4>
      </vt:variant>
      <vt:variant>
        <vt:i4>543</vt:i4>
      </vt:variant>
      <vt:variant>
        <vt:i4>0</vt:i4>
      </vt:variant>
      <vt:variant>
        <vt:i4>5</vt:i4>
      </vt:variant>
      <vt:variant>
        <vt:lpwstr/>
      </vt:variant>
      <vt:variant>
        <vt:lpwstr>sec_ExampleUseCases</vt:lpwstr>
      </vt:variant>
      <vt:variant>
        <vt:i4>5439584</vt:i4>
      </vt:variant>
      <vt:variant>
        <vt:i4>534</vt:i4>
      </vt:variant>
      <vt:variant>
        <vt:i4>0</vt:i4>
      </vt:variant>
      <vt:variant>
        <vt:i4>5</vt:i4>
      </vt:variant>
      <vt:variant>
        <vt:lpwstr/>
      </vt:variant>
      <vt:variant>
        <vt:lpwstr>sec_ExampleData</vt:lpwstr>
      </vt:variant>
      <vt:variant>
        <vt:i4>2490379</vt:i4>
      </vt:variant>
      <vt:variant>
        <vt:i4>525</vt:i4>
      </vt:variant>
      <vt:variant>
        <vt:i4>0</vt:i4>
      </vt:variant>
      <vt:variant>
        <vt:i4>5</vt:i4>
      </vt:variant>
      <vt:variant>
        <vt:lpwstr/>
      </vt:variant>
      <vt:variant>
        <vt:lpwstr>sec_ExampleModel</vt:lpwstr>
      </vt:variant>
      <vt:variant>
        <vt:i4>3211271</vt:i4>
      </vt:variant>
      <vt:variant>
        <vt:i4>522</vt:i4>
      </vt:variant>
      <vt:variant>
        <vt:i4>0</vt:i4>
      </vt:variant>
      <vt:variant>
        <vt:i4>5</vt:i4>
      </vt:variant>
      <vt:variant>
        <vt:lpwstr/>
      </vt:variant>
      <vt:variant>
        <vt:lpwstr>sec_VocabularyforTemporalData</vt:lpwstr>
      </vt:variant>
      <vt:variant>
        <vt:i4>4325473</vt:i4>
      </vt:variant>
      <vt:variant>
        <vt:i4>519</vt:i4>
      </vt:variant>
      <vt:variant>
        <vt:i4>0</vt:i4>
      </vt:variant>
      <vt:variant>
        <vt:i4>5</vt:i4>
      </vt:variant>
      <vt:variant>
        <vt:lpwstr/>
      </vt:variant>
      <vt:variant>
        <vt:lpwstr>sec_TemporalObject</vt:lpwstr>
      </vt:variant>
      <vt:variant>
        <vt:i4>3735571</vt:i4>
      </vt:variant>
      <vt:variant>
        <vt:i4>516</vt:i4>
      </vt:variant>
      <vt:variant>
        <vt:i4>0</vt:i4>
      </vt:variant>
      <vt:variant>
        <vt:i4>5</vt:i4>
      </vt:variant>
      <vt:variant>
        <vt:lpwstr/>
      </vt:variant>
      <vt:variant>
        <vt:lpwstr>sec_TimeSlice</vt:lpwstr>
      </vt:variant>
      <vt:variant>
        <vt:i4>2162717</vt:i4>
      </vt:variant>
      <vt:variant>
        <vt:i4>513</vt:i4>
      </vt:variant>
      <vt:variant>
        <vt:i4>0</vt:i4>
      </vt:variant>
      <vt:variant>
        <vt:i4>5</vt:i4>
      </vt:variant>
      <vt:variant>
        <vt:lpwstr/>
      </vt:variant>
      <vt:variant>
        <vt:lpwstr>sec_TimelineEntitySet</vt:lpwstr>
      </vt:variant>
      <vt:variant>
        <vt:i4>3211271</vt:i4>
      </vt:variant>
      <vt:variant>
        <vt:i4>510</vt:i4>
      </vt:variant>
      <vt:variant>
        <vt:i4>0</vt:i4>
      </vt:variant>
      <vt:variant>
        <vt:i4>5</vt:i4>
      </vt:variant>
      <vt:variant>
        <vt:lpwstr/>
      </vt:variant>
      <vt:variant>
        <vt:lpwstr>sec_VocabularyforTemporalData</vt:lpwstr>
      </vt:variant>
      <vt:variant>
        <vt:i4>4653183</vt:i4>
      </vt:variant>
      <vt:variant>
        <vt:i4>507</vt:i4>
      </vt:variant>
      <vt:variant>
        <vt:i4>0</vt:i4>
      </vt:variant>
      <vt:variant>
        <vt:i4>5</vt:i4>
      </vt:variant>
      <vt:variant>
        <vt:lpwstr/>
      </vt:variant>
      <vt:variant>
        <vt:lpwstr>sec_RequestingChangestoTemporalData</vt:lpwstr>
      </vt:variant>
      <vt:variant>
        <vt:i4>2490390</vt:i4>
      </vt:variant>
      <vt:variant>
        <vt:i4>504</vt:i4>
      </vt:variant>
      <vt:variant>
        <vt:i4>0</vt:i4>
      </vt:variant>
      <vt:variant>
        <vt:i4>5</vt:i4>
      </vt:variant>
      <vt:variant>
        <vt:lpwstr/>
      </vt:variant>
      <vt:variant>
        <vt:lpwstr>sec_PropagationofTemporalQueryOptions</vt:lpwstr>
      </vt:variant>
      <vt:variant>
        <vt:i4>4325473</vt:i4>
      </vt:variant>
      <vt:variant>
        <vt:i4>501</vt:i4>
      </vt:variant>
      <vt:variant>
        <vt:i4>0</vt:i4>
      </vt:variant>
      <vt:variant>
        <vt:i4>5</vt:i4>
      </vt:variant>
      <vt:variant>
        <vt:lpwstr/>
      </vt:variant>
      <vt:variant>
        <vt:lpwstr>sec_TemporalObject</vt:lpwstr>
      </vt:variant>
      <vt:variant>
        <vt:i4>2293768</vt:i4>
      </vt:variant>
      <vt:variant>
        <vt:i4>498</vt:i4>
      </vt:variant>
      <vt:variant>
        <vt:i4>0</vt:i4>
      </vt:variant>
      <vt:variant>
        <vt:i4>5</vt:i4>
      </vt:variant>
      <vt:variant>
        <vt:lpwstr/>
      </vt:variant>
      <vt:variant>
        <vt:lpwstr>sec_SnapshotEntitySet</vt:lpwstr>
      </vt:variant>
      <vt:variant>
        <vt:i4>3211271</vt:i4>
      </vt:variant>
      <vt:variant>
        <vt:i4>495</vt:i4>
      </vt:variant>
      <vt:variant>
        <vt:i4>0</vt:i4>
      </vt:variant>
      <vt:variant>
        <vt:i4>5</vt:i4>
      </vt:variant>
      <vt:variant>
        <vt:lpwstr/>
      </vt:variant>
      <vt:variant>
        <vt:lpwstr>sec_VocabularyforTemporalData</vt:lpwstr>
      </vt:variant>
      <vt:variant>
        <vt:i4>2686985</vt:i4>
      </vt:variant>
      <vt:variant>
        <vt:i4>492</vt:i4>
      </vt:variant>
      <vt:variant>
        <vt:i4>0</vt:i4>
      </vt:variant>
      <vt:variant>
        <vt:i4>5</vt:i4>
      </vt:variant>
      <vt:variant>
        <vt:lpwstr/>
      </vt:variant>
      <vt:variant>
        <vt:lpwstr>sec_ClosedClosedSemantics</vt:lpwstr>
      </vt:variant>
      <vt:variant>
        <vt:i4>7471151</vt:i4>
      </vt:variant>
      <vt:variant>
        <vt:i4>489</vt:i4>
      </vt:variant>
      <vt:variant>
        <vt:i4>0</vt:i4>
      </vt:variant>
      <vt:variant>
        <vt:i4>5</vt:i4>
      </vt:variant>
      <vt:variant>
        <vt:lpwstr/>
      </vt:variant>
      <vt:variant>
        <vt:lpwstr>SQL2011</vt:lpwstr>
      </vt:variant>
      <vt:variant>
        <vt:i4>4980842</vt:i4>
      </vt:variant>
      <vt:variant>
        <vt:i4>486</vt:i4>
      </vt:variant>
      <vt:variant>
        <vt:i4>0</vt:i4>
      </vt:variant>
      <vt:variant>
        <vt:i4>5</vt:i4>
      </vt:variant>
      <vt:variant>
        <vt:lpwstr/>
      </vt:variant>
      <vt:variant>
        <vt:lpwstr>sec_ClosedOpenSemantics</vt:lpwstr>
      </vt:variant>
      <vt:variant>
        <vt:i4>4325473</vt:i4>
      </vt:variant>
      <vt:variant>
        <vt:i4>483</vt:i4>
      </vt:variant>
      <vt:variant>
        <vt:i4>0</vt:i4>
      </vt:variant>
      <vt:variant>
        <vt:i4>5</vt:i4>
      </vt:variant>
      <vt:variant>
        <vt:lpwstr/>
      </vt:variant>
      <vt:variant>
        <vt:lpwstr>sec_TemporalObject</vt:lpwstr>
      </vt:variant>
      <vt:variant>
        <vt:i4>3735571</vt:i4>
      </vt:variant>
      <vt:variant>
        <vt:i4>480</vt:i4>
      </vt:variant>
      <vt:variant>
        <vt:i4>0</vt:i4>
      </vt:variant>
      <vt:variant>
        <vt:i4>5</vt:i4>
      </vt:variant>
      <vt:variant>
        <vt:lpwstr/>
      </vt:variant>
      <vt:variant>
        <vt:lpwstr>sec_TimeSlice</vt:lpwstr>
      </vt:variant>
      <vt:variant>
        <vt:i4>3735571</vt:i4>
      </vt:variant>
      <vt:variant>
        <vt:i4>477</vt:i4>
      </vt:variant>
      <vt:variant>
        <vt:i4>0</vt:i4>
      </vt:variant>
      <vt:variant>
        <vt:i4>5</vt:i4>
      </vt:variant>
      <vt:variant>
        <vt:lpwstr/>
      </vt:variant>
      <vt:variant>
        <vt:lpwstr>sec_TimeSlice</vt:lpwstr>
      </vt:variant>
      <vt:variant>
        <vt:i4>4325473</vt:i4>
      </vt:variant>
      <vt:variant>
        <vt:i4>474</vt:i4>
      </vt:variant>
      <vt:variant>
        <vt:i4>0</vt:i4>
      </vt:variant>
      <vt:variant>
        <vt:i4>5</vt:i4>
      </vt:variant>
      <vt:variant>
        <vt:lpwstr/>
      </vt:variant>
      <vt:variant>
        <vt:lpwstr>sec_TemporalObject</vt:lpwstr>
      </vt:variant>
      <vt:variant>
        <vt:i4>5636204</vt:i4>
      </vt:variant>
      <vt:variant>
        <vt:i4>471</vt:i4>
      </vt:variant>
      <vt:variant>
        <vt:i4>0</vt:i4>
      </vt:variant>
      <vt:variant>
        <vt:i4>5</vt:i4>
      </vt:variant>
      <vt:variant>
        <vt:lpwstr/>
      </vt:variant>
      <vt:variant>
        <vt:lpwstr>sec_SystemTime</vt:lpwstr>
      </vt:variant>
      <vt:variant>
        <vt:i4>4653159</vt:i4>
      </vt:variant>
      <vt:variant>
        <vt:i4>468</vt:i4>
      </vt:variant>
      <vt:variant>
        <vt:i4>0</vt:i4>
      </vt:variant>
      <vt:variant>
        <vt:i4>5</vt:i4>
      </vt:variant>
      <vt:variant>
        <vt:lpwstr/>
      </vt:variant>
      <vt:variant>
        <vt:lpwstr>sec_ApplicationTime</vt:lpwstr>
      </vt:variant>
      <vt:variant>
        <vt:i4>5767271</vt:i4>
      </vt:variant>
      <vt:variant>
        <vt:i4>465</vt:i4>
      </vt:variant>
      <vt:variant>
        <vt:i4>0</vt:i4>
      </vt:variant>
      <vt:variant>
        <vt:i4>5</vt:i4>
      </vt:variant>
      <vt:variant>
        <vt:lpwstr/>
      </vt:variant>
      <vt:variant>
        <vt:lpwstr>sec_Definitions</vt:lpwstr>
      </vt:variant>
      <vt:variant>
        <vt:i4>2293786</vt:i4>
      </vt:variant>
      <vt:variant>
        <vt:i4>462</vt:i4>
      </vt:variant>
      <vt:variant>
        <vt:i4>0</vt:i4>
      </vt:variant>
      <vt:variant>
        <vt:i4>5</vt:i4>
      </vt:variant>
      <vt:variant>
        <vt:lpwstr/>
      </vt:variant>
      <vt:variant>
        <vt:lpwstr>sec_QueryOptionsfromtoandtoInclusive</vt:lpwstr>
      </vt:variant>
      <vt:variant>
        <vt:i4>2621450</vt:i4>
      </vt:variant>
      <vt:variant>
        <vt:i4>459</vt:i4>
      </vt:variant>
      <vt:variant>
        <vt:i4>0</vt:i4>
      </vt:variant>
      <vt:variant>
        <vt:i4>5</vt:i4>
      </vt:variant>
      <vt:variant>
        <vt:lpwstr/>
      </vt:variant>
      <vt:variant>
        <vt:lpwstr>sec_QueryOptionat</vt:lpwstr>
      </vt:variant>
      <vt:variant>
        <vt:i4>327688</vt:i4>
      </vt:variant>
      <vt:variant>
        <vt:i4>456</vt:i4>
      </vt:variant>
      <vt:variant>
        <vt:i4>0</vt:i4>
      </vt:variant>
      <vt:variant>
        <vt:i4>5</vt:i4>
      </vt:variant>
      <vt:variant>
        <vt:lpwstr/>
      </vt:variant>
      <vt:variant>
        <vt:lpwstr>Kulkarni</vt:lpwstr>
      </vt:variant>
      <vt:variant>
        <vt:i4>7471151</vt:i4>
      </vt:variant>
      <vt:variant>
        <vt:i4>453</vt:i4>
      </vt:variant>
      <vt:variant>
        <vt:i4>0</vt:i4>
      </vt:variant>
      <vt:variant>
        <vt:i4>5</vt:i4>
      </vt:variant>
      <vt:variant>
        <vt:lpwstr/>
      </vt:variant>
      <vt:variant>
        <vt:lpwstr>SQL2011</vt:lpwstr>
      </vt:variant>
      <vt:variant>
        <vt:i4>5636204</vt:i4>
      </vt:variant>
      <vt:variant>
        <vt:i4>450</vt:i4>
      </vt:variant>
      <vt:variant>
        <vt:i4>0</vt:i4>
      </vt:variant>
      <vt:variant>
        <vt:i4>5</vt:i4>
      </vt:variant>
      <vt:variant>
        <vt:lpwstr/>
      </vt:variant>
      <vt:variant>
        <vt:lpwstr>sec_SystemTime</vt:lpwstr>
      </vt:variant>
      <vt:variant>
        <vt:i4>4653159</vt:i4>
      </vt:variant>
      <vt:variant>
        <vt:i4>447</vt:i4>
      </vt:variant>
      <vt:variant>
        <vt:i4>0</vt:i4>
      </vt:variant>
      <vt:variant>
        <vt:i4>5</vt:i4>
      </vt:variant>
      <vt:variant>
        <vt:lpwstr/>
      </vt:variant>
      <vt:variant>
        <vt:lpwstr>sec_ApplicationTime</vt:lpwstr>
      </vt:variant>
      <vt:variant>
        <vt:i4>2097161</vt:i4>
      </vt:variant>
      <vt:variant>
        <vt:i4>444</vt:i4>
      </vt:variant>
      <vt:variant>
        <vt:i4>0</vt:i4>
      </vt:variant>
      <vt:variant>
        <vt:i4>5</vt:i4>
      </vt:variant>
      <vt:variant>
        <vt:lpwstr/>
      </vt:variant>
      <vt:variant>
        <vt:lpwstr>sec_Overview</vt:lpwstr>
      </vt:variant>
      <vt:variant>
        <vt:i4>2490373</vt:i4>
      </vt:variant>
      <vt:variant>
        <vt:i4>438</vt:i4>
      </vt:variant>
      <vt:variant>
        <vt:i4>0</vt:i4>
      </vt:variant>
      <vt:variant>
        <vt:i4>5</vt:i4>
      </vt:variant>
      <vt:variant>
        <vt:lpwstr/>
      </vt:variant>
      <vt:variant>
        <vt:lpwstr>sec_TypographicalConventions</vt:lpwstr>
      </vt:variant>
      <vt:variant>
        <vt:i4>6160476</vt:i4>
      </vt:variant>
      <vt:variant>
        <vt:i4>435</vt:i4>
      </vt:variant>
      <vt:variant>
        <vt:i4>0</vt:i4>
      </vt:variant>
      <vt:variant>
        <vt:i4>5</vt:i4>
      </vt:variant>
      <vt:variant>
        <vt:lpwstr>http://www2.cs.arizona.edu/people/rts/pp30-31.pdf</vt:lpwstr>
      </vt:variant>
      <vt:variant>
        <vt:lpwstr/>
      </vt:variant>
      <vt:variant>
        <vt:i4>4456465</vt:i4>
      </vt:variant>
      <vt:variant>
        <vt:i4>432</vt:i4>
      </vt:variant>
      <vt:variant>
        <vt:i4>0</vt:i4>
      </vt:variant>
      <vt:variant>
        <vt:i4>5</vt:i4>
      </vt:variant>
      <vt:variant>
        <vt:lpwstr>http://www2.cs.arizona.edu/people/rts/tdbbook.pdf</vt:lpwstr>
      </vt:variant>
      <vt:variant>
        <vt:lpwstr/>
      </vt:variant>
      <vt:variant>
        <vt:i4>5636162</vt:i4>
      </vt:variant>
      <vt:variant>
        <vt:i4>429</vt:i4>
      </vt:variant>
      <vt:variant>
        <vt:i4>0</vt:i4>
      </vt:variant>
      <vt:variant>
        <vt:i4>5</vt:i4>
      </vt:variant>
      <vt:variant>
        <vt:lpwstr>https://dbs.uni-leipzig.de/file/Temporal features in SQL2011.pdf</vt:lpwstr>
      </vt:variant>
      <vt:variant>
        <vt:lpwstr/>
      </vt:variant>
      <vt:variant>
        <vt:i4>5832708</vt:i4>
      </vt:variant>
      <vt:variant>
        <vt:i4>426</vt:i4>
      </vt:variant>
      <vt:variant>
        <vt:i4>0</vt:i4>
      </vt:variant>
      <vt:variant>
        <vt:i4>5</vt:i4>
      </vt:variant>
      <vt:variant>
        <vt:lpwstr>http://martinfowler.com/eaaDev/timeNarrative.html</vt:lpwstr>
      </vt:variant>
      <vt:variant>
        <vt:lpwstr/>
      </vt:variant>
      <vt:variant>
        <vt:i4>5308541</vt:i4>
      </vt:variant>
      <vt:variant>
        <vt:i4>423</vt:i4>
      </vt:variant>
      <vt:variant>
        <vt:i4>0</vt:i4>
      </vt:variant>
      <vt:variant>
        <vt:i4>5</vt:i4>
      </vt:variant>
      <vt:variant>
        <vt:lpwstr/>
      </vt:variant>
      <vt:variant>
        <vt:lpwstr>sec_NonNormativeReferences</vt:lpwstr>
      </vt:variant>
      <vt:variant>
        <vt:i4>4128807</vt:i4>
      </vt:variant>
      <vt:variant>
        <vt:i4>420</vt:i4>
      </vt:variant>
      <vt:variant>
        <vt:i4>0</vt:i4>
      </vt:variant>
      <vt:variant>
        <vt:i4>5</vt:i4>
      </vt:variant>
      <vt:variant>
        <vt:lpwstr>http://www.ietf.org/rfc/rfc2119.txt</vt:lpwstr>
      </vt:variant>
      <vt:variant>
        <vt:lpwstr/>
      </vt:variant>
      <vt:variant>
        <vt:i4>6815855</vt:i4>
      </vt:variant>
      <vt:variant>
        <vt:i4>417</vt:i4>
      </vt:variant>
      <vt:variant>
        <vt:i4>0</vt:i4>
      </vt:variant>
      <vt:variant>
        <vt:i4>5</vt:i4>
      </vt:variant>
      <vt:variant>
        <vt:lpwstr/>
      </vt:variant>
      <vt:variant>
        <vt:lpwstr>AdditionalArtifacts</vt:lpwstr>
      </vt:variant>
      <vt:variant>
        <vt:i4>6553697</vt:i4>
      </vt:variant>
      <vt:variant>
        <vt:i4>414</vt:i4>
      </vt:variant>
      <vt:variant>
        <vt:i4>0</vt:i4>
      </vt:variant>
      <vt:variant>
        <vt:i4>5</vt:i4>
      </vt:variant>
      <vt:variant>
        <vt:lpwstr/>
      </vt:variant>
      <vt:variant>
        <vt:lpwstr>RelatedWork</vt:lpwstr>
      </vt:variant>
      <vt:variant>
        <vt:i4>6553697</vt:i4>
      </vt:variant>
      <vt:variant>
        <vt:i4>411</vt:i4>
      </vt:variant>
      <vt:variant>
        <vt:i4>0</vt:i4>
      </vt:variant>
      <vt:variant>
        <vt:i4>5</vt:i4>
      </vt:variant>
      <vt:variant>
        <vt:lpwstr/>
      </vt:variant>
      <vt:variant>
        <vt:lpwstr>RelatedWork</vt:lpwstr>
      </vt:variant>
      <vt:variant>
        <vt:i4>6553697</vt:i4>
      </vt:variant>
      <vt:variant>
        <vt:i4>408</vt:i4>
      </vt:variant>
      <vt:variant>
        <vt:i4>0</vt:i4>
      </vt:variant>
      <vt:variant>
        <vt:i4>5</vt:i4>
      </vt:variant>
      <vt:variant>
        <vt:lpwstr/>
      </vt:variant>
      <vt:variant>
        <vt:lpwstr>RelatedWork</vt:lpwstr>
      </vt:variant>
      <vt:variant>
        <vt:i4>6815855</vt:i4>
      </vt:variant>
      <vt:variant>
        <vt:i4>405</vt:i4>
      </vt:variant>
      <vt:variant>
        <vt:i4>0</vt:i4>
      </vt:variant>
      <vt:variant>
        <vt:i4>5</vt:i4>
      </vt:variant>
      <vt:variant>
        <vt:lpwstr/>
      </vt:variant>
      <vt:variant>
        <vt:lpwstr>AdditionalArtifacts</vt:lpwstr>
      </vt:variant>
      <vt:variant>
        <vt:i4>6553697</vt:i4>
      </vt:variant>
      <vt:variant>
        <vt:i4>402</vt:i4>
      </vt:variant>
      <vt:variant>
        <vt:i4>0</vt:i4>
      </vt:variant>
      <vt:variant>
        <vt:i4>5</vt:i4>
      </vt:variant>
      <vt:variant>
        <vt:lpwstr/>
      </vt:variant>
      <vt:variant>
        <vt:lpwstr>RelatedWork</vt:lpwstr>
      </vt:variant>
      <vt:variant>
        <vt:i4>6553697</vt:i4>
      </vt:variant>
      <vt:variant>
        <vt:i4>399</vt:i4>
      </vt:variant>
      <vt:variant>
        <vt:i4>0</vt:i4>
      </vt:variant>
      <vt:variant>
        <vt:i4>5</vt:i4>
      </vt:variant>
      <vt:variant>
        <vt:lpwstr/>
      </vt:variant>
      <vt:variant>
        <vt:lpwstr>RelatedWork</vt:lpwstr>
      </vt:variant>
      <vt:variant>
        <vt:i4>6553697</vt:i4>
      </vt:variant>
      <vt:variant>
        <vt:i4>396</vt:i4>
      </vt:variant>
      <vt:variant>
        <vt:i4>0</vt:i4>
      </vt:variant>
      <vt:variant>
        <vt:i4>5</vt:i4>
      </vt:variant>
      <vt:variant>
        <vt:lpwstr/>
      </vt:variant>
      <vt:variant>
        <vt:lpwstr>RelatedWork</vt:lpwstr>
      </vt:variant>
      <vt:variant>
        <vt:i4>6553697</vt:i4>
      </vt:variant>
      <vt:variant>
        <vt:i4>393</vt:i4>
      </vt:variant>
      <vt:variant>
        <vt:i4>0</vt:i4>
      </vt:variant>
      <vt:variant>
        <vt:i4>5</vt:i4>
      </vt:variant>
      <vt:variant>
        <vt:lpwstr/>
      </vt:variant>
      <vt:variant>
        <vt:lpwstr>RelatedWork</vt:lpwstr>
      </vt:variant>
      <vt:variant>
        <vt:i4>6553697</vt:i4>
      </vt:variant>
      <vt:variant>
        <vt:i4>390</vt:i4>
      </vt:variant>
      <vt:variant>
        <vt:i4>0</vt:i4>
      </vt:variant>
      <vt:variant>
        <vt:i4>5</vt:i4>
      </vt:variant>
      <vt:variant>
        <vt:lpwstr/>
      </vt:variant>
      <vt:variant>
        <vt:lpwstr>RelatedWork</vt:lpwstr>
      </vt:variant>
      <vt:variant>
        <vt:i4>5701735</vt:i4>
      </vt:variant>
      <vt:variant>
        <vt:i4>387</vt:i4>
      </vt:variant>
      <vt:variant>
        <vt:i4>0</vt:i4>
      </vt:variant>
      <vt:variant>
        <vt:i4>5</vt:i4>
      </vt:variant>
      <vt:variant>
        <vt:lpwstr/>
      </vt:variant>
      <vt:variant>
        <vt:lpwstr>sec_NormativeReferences</vt:lpwstr>
      </vt:variant>
      <vt:variant>
        <vt:i4>5701759</vt:i4>
      </vt:variant>
      <vt:variant>
        <vt:i4>381</vt:i4>
      </vt:variant>
      <vt:variant>
        <vt:i4>0</vt:i4>
      </vt:variant>
      <vt:variant>
        <vt:i4>5</vt:i4>
      </vt:variant>
      <vt:variant>
        <vt:lpwstr/>
      </vt:variant>
      <vt:variant>
        <vt:lpwstr>sec_Terminology</vt:lpwstr>
      </vt:variant>
      <vt:variant>
        <vt:i4>2490380</vt:i4>
      </vt:variant>
      <vt:variant>
        <vt:i4>378</vt:i4>
      </vt:variant>
      <vt:variant>
        <vt:i4>0</vt:i4>
      </vt:variant>
      <vt:variant>
        <vt:i4>5</vt:i4>
      </vt:variant>
      <vt:variant>
        <vt:lpwstr/>
      </vt:variant>
      <vt:variant>
        <vt:lpwstr>sec_Introduction</vt:lpwstr>
      </vt:variant>
      <vt:variant>
        <vt:i4>1638457</vt:i4>
      </vt:variant>
      <vt:variant>
        <vt:i4>371</vt:i4>
      </vt:variant>
      <vt:variant>
        <vt:i4>0</vt:i4>
      </vt:variant>
      <vt:variant>
        <vt:i4>5</vt:i4>
      </vt:variant>
      <vt:variant>
        <vt:lpwstr/>
      </vt:variant>
      <vt:variant>
        <vt:lpwstr>_Toc88741371</vt:lpwstr>
      </vt:variant>
      <vt:variant>
        <vt:i4>1572921</vt:i4>
      </vt:variant>
      <vt:variant>
        <vt:i4>365</vt:i4>
      </vt:variant>
      <vt:variant>
        <vt:i4>0</vt:i4>
      </vt:variant>
      <vt:variant>
        <vt:i4>5</vt:i4>
      </vt:variant>
      <vt:variant>
        <vt:lpwstr/>
      </vt:variant>
      <vt:variant>
        <vt:lpwstr>_Toc88741370</vt:lpwstr>
      </vt:variant>
      <vt:variant>
        <vt:i4>1114168</vt:i4>
      </vt:variant>
      <vt:variant>
        <vt:i4>359</vt:i4>
      </vt:variant>
      <vt:variant>
        <vt:i4>0</vt:i4>
      </vt:variant>
      <vt:variant>
        <vt:i4>5</vt:i4>
      </vt:variant>
      <vt:variant>
        <vt:lpwstr/>
      </vt:variant>
      <vt:variant>
        <vt:lpwstr>_Toc88741369</vt:lpwstr>
      </vt:variant>
      <vt:variant>
        <vt:i4>1048632</vt:i4>
      </vt:variant>
      <vt:variant>
        <vt:i4>353</vt:i4>
      </vt:variant>
      <vt:variant>
        <vt:i4>0</vt:i4>
      </vt:variant>
      <vt:variant>
        <vt:i4>5</vt:i4>
      </vt:variant>
      <vt:variant>
        <vt:lpwstr/>
      </vt:variant>
      <vt:variant>
        <vt:lpwstr>_Toc88741368</vt:lpwstr>
      </vt:variant>
      <vt:variant>
        <vt:i4>2031672</vt:i4>
      </vt:variant>
      <vt:variant>
        <vt:i4>347</vt:i4>
      </vt:variant>
      <vt:variant>
        <vt:i4>0</vt:i4>
      </vt:variant>
      <vt:variant>
        <vt:i4>5</vt:i4>
      </vt:variant>
      <vt:variant>
        <vt:lpwstr/>
      </vt:variant>
      <vt:variant>
        <vt:lpwstr>_Toc88741367</vt:lpwstr>
      </vt:variant>
      <vt:variant>
        <vt:i4>1966136</vt:i4>
      </vt:variant>
      <vt:variant>
        <vt:i4>341</vt:i4>
      </vt:variant>
      <vt:variant>
        <vt:i4>0</vt:i4>
      </vt:variant>
      <vt:variant>
        <vt:i4>5</vt:i4>
      </vt:variant>
      <vt:variant>
        <vt:lpwstr/>
      </vt:variant>
      <vt:variant>
        <vt:lpwstr>_Toc88741366</vt:lpwstr>
      </vt:variant>
      <vt:variant>
        <vt:i4>1900600</vt:i4>
      </vt:variant>
      <vt:variant>
        <vt:i4>335</vt:i4>
      </vt:variant>
      <vt:variant>
        <vt:i4>0</vt:i4>
      </vt:variant>
      <vt:variant>
        <vt:i4>5</vt:i4>
      </vt:variant>
      <vt:variant>
        <vt:lpwstr/>
      </vt:variant>
      <vt:variant>
        <vt:lpwstr>_Toc88741365</vt:lpwstr>
      </vt:variant>
      <vt:variant>
        <vt:i4>1835064</vt:i4>
      </vt:variant>
      <vt:variant>
        <vt:i4>329</vt:i4>
      </vt:variant>
      <vt:variant>
        <vt:i4>0</vt:i4>
      </vt:variant>
      <vt:variant>
        <vt:i4>5</vt:i4>
      </vt:variant>
      <vt:variant>
        <vt:lpwstr/>
      </vt:variant>
      <vt:variant>
        <vt:lpwstr>_Toc88741364</vt:lpwstr>
      </vt:variant>
      <vt:variant>
        <vt:i4>1769528</vt:i4>
      </vt:variant>
      <vt:variant>
        <vt:i4>323</vt:i4>
      </vt:variant>
      <vt:variant>
        <vt:i4>0</vt:i4>
      </vt:variant>
      <vt:variant>
        <vt:i4>5</vt:i4>
      </vt:variant>
      <vt:variant>
        <vt:lpwstr/>
      </vt:variant>
      <vt:variant>
        <vt:lpwstr>_Toc88741363</vt:lpwstr>
      </vt:variant>
      <vt:variant>
        <vt:i4>1703992</vt:i4>
      </vt:variant>
      <vt:variant>
        <vt:i4>317</vt:i4>
      </vt:variant>
      <vt:variant>
        <vt:i4>0</vt:i4>
      </vt:variant>
      <vt:variant>
        <vt:i4>5</vt:i4>
      </vt:variant>
      <vt:variant>
        <vt:lpwstr/>
      </vt:variant>
      <vt:variant>
        <vt:lpwstr>_Toc88741362</vt:lpwstr>
      </vt:variant>
      <vt:variant>
        <vt:i4>1638456</vt:i4>
      </vt:variant>
      <vt:variant>
        <vt:i4>311</vt:i4>
      </vt:variant>
      <vt:variant>
        <vt:i4>0</vt:i4>
      </vt:variant>
      <vt:variant>
        <vt:i4>5</vt:i4>
      </vt:variant>
      <vt:variant>
        <vt:lpwstr/>
      </vt:variant>
      <vt:variant>
        <vt:lpwstr>_Toc88741361</vt:lpwstr>
      </vt:variant>
      <vt:variant>
        <vt:i4>1572920</vt:i4>
      </vt:variant>
      <vt:variant>
        <vt:i4>305</vt:i4>
      </vt:variant>
      <vt:variant>
        <vt:i4>0</vt:i4>
      </vt:variant>
      <vt:variant>
        <vt:i4>5</vt:i4>
      </vt:variant>
      <vt:variant>
        <vt:lpwstr/>
      </vt:variant>
      <vt:variant>
        <vt:lpwstr>_Toc88741360</vt:lpwstr>
      </vt:variant>
      <vt:variant>
        <vt:i4>1114171</vt:i4>
      </vt:variant>
      <vt:variant>
        <vt:i4>299</vt:i4>
      </vt:variant>
      <vt:variant>
        <vt:i4>0</vt:i4>
      </vt:variant>
      <vt:variant>
        <vt:i4>5</vt:i4>
      </vt:variant>
      <vt:variant>
        <vt:lpwstr/>
      </vt:variant>
      <vt:variant>
        <vt:lpwstr>_Toc88741359</vt:lpwstr>
      </vt:variant>
      <vt:variant>
        <vt:i4>1048635</vt:i4>
      </vt:variant>
      <vt:variant>
        <vt:i4>293</vt:i4>
      </vt:variant>
      <vt:variant>
        <vt:i4>0</vt:i4>
      </vt:variant>
      <vt:variant>
        <vt:i4>5</vt:i4>
      </vt:variant>
      <vt:variant>
        <vt:lpwstr/>
      </vt:variant>
      <vt:variant>
        <vt:lpwstr>_Toc88741358</vt:lpwstr>
      </vt:variant>
      <vt:variant>
        <vt:i4>2031675</vt:i4>
      </vt:variant>
      <vt:variant>
        <vt:i4>287</vt:i4>
      </vt:variant>
      <vt:variant>
        <vt:i4>0</vt:i4>
      </vt:variant>
      <vt:variant>
        <vt:i4>5</vt:i4>
      </vt:variant>
      <vt:variant>
        <vt:lpwstr/>
      </vt:variant>
      <vt:variant>
        <vt:lpwstr>_Toc88741357</vt:lpwstr>
      </vt:variant>
      <vt:variant>
        <vt:i4>1966139</vt:i4>
      </vt:variant>
      <vt:variant>
        <vt:i4>281</vt:i4>
      </vt:variant>
      <vt:variant>
        <vt:i4>0</vt:i4>
      </vt:variant>
      <vt:variant>
        <vt:i4>5</vt:i4>
      </vt:variant>
      <vt:variant>
        <vt:lpwstr/>
      </vt:variant>
      <vt:variant>
        <vt:lpwstr>_Toc88741356</vt:lpwstr>
      </vt:variant>
      <vt:variant>
        <vt:i4>1835067</vt:i4>
      </vt:variant>
      <vt:variant>
        <vt:i4>275</vt:i4>
      </vt:variant>
      <vt:variant>
        <vt:i4>0</vt:i4>
      </vt:variant>
      <vt:variant>
        <vt:i4>5</vt:i4>
      </vt:variant>
      <vt:variant>
        <vt:lpwstr/>
      </vt:variant>
      <vt:variant>
        <vt:lpwstr>_Toc88741354</vt:lpwstr>
      </vt:variant>
      <vt:variant>
        <vt:i4>1769531</vt:i4>
      </vt:variant>
      <vt:variant>
        <vt:i4>269</vt:i4>
      </vt:variant>
      <vt:variant>
        <vt:i4>0</vt:i4>
      </vt:variant>
      <vt:variant>
        <vt:i4>5</vt:i4>
      </vt:variant>
      <vt:variant>
        <vt:lpwstr/>
      </vt:variant>
      <vt:variant>
        <vt:lpwstr>_Toc88741353</vt:lpwstr>
      </vt:variant>
      <vt:variant>
        <vt:i4>1703995</vt:i4>
      </vt:variant>
      <vt:variant>
        <vt:i4>263</vt:i4>
      </vt:variant>
      <vt:variant>
        <vt:i4>0</vt:i4>
      </vt:variant>
      <vt:variant>
        <vt:i4>5</vt:i4>
      </vt:variant>
      <vt:variant>
        <vt:lpwstr/>
      </vt:variant>
      <vt:variant>
        <vt:lpwstr>_Toc88741352</vt:lpwstr>
      </vt:variant>
      <vt:variant>
        <vt:i4>1638459</vt:i4>
      </vt:variant>
      <vt:variant>
        <vt:i4>257</vt:i4>
      </vt:variant>
      <vt:variant>
        <vt:i4>0</vt:i4>
      </vt:variant>
      <vt:variant>
        <vt:i4>5</vt:i4>
      </vt:variant>
      <vt:variant>
        <vt:lpwstr/>
      </vt:variant>
      <vt:variant>
        <vt:lpwstr>_Toc88741351</vt:lpwstr>
      </vt:variant>
      <vt:variant>
        <vt:i4>1572923</vt:i4>
      </vt:variant>
      <vt:variant>
        <vt:i4>251</vt:i4>
      </vt:variant>
      <vt:variant>
        <vt:i4>0</vt:i4>
      </vt:variant>
      <vt:variant>
        <vt:i4>5</vt:i4>
      </vt:variant>
      <vt:variant>
        <vt:lpwstr/>
      </vt:variant>
      <vt:variant>
        <vt:lpwstr>_Toc88741350</vt:lpwstr>
      </vt:variant>
      <vt:variant>
        <vt:i4>1114170</vt:i4>
      </vt:variant>
      <vt:variant>
        <vt:i4>245</vt:i4>
      </vt:variant>
      <vt:variant>
        <vt:i4>0</vt:i4>
      </vt:variant>
      <vt:variant>
        <vt:i4>5</vt:i4>
      </vt:variant>
      <vt:variant>
        <vt:lpwstr/>
      </vt:variant>
      <vt:variant>
        <vt:lpwstr>_Toc88741349</vt:lpwstr>
      </vt:variant>
      <vt:variant>
        <vt:i4>1048634</vt:i4>
      </vt:variant>
      <vt:variant>
        <vt:i4>239</vt:i4>
      </vt:variant>
      <vt:variant>
        <vt:i4>0</vt:i4>
      </vt:variant>
      <vt:variant>
        <vt:i4>5</vt:i4>
      </vt:variant>
      <vt:variant>
        <vt:lpwstr/>
      </vt:variant>
      <vt:variant>
        <vt:lpwstr>_Toc88741348</vt:lpwstr>
      </vt:variant>
      <vt:variant>
        <vt:i4>2031674</vt:i4>
      </vt:variant>
      <vt:variant>
        <vt:i4>233</vt:i4>
      </vt:variant>
      <vt:variant>
        <vt:i4>0</vt:i4>
      </vt:variant>
      <vt:variant>
        <vt:i4>5</vt:i4>
      </vt:variant>
      <vt:variant>
        <vt:lpwstr/>
      </vt:variant>
      <vt:variant>
        <vt:lpwstr>_Toc88741347</vt:lpwstr>
      </vt:variant>
      <vt:variant>
        <vt:i4>1966138</vt:i4>
      </vt:variant>
      <vt:variant>
        <vt:i4>227</vt:i4>
      </vt:variant>
      <vt:variant>
        <vt:i4>0</vt:i4>
      </vt:variant>
      <vt:variant>
        <vt:i4>5</vt:i4>
      </vt:variant>
      <vt:variant>
        <vt:lpwstr/>
      </vt:variant>
      <vt:variant>
        <vt:lpwstr>_Toc88741346</vt:lpwstr>
      </vt:variant>
      <vt:variant>
        <vt:i4>1900602</vt:i4>
      </vt:variant>
      <vt:variant>
        <vt:i4>221</vt:i4>
      </vt:variant>
      <vt:variant>
        <vt:i4>0</vt:i4>
      </vt:variant>
      <vt:variant>
        <vt:i4>5</vt:i4>
      </vt:variant>
      <vt:variant>
        <vt:lpwstr/>
      </vt:variant>
      <vt:variant>
        <vt:lpwstr>_Toc88741345</vt:lpwstr>
      </vt:variant>
      <vt:variant>
        <vt:i4>1835066</vt:i4>
      </vt:variant>
      <vt:variant>
        <vt:i4>215</vt:i4>
      </vt:variant>
      <vt:variant>
        <vt:i4>0</vt:i4>
      </vt:variant>
      <vt:variant>
        <vt:i4>5</vt:i4>
      </vt:variant>
      <vt:variant>
        <vt:lpwstr/>
      </vt:variant>
      <vt:variant>
        <vt:lpwstr>_Toc88741344</vt:lpwstr>
      </vt:variant>
      <vt:variant>
        <vt:i4>1769530</vt:i4>
      </vt:variant>
      <vt:variant>
        <vt:i4>209</vt:i4>
      </vt:variant>
      <vt:variant>
        <vt:i4>0</vt:i4>
      </vt:variant>
      <vt:variant>
        <vt:i4>5</vt:i4>
      </vt:variant>
      <vt:variant>
        <vt:lpwstr/>
      </vt:variant>
      <vt:variant>
        <vt:lpwstr>_Toc88741343</vt:lpwstr>
      </vt:variant>
      <vt:variant>
        <vt:i4>1703994</vt:i4>
      </vt:variant>
      <vt:variant>
        <vt:i4>203</vt:i4>
      </vt:variant>
      <vt:variant>
        <vt:i4>0</vt:i4>
      </vt:variant>
      <vt:variant>
        <vt:i4>5</vt:i4>
      </vt:variant>
      <vt:variant>
        <vt:lpwstr/>
      </vt:variant>
      <vt:variant>
        <vt:lpwstr>_Toc88741342</vt:lpwstr>
      </vt:variant>
      <vt:variant>
        <vt:i4>1638458</vt:i4>
      </vt:variant>
      <vt:variant>
        <vt:i4>197</vt:i4>
      </vt:variant>
      <vt:variant>
        <vt:i4>0</vt:i4>
      </vt:variant>
      <vt:variant>
        <vt:i4>5</vt:i4>
      </vt:variant>
      <vt:variant>
        <vt:lpwstr/>
      </vt:variant>
      <vt:variant>
        <vt:lpwstr>_Toc88741341</vt:lpwstr>
      </vt:variant>
      <vt:variant>
        <vt:i4>1572922</vt:i4>
      </vt:variant>
      <vt:variant>
        <vt:i4>191</vt:i4>
      </vt:variant>
      <vt:variant>
        <vt:i4>0</vt:i4>
      </vt:variant>
      <vt:variant>
        <vt:i4>5</vt:i4>
      </vt:variant>
      <vt:variant>
        <vt:lpwstr/>
      </vt:variant>
      <vt:variant>
        <vt:lpwstr>_Toc88741340</vt:lpwstr>
      </vt:variant>
      <vt:variant>
        <vt:i4>1114173</vt:i4>
      </vt:variant>
      <vt:variant>
        <vt:i4>185</vt:i4>
      </vt:variant>
      <vt:variant>
        <vt:i4>0</vt:i4>
      </vt:variant>
      <vt:variant>
        <vt:i4>5</vt:i4>
      </vt:variant>
      <vt:variant>
        <vt:lpwstr/>
      </vt:variant>
      <vt:variant>
        <vt:lpwstr>_Toc88741339</vt:lpwstr>
      </vt:variant>
      <vt:variant>
        <vt:i4>1048637</vt:i4>
      </vt:variant>
      <vt:variant>
        <vt:i4>179</vt:i4>
      </vt:variant>
      <vt:variant>
        <vt:i4>0</vt:i4>
      </vt:variant>
      <vt:variant>
        <vt:i4>5</vt:i4>
      </vt:variant>
      <vt:variant>
        <vt:lpwstr/>
      </vt:variant>
      <vt:variant>
        <vt:lpwstr>_Toc88741338</vt:lpwstr>
      </vt:variant>
      <vt:variant>
        <vt:i4>2031677</vt:i4>
      </vt:variant>
      <vt:variant>
        <vt:i4>173</vt:i4>
      </vt:variant>
      <vt:variant>
        <vt:i4>0</vt:i4>
      </vt:variant>
      <vt:variant>
        <vt:i4>5</vt:i4>
      </vt:variant>
      <vt:variant>
        <vt:lpwstr/>
      </vt:variant>
      <vt:variant>
        <vt:lpwstr>_Toc88741337</vt:lpwstr>
      </vt:variant>
      <vt:variant>
        <vt:i4>1966141</vt:i4>
      </vt:variant>
      <vt:variant>
        <vt:i4>167</vt:i4>
      </vt:variant>
      <vt:variant>
        <vt:i4>0</vt:i4>
      </vt:variant>
      <vt:variant>
        <vt:i4>5</vt:i4>
      </vt:variant>
      <vt:variant>
        <vt:lpwstr/>
      </vt:variant>
      <vt:variant>
        <vt:lpwstr>_Toc88741336</vt:lpwstr>
      </vt:variant>
      <vt:variant>
        <vt:i4>1900605</vt:i4>
      </vt:variant>
      <vt:variant>
        <vt:i4>161</vt:i4>
      </vt:variant>
      <vt:variant>
        <vt:i4>0</vt:i4>
      </vt:variant>
      <vt:variant>
        <vt:i4>5</vt:i4>
      </vt:variant>
      <vt:variant>
        <vt:lpwstr/>
      </vt:variant>
      <vt:variant>
        <vt:lpwstr>_Toc88741335</vt:lpwstr>
      </vt:variant>
      <vt:variant>
        <vt:i4>1835069</vt:i4>
      </vt:variant>
      <vt:variant>
        <vt:i4>155</vt:i4>
      </vt:variant>
      <vt:variant>
        <vt:i4>0</vt:i4>
      </vt:variant>
      <vt:variant>
        <vt:i4>5</vt:i4>
      </vt:variant>
      <vt:variant>
        <vt:lpwstr/>
      </vt:variant>
      <vt:variant>
        <vt:lpwstr>_Toc88741334</vt:lpwstr>
      </vt:variant>
      <vt:variant>
        <vt:i4>1769533</vt:i4>
      </vt:variant>
      <vt:variant>
        <vt:i4>149</vt:i4>
      </vt:variant>
      <vt:variant>
        <vt:i4>0</vt:i4>
      </vt:variant>
      <vt:variant>
        <vt:i4>5</vt:i4>
      </vt:variant>
      <vt:variant>
        <vt:lpwstr/>
      </vt:variant>
      <vt:variant>
        <vt:lpwstr>_Toc88741333</vt:lpwstr>
      </vt:variant>
      <vt:variant>
        <vt:i4>1703997</vt:i4>
      </vt:variant>
      <vt:variant>
        <vt:i4>143</vt:i4>
      </vt:variant>
      <vt:variant>
        <vt:i4>0</vt:i4>
      </vt:variant>
      <vt:variant>
        <vt:i4>5</vt:i4>
      </vt:variant>
      <vt:variant>
        <vt:lpwstr/>
      </vt:variant>
      <vt:variant>
        <vt:lpwstr>_Toc88741332</vt:lpwstr>
      </vt:variant>
      <vt:variant>
        <vt:i4>3604594</vt:i4>
      </vt:variant>
      <vt:variant>
        <vt:i4>138</vt:i4>
      </vt:variant>
      <vt:variant>
        <vt:i4>0</vt:i4>
      </vt:variant>
      <vt:variant>
        <vt:i4>5</vt:i4>
      </vt:variant>
      <vt:variant>
        <vt:lpwstr>https://www.oasis-open.org/policies-guidelines/ipr</vt:lpwstr>
      </vt:variant>
      <vt:variant>
        <vt:lpwstr/>
      </vt:variant>
      <vt:variant>
        <vt:i4>3997746</vt:i4>
      </vt:variant>
      <vt:variant>
        <vt:i4>135</vt:i4>
      </vt:variant>
      <vt:variant>
        <vt:i4>0</vt:i4>
      </vt:variant>
      <vt:variant>
        <vt:i4>5</vt:i4>
      </vt:variant>
      <vt:variant>
        <vt:lpwstr>https://docs.oasis-open.org/odata/odata-temporal-ext/v4.0/odata-temporal-ext-v4.0.html</vt:lpwstr>
      </vt:variant>
      <vt:variant>
        <vt:lpwstr/>
      </vt:variant>
      <vt:variant>
        <vt:i4>4128818</vt:i4>
      </vt:variant>
      <vt:variant>
        <vt:i4>132</vt:i4>
      </vt:variant>
      <vt:variant>
        <vt:i4>0</vt:i4>
      </vt:variant>
      <vt:variant>
        <vt:i4>5</vt:i4>
      </vt:variant>
      <vt:variant>
        <vt:lpwstr>https://docs.oasis-open.org/odata/odata-temporal-ext/v4.0/csd03/odata-temporal-ext-v4.0-csd03.html</vt:lpwstr>
      </vt:variant>
      <vt:variant>
        <vt:lpwstr/>
      </vt:variant>
      <vt:variant>
        <vt:i4>1179664</vt:i4>
      </vt:variant>
      <vt:variant>
        <vt:i4>129</vt:i4>
      </vt:variant>
      <vt:variant>
        <vt:i4>0</vt:i4>
      </vt:variant>
      <vt:variant>
        <vt:i4>5</vt:i4>
      </vt:variant>
      <vt:variant>
        <vt:lpwstr>https://www.oasis-open.org/policies-guidelines/tc-process</vt:lpwstr>
      </vt:variant>
      <vt:variant>
        <vt:lpwstr>wpComponentsCompLang</vt:lpwstr>
      </vt:variant>
      <vt:variant>
        <vt:i4>2818098</vt:i4>
      </vt:variant>
      <vt:variant>
        <vt:i4>126</vt:i4>
      </vt:variant>
      <vt:variant>
        <vt:i4>0</vt:i4>
      </vt:variant>
      <vt:variant>
        <vt:i4>5</vt:i4>
      </vt:variant>
      <vt:variant>
        <vt:lpwstr>https://www.oasis-open.org/committees/odata/ipr.php</vt:lpwstr>
      </vt:variant>
      <vt:variant>
        <vt:lpwstr/>
      </vt:variant>
      <vt:variant>
        <vt:i4>3604594</vt:i4>
      </vt:variant>
      <vt:variant>
        <vt:i4>123</vt:i4>
      </vt:variant>
      <vt:variant>
        <vt:i4>0</vt:i4>
      </vt:variant>
      <vt:variant>
        <vt:i4>5</vt:i4>
      </vt:variant>
      <vt:variant>
        <vt:lpwstr>https://www.oasis-open.org/policies-guidelines/ipr</vt:lpwstr>
      </vt:variant>
      <vt:variant>
        <vt:lpwstr/>
      </vt:variant>
      <vt:variant>
        <vt:i4>2031645</vt:i4>
      </vt:variant>
      <vt:variant>
        <vt:i4>120</vt:i4>
      </vt:variant>
      <vt:variant>
        <vt:i4>0</vt:i4>
      </vt:variant>
      <vt:variant>
        <vt:i4>5</vt:i4>
      </vt:variant>
      <vt:variant>
        <vt:lpwstr>https://www.oasis-open.org/policies-guidelines/ipr</vt:lpwstr>
      </vt:variant>
      <vt:variant>
        <vt:lpwstr>RF-on-RAND-Mode</vt:lpwstr>
      </vt:variant>
      <vt:variant>
        <vt:i4>1900633</vt:i4>
      </vt:variant>
      <vt:variant>
        <vt:i4>117</vt:i4>
      </vt:variant>
      <vt:variant>
        <vt:i4>0</vt:i4>
      </vt:variant>
      <vt:variant>
        <vt:i4>5</vt:i4>
      </vt:variant>
      <vt:variant>
        <vt:lpwstr>https://www.oasis-open.org/committees/odata/</vt:lpwstr>
      </vt:variant>
      <vt:variant>
        <vt:lpwstr/>
      </vt:variant>
      <vt:variant>
        <vt:i4>6881368</vt:i4>
      </vt:variant>
      <vt:variant>
        <vt:i4>114</vt:i4>
      </vt:variant>
      <vt:variant>
        <vt:i4>0</vt:i4>
      </vt:variant>
      <vt:variant>
        <vt:i4>5</vt:i4>
      </vt:variant>
      <vt:variant>
        <vt:lpwstr>https://www.oasis-open.org/committees/comments/index.php?wg_abbrev=odata</vt:lpwstr>
      </vt:variant>
      <vt:variant>
        <vt:lpwstr/>
      </vt:variant>
      <vt:variant>
        <vt:i4>1310797</vt:i4>
      </vt:variant>
      <vt:variant>
        <vt:i4>111</vt:i4>
      </vt:variant>
      <vt:variant>
        <vt:i4>0</vt:i4>
      </vt:variant>
      <vt:variant>
        <vt:i4>5</vt:i4>
      </vt:variant>
      <vt:variant>
        <vt:lpwstr>https://www.oasis-open.org/committees/tc_home.php?wg_abbrev=odata</vt:lpwstr>
      </vt:variant>
      <vt:variant>
        <vt:lpwstr>technical</vt:lpwstr>
      </vt:variant>
      <vt:variant>
        <vt:i4>3997746</vt:i4>
      </vt:variant>
      <vt:variant>
        <vt:i4>108</vt:i4>
      </vt:variant>
      <vt:variant>
        <vt:i4>0</vt:i4>
      </vt:variant>
      <vt:variant>
        <vt:i4>5</vt:i4>
      </vt:variant>
      <vt:variant>
        <vt:lpwstr>https://docs.oasis-open.org/odata/odata-data-aggregation-ext/v4.0/odata-data-aggregation-ext-v4.0.html</vt:lpwstr>
      </vt:variant>
      <vt:variant>
        <vt:lpwstr/>
      </vt:variant>
      <vt:variant>
        <vt:i4>4128816</vt:i4>
      </vt:variant>
      <vt:variant>
        <vt:i4>105</vt:i4>
      </vt:variant>
      <vt:variant>
        <vt:i4>0</vt:i4>
      </vt:variant>
      <vt:variant>
        <vt:i4>5</vt:i4>
      </vt:variant>
      <vt:variant>
        <vt:lpwstr>https://docs.oasis-open.org/odata/odata-json-format/v4.01/odata-json-format-v4.01.html</vt:lpwstr>
      </vt:variant>
      <vt:variant>
        <vt:lpwstr/>
      </vt:variant>
      <vt:variant>
        <vt:i4>4980803</vt:i4>
      </vt:variant>
      <vt:variant>
        <vt:i4>102</vt:i4>
      </vt:variant>
      <vt:variant>
        <vt:i4>0</vt:i4>
      </vt:variant>
      <vt:variant>
        <vt:i4>5</vt:i4>
      </vt:variant>
      <vt:variant>
        <vt:lpwstr>https://docs.oasis-open.org/odata/odata-csdl-xml/v4.01/odata-csdl-xml-v4.01.html</vt:lpwstr>
      </vt:variant>
      <vt:variant>
        <vt:lpwstr/>
      </vt:variant>
      <vt:variant>
        <vt:i4>4128816</vt:i4>
      </vt:variant>
      <vt:variant>
        <vt:i4>99</vt:i4>
      </vt:variant>
      <vt:variant>
        <vt:i4>0</vt:i4>
      </vt:variant>
      <vt:variant>
        <vt:i4>5</vt:i4>
      </vt:variant>
      <vt:variant>
        <vt:lpwstr>https://docs.oasis-open.org/odata/odata-csdl-json/v4.01/odata-csdl-json-v4.01.html</vt:lpwstr>
      </vt:variant>
      <vt:variant>
        <vt:lpwstr/>
      </vt:variant>
      <vt:variant>
        <vt:i4>3997746</vt:i4>
      </vt:variant>
      <vt:variant>
        <vt:i4>96</vt:i4>
      </vt:variant>
      <vt:variant>
        <vt:i4>0</vt:i4>
      </vt:variant>
      <vt:variant>
        <vt:i4>5</vt:i4>
      </vt:variant>
      <vt:variant>
        <vt:lpwstr>https://docs.oasis-open.org/odata/odata-vocabularies/v4.0/odata-vocabularies-v4.0.html</vt:lpwstr>
      </vt:variant>
      <vt:variant>
        <vt:lpwstr/>
      </vt:variant>
      <vt:variant>
        <vt:i4>6488183</vt:i4>
      </vt:variant>
      <vt:variant>
        <vt:i4>93</vt:i4>
      </vt:variant>
      <vt:variant>
        <vt:i4>0</vt:i4>
      </vt:variant>
      <vt:variant>
        <vt:i4>5</vt:i4>
      </vt:variant>
      <vt:variant>
        <vt:lpwstr>https://docs.oasis-open.org/odata/odata/v4.01/os/abnf/</vt:lpwstr>
      </vt:variant>
      <vt:variant>
        <vt:lpwstr/>
      </vt:variant>
      <vt:variant>
        <vt:i4>327705</vt:i4>
      </vt:variant>
      <vt:variant>
        <vt:i4>90</vt:i4>
      </vt:variant>
      <vt:variant>
        <vt:i4>0</vt:i4>
      </vt:variant>
      <vt:variant>
        <vt:i4>5</vt:i4>
      </vt:variant>
      <vt:variant>
        <vt:lpwstr>https://docs.oasis-open.org/odata/odata/v4.01/odata-v4.01-part2-url-conventions.html</vt:lpwstr>
      </vt:variant>
      <vt:variant>
        <vt:lpwstr/>
      </vt:variant>
      <vt:variant>
        <vt:i4>1048643</vt:i4>
      </vt:variant>
      <vt:variant>
        <vt:i4>87</vt:i4>
      </vt:variant>
      <vt:variant>
        <vt:i4>0</vt:i4>
      </vt:variant>
      <vt:variant>
        <vt:i4>5</vt:i4>
      </vt:variant>
      <vt:variant>
        <vt:lpwstr>https://docs.oasis-open.org/odata/odata/v4.01/odata-v4.01-part1-protocol.html</vt:lpwstr>
      </vt:variant>
      <vt:variant>
        <vt:lpwstr/>
      </vt:variant>
      <vt:variant>
        <vt:i4>6488184</vt:i4>
      </vt:variant>
      <vt:variant>
        <vt:i4>84</vt:i4>
      </vt:variant>
      <vt:variant>
        <vt:i4>0</vt:i4>
      </vt:variant>
      <vt:variant>
        <vt:i4>5</vt:i4>
      </vt:variant>
      <vt:variant>
        <vt:lpwstr>https://docs.oasis-open.org/odata/odata-temporal-ext/v4.0/csd03/vocabularies/Org.OData.Temporal.V1.xml</vt:lpwstr>
      </vt:variant>
      <vt:variant>
        <vt:lpwstr/>
      </vt:variant>
      <vt:variant>
        <vt:i4>8323169</vt:i4>
      </vt:variant>
      <vt:variant>
        <vt:i4>81</vt:i4>
      </vt:variant>
      <vt:variant>
        <vt:i4>0</vt:i4>
      </vt:variant>
      <vt:variant>
        <vt:i4>5</vt:i4>
      </vt:variant>
      <vt:variant>
        <vt:lpwstr>https://docs.oasis-open.org/odata/odata-temporal-ext/v4.0/csd03/abnf/odata-temporal-testcases.yaml</vt:lpwstr>
      </vt:variant>
      <vt:variant>
        <vt:lpwstr/>
      </vt:variant>
      <vt:variant>
        <vt:i4>5046344</vt:i4>
      </vt:variant>
      <vt:variant>
        <vt:i4>78</vt:i4>
      </vt:variant>
      <vt:variant>
        <vt:i4>0</vt:i4>
      </vt:variant>
      <vt:variant>
        <vt:i4>5</vt:i4>
      </vt:variant>
      <vt:variant>
        <vt:lpwstr>https://docs.oasis-open.org/odata/odata-temporal-ext/v4.0/csd03/abnf/odata-temporal-abnf.txt</vt:lpwstr>
      </vt:variant>
      <vt:variant>
        <vt:lpwstr/>
      </vt:variant>
      <vt:variant>
        <vt:i4>2490480</vt:i4>
      </vt:variant>
      <vt:variant>
        <vt:i4>75</vt:i4>
      </vt:variant>
      <vt:variant>
        <vt:i4>0</vt:i4>
      </vt:variant>
      <vt:variant>
        <vt:i4>5</vt:i4>
      </vt:variant>
      <vt:variant>
        <vt:lpwstr>http://www.sap.com/</vt:lpwstr>
      </vt:variant>
      <vt:variant>
        <vt:lpwstr/>
      </vt:variant>
      <vt:variant>
        <vt:i4>2490436</vt:i4>
      </vt:variant>
      <vt:variant>
        <vt:i4>72</vt:i4>
      </vt:variant>
      <vt:variant>
        <vt:i4>0</vt:i4>
      </vt:variant>
      <vt:variant>
        <vt:i4>5</vt:i4>
      </vt:variant>
      <vt:variant>
        <vt:lpwstr>mailto:martin.zurmuehl@sap.com</vt:lpwstr>
      </vt:variant>
      <vt:variant>
        <vt:lpwstr/>
      </vt:variant>
      <vt:variant>
        <vt:i4>2490480</vt:i4>
      </vt:variant>
      <vt:variant>
        <vt:i4>69</vt:i4>
      </vt:variant>
      <vt:variant>
        <vt:i4>0</vt:i4>
      </vt:variant>
      <vt:variant>
        <vt:i4>5</vt:i4>
      </vt:variant>
      <vt:variant>
        <vt:lpwstr>http://www.sap.com/</vt:lpwstr>
      </vt:variant>
      <vt:variant>
        <vt:lpwstr/>
      </vt:variant>
      <vt:variant>
        <vt:i4>7012374</vt:i4>
      </vt:variant>
      <vt:variant>
        <vt:i4>66</vt:i4>
      </vt:variant>
      <vt:variant>
        <vt:i4>0</vt:i4>
      </vt:variant>
      <vt:variant>
        <vt:i4>5</vt:i4>
      </vt:variant>
      <vt:variant>
        <vt:lpwstr>mailto:heiko.theissen@sap.com</vt:lpwstr>
      </vt:variant>
      <vt:variant>
        <vt:lpwstr/>
      </vt:variant>
      <vt:variant>
        <vt:i4>6225951</vt:i4>
      </vt:variant>
      <vt:variant>
        <vt:i4>63</vt:i4>
      </vt:variant>
      <vt:variant>
        <vt:i4>0</vt:i4>
      </vt:variant>
      <vt:variant>
        <vt:i4>5</vt:i4>
      </vt:variant>
      <vt:variant>
        <vt:lpwstr>http://www.microsoft.com/</vt:lpwstr>
      </vt:variant>
      <vt:variant>
        <vt:lpwstr/>
      </vt:variant>
      <vt:variant>
        <vt:i4>6291529</vt:i4>
      </vt:variant>
      <vt:variant>
        <vt:i4>60</vt:i4>
      </vt:variant>
      <vt:variant>
        <vt:i4>0</vt:i4>
      </vt:variant>
      <vt:variant>
        <vt:i4>5</vt:i4>
      </vt:variant>
      <vt:variant>
        <vt:lpwstr>mailto:mikep@microsoft.com</vt:lpwstr>
      </vt:variant>
      <vt:variant>
        <vt:lpwstr/>
      </vt:variant>
      <vt:variant>
        <vt:i4>2490480</vt:i4>
      </vt:variant>
      <vt:variant>
        <vt:i4>57</vt:i4>
      </vt:variant>
      <vt:variant>
        <vt:i4>0</vt:i4>
      </vt:variant>
      <vt:variant>
        <vt:i4>5</vt:i4>
      </vt:variant>
      <vt:variant>
        <vt:lpwstr>http://www.sap.com/</vt:lpwstr>
      </vt:variant>
      <vt:variant>
        <vt:lpwstr/>
      </vt:variant>
      <vt:variant>
        <vt:i4>5898291</vt:i4>
      </vt:variant>
      <vt:variant>
        <vt:i4>54</vt:i4>
      </vt:variant>
      <vt:variant>
        <vt:i4>0</vt:i4>
      </vt:variant>
      <vt:variant>
        <vt:i4>5</vt:i4>
      </vt:variant>
      <vt:variant>
        <vt:lpwstr>mailto:gerald.krause@sap.com)</vt:lpwstr>
      </vt:variant>
      <vt:variant>
        <vt:lpwstr/>
      </vt:variant>
      <vt:variant>
        <vt:i4>2162803</vt:i4>
      </vt:variant>
      <vt:variant>
        <vt:i4>51</vt:i4>
      </vt:variant>
      <vt:variant>
        <vt:i4>0</vt:i4>
      </vt:variant>
      <vt:variant>
        <vt:i4>5</vt:i4>
      </vt:variant>
      <vt:variant>
        <vt:lpwstr>http://www.ibm.com/</vt:lpwstr>
      </vt:variant>
      <vt:variant>
        <vt:lpwstr/>
      </vt:variant>
      <vt:variant>
        <vt:i4>5111933</vt:i4>
      </vt:variant>
      <vt:variant>
        <vt:i4>48</vt:i4>
      </vt:variant>
      <vt:variant>
        <vt:i4>0</vt:i4>
      </vt:variant>
      <vt:variant>
        <vt:i4>5</vt:i4>
      </vt:variant>
      <vt:variant>
        <vt:lpwstr>mailto:hubert.heijkers@nl.ibm.com</vt:lpwstr>
      </vt:variant>
      <vt:variant>
        <vt:lpwstr/>
      </vt:variant>
      <vt:variant>
        <vt:i4>2490480</vt:i4>
      </vt:variant>
      <vt:variant>
        <vt:i4>45</vt:i4>
      </vt:variant>
      <vt:variant>
        <vt:i4>0</vt:i4>
      </vt:variant>
      <vt:variant>
        <vt:i4>5</vt:i4>
      </vt:variant>
      <vt:variant>
        <vt:lpwstr>http://www.sap.com/</vt:lpwstr>
      </vt:variant>
      <vt:variant>
        <vt:lpwstr/>
      </vt:variant>
      <vt:variant>
        <vt:i4>3604551</vt:i4>
      </vt:variant>
      <vt:variant>
        <vt:i4>42</vt:i4>
      </vt:variant>
      <vt:variant>
        <vt:i4>0</vt:i4>
      </vt:variant>
      <vt:variant>
        <vt:i4>5</vt:i4>
      </vt:variant>
      <vt:variant>
        <vt:lpwstr>mailto:ralf.handl@sap.com</vt:lpwstr>
      </vt:variant>
      <vt:variant>
        <vt:lpwstr/>
      </vt:variant>
      <vt:variant>
        <vt:i4>6225951</vt:i4>
      </vt:variant>
      <vt:variant>
        <vt:i4>39</vt:i4>
      </vt:variant>
      <vt:variant>
        <vt:i4>0</vt:i4>
      </vt:variant>
      <vt:variant>
        <vt:i4>5</vt:i4>
      </vt:variant>
      <vt:variant>
        <vt:lpwstr>http://www.microsoft.com/</vt:lpwstr>
      </vt:variant>
      <vt:variant>
        <vt:lpwstr/>
      </vt:variant>
      <vt:variant>
        <vt:i4>6291529</vt:i4>
      </vt:variant>
      <vt:variant>
        <vt:i4>36</vt:i4>
      </vt:variant>
      <vt:variant>
        <vt:i4>0</vt:i4>
      </vt:variant>
      <vt:variant>
        <vt:i4>5</vt:i4>
      </vt:variant>
      <vt:variant>
        <vt:lpwstr>mailto:mikep@microsoft.com</vt:lpwstr>
      </vt:variant>
      <vt:variant>
        <vt:lpwstr/>
      </vt:variant>
      <vt:variant>
        <vt:i4>2490480</vt:i4>
      </vt:variant>
      <vt:variant>
        <vt:i4>33</vt:i4>
      </vt:variant>
      <vt:variant>
        <vt:i4>0</vt:i4>
      </vt:variant>
      <vt:variant>
        <vt:i4>5</vt:i4>
      </vt:variant>
      <vt:variant>
        <vt:lpwstr>http://www.sap.com/</vt:lpwstr>
      </vt:variant>
      <vt:variant>
        <vt:lpwstr/>
      </vt:variant>
      <vt:variant>
        <vt:i4>3604551</vt:i4>
      </vt:variant>
      <vt:variant>
        <vt:i4>30</vt:i4>
      </vt:variant>
      <vt:variant>
        <vt:i4>0</vt:i4>
      </vt:variant>
      <vt:variant>
        <vt:i4>5</vt:i4>
      </vt:variant>
      <vt:variant>
        <vt:lpwstr>mailto:ralf.handl@sap.com</vt:lpwstr>
      </vt:variant>
      <vt:variant>
        <vt:lpwstr/>
      </vt:variant>
      <vt:variant>
        <vt:i4>1900633</vt:i4>
      </vt:variant>
      <vt:variant>
        <vt:i4>27</vt:i4>
      </vt:variant>
      <vt:variant>
        <vt:i4>0</vt:i4>
      </vt:variant>
      <vt:variant>
        <vt:i4>5</vt:i4>
      </vt:variant>
      <vt:variant>
        <vt:lpwstr>https://www.oasis-open.org/committees/odata/</vt:lpwstr>
      </vt:variant>
      <vt:variant>
        <vt:lpwstr/>
      </vt:variant>
      <vt:variant>
        <vt:i4>4259911</vt:i4>
      </vt:variant>
      <vt:variant>
        <vt:i4>24</vt:i4>
      </vt:variant>
      <vt:variant>
        <vt:i4>0</vt:i4>
      </vt:variant>
      <vt:variant>
        <vt:i4>5</vt:i4>
      </vt:variant>
      <vt:variant>
        <vt:lpwstr>https://docs.oasis-open.org/odata/odata-temporal-ext/v4.0/odata-temporal-ext-v4.0.pdf</vt:lpwstr>
      </vt:variant>
      <vt:variant>
        <vt:lpwstr/>
      </vt:variant>
      <vt:variant>
        <vt:i4>3997746</vt:i4>
      </vt:variant>
      <vt:variant>
        <vt:i4>21</vt:i4>
      </vt:variant>
      <vt:variant>
        <vt:i4>0</vt:i4>
      </vt:variant>
      <vt:variant>
        <vt:i4>5</vt:i4>
      </vt:variant>
      <vt:variant>
        <vt:lpwstr>https://docs.oasis-open.org/odata/odata-temporal-ext/v4.0/odata-temporal-ext-v4.0.html</vt:lpwstr>
      </vt:variant>
      <vt:variant>
        <vt:lpwstr/>
      </vt:variant>
      <vt:variant>
        <vt:i4>3276848</vt:i4>
      </vt:variant>
      <vt:variant>
        <vt:i4>18</vt:i4>
      </vt:variant>
      <vt:variant>
        <vt:i4>0</vt:i4>
      </vt:variant>
      <vt:variant>
        <vt:i4>5</vt:i4>
      </vt:variant>
      <vt:variant>
        <vt:lpwstr>https://docs.oasis-open.org/odata/odata-temporal-ext/v4.0/odata-temporal-ext-v4.0.docx</vt:lpwstr>
      </vt:variant>
      <vt:variant>
        <vt:lpwstr/>
      </vt:variant>
      <vt:variant>
        <vt:i4>4390983</vt:i4>
      </vt:variant>
      <vt:variant>
        <vt:i4>15</vt:i4>
      </vt:variant>
      <vt:variant>
        <vt:i4>0</vt:i4>
      </vt:variant>
      <vt:variant>
        <vt:i4>5</vt:i4>
      </vt:variant>
      <vt:variant>
        <vt:lpwstr>https://docs.oasis-open.org/odata/odata-temporal-ext/v4.0/csd02/odata-temporal-ext-v4.0-csd02.pdf</vt:lpwstr>
      </vt:variant>
      <vt:variant>
        <vt:lpwstr/>
      </vt:variant>
      <vt:variant>
        <vt:i4>4128818</vt:i4>
      </vt:variant>
      <vt:variant>
        <vt:i4>12</vt:i4>
      </vt:variant>
      <vt:variant>
        <vt:i4>0</vt:i4>
      </vt:variant>
      <vt:variant>
        <vt:i4>5</vt:i4>
      </vt:variant>
      <vt:variant>
        <vt:lpwstr>https://docs.oasis-open.org/odata/odata-temporal-ext/v4.0/csd02/odata-temporal-ext-v4.0-csd02.html</vt:lpwstr>
      </vt:variant>
      <vt:variant>
        <vt:lpwstr/>
      </vt:variant>
      <vt:variant>
        <vt:i4>3145776</vt:i4>
      </vt:variant>
      <vt:variant>
        <vt:i4>9</vt:i4>
      </vt:variant>
      <vt:variant>
        <vt:i4>0</vt:i4>
      </vt:variant>
      <vt:variant>
        <vt:i4>5</vt:i4>
      </vt:variant>
      <vt:variant>
        <vt:lpwstr>https://docs.oasis-open.org/odata/odata-temporal-ext/v4.0/csd02/odata-temporal-ext-v4.0-csd02.docx</vt:lpwstr>
      </vt:variant>
      <vt:variant>
        <vt:lpwstr/>
      </vt:variant>
      <vt:variant>
        <vt:i4>4390983</vt:i4>
      </vt:variant>
      <vt:variant>
        <vt:i4>6</vt:i4>
      </vt:variant>
      <vt:variant>
        <vt:i4>0</vt:i4>
      </vt:variant>
      <vt:variant>
        <vt:i4>5</vt:i4>
      </vt:variant>
      <vt:variant>
        <vt:lpwstr>https://docs.oasis-open.org/odata/odata-temporal-ext/v4.0/csd03/odata-temporal-ext-v4.0-csd03.pdf</vt:lpwstr>
      </vt:variant>
      <vt:variant>
        <vt:lpwstr/>
      </vt:variant>
      <vt:variant>
        <vt:i4>4128818</vt:i4>
      </vt:variant>
      <vt:variant>
        <vt:i4>3</vt:i4>
      </vt:variant>
      <vt:variant>
        <vt:i4>0</vt:i4>
      </vt:variant>
      <vt:variant>
        <vt:i4>5</vt:i4>
      </vt:variant>
      <vt:variant>
        <vt:lpwstr>https://docs.oasis-open.org/odata/odata-temporal-ext/v4.0/csd03/odata-temporal-ext-v4.0-csd03.html</vt:lpwstr>
      </vt:variant>
      <vt:variant>
        <vt:lpwstr/>
      </vt:variant>
      <vt:variant>
        <vt:i4>3145776</vt:i4>
      </vt:variant>
      <vt:variant>
        <vt:i4>0</vt:i4>
      </vt:variant>
      <vt:variant>
        <vt:i4>0</vt:i4>
      </vt:variant>
      <vt:variant>
        <vt:i4>5</vt:i4>
      </vt:variant>
      <vt:variant>
        <vt:lpwstr>https://docs.oasis-open.org/odata/odata-temporal-ext/v4.0/csd03/odata-temporal-ext-v4.0-csd03.docx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Extension for Temporal Data Version 4.0</dc:title>
  <dc:subject/>
  <dc:creator>OASIS Open Data Protocol (OData) TC</dc:creator>
  <cp:keywords/>
  <dc:description>This specification defines how to represent and interact with time-dependent data using the Open Data Protocol (OData).</dc:description>
  <cp:lastModifiedBy>Paul</cp:lastModifiedBy>
  <cp:revision>560</cp:revision>
  <cp:lastPrinted>2021-10-28T16:09:00Z</cp:lastPrinted>
  <dcterms:created xsi:type="dcterms:W3CDTF">2021-08-02T11:11:00Z</dcterms:created>
  <dcterms:modified xsi:type="dcterms:W3CDTF">2022-01-26T21:41:00Z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